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49" w:rsidRPr="00CC3924" w:rsidRDefault="00ED1449" w:rsidP="00CC3924">
      <w:pPr>
        <w:spacing w:line="480" w:lineRule="auto"/>
        <w:jc w:val="center"/>
        <w:rPr>
          <w:rFonts w:ascii="Times New Roman" w:hAnsi="Times New Roman" w:cs="Times New Roman"/>
          <w:b/>
          <w:sz w:val="24"/>
        </w:rPr>
      </w:pPr>
    </w:p>
    <w:p w:rsidR="00ED1449" w:rsidRPr="00CC3924" w:rsidRDefault="00ED1449" w:rsidP="00CC3924">
      <w:pPr>
        <w:spacing w:line="480" w:lineRule="auto"/>
        <w:jc w:val="center"/>
        <w:rPr>
          <w:rFonts w:ascii="Times New Roman" w:hAnsi="Times New Roman" w:cs="Times New Roman"/>
          <w:b/>
          <w:sz w:val="24"/>
        </w:rPr>
      </w:pPr>
    </w:p>
    <w:p w:rsidR="00ED1449" w:rsidRPr="00CC3924" w:rsidRDefault="00ED1449" w:rsidP="00CC3924">
      <w:pPr>
        <w:spacing w:line="480" w:lineRule="auto"/>
        <w:jc w:val="center"/>
        <w:rPr>
          <w:rFonts w:ascii="Times New Roman" w:hAnsi="Times New Roman" w:cs="Times New Roman"/>
          <w:b/>
          <w:sz w:val="24"/>
        </w:rPr>
      </w:pPr>
    </w:p>
    <w:p w:rsidR="00ED1449" w:rsidRPr="00CC3924" w:rsidRDefault="00ED1449" w:rsidP="00CC3924">
      <w:pPr>
        <w:spacing w:line="480" w:lineRule="auto"/>
        <w:jc w:val="center"/>
        <w:rPr>
          <w:rFonts w:ascii="Times New Roman" w:hAnsi="Times New Roman" w:cs="Times New Roman"/>
          <w:b/>
          <w:sz w:val="24"/>
        </w:rPr>
      </w:pPr>
    </w:p>
    <w:p w:rsidR="00D9444C" w:rsidRPr="00CC3924" w:rsidRDefault="00D9444C" w:rsidP="00CC3924">
      <w:pPr>
        <w:spacing w:line="480" w:lineRule="auto"/>
        <w:jc w:val="center"/>
        <w:rPr>
          <w:rFonts w:ascii="Times New Roman" w:hAnsi="Times New Roman" w:cs="Times New Roman"/>
          <w:b/>
          <w:sz w:val="24"/>
        </w:rPr>
      </w:pPr>
      <w:bookmarkStart w:id="0" w:name="_GoBack"/>
      <w:bookmarkEnd w:id="0"/>
      <w:r w:rsidRPr="00CC3924">
        <w:rPr>
          <w:rFonts w:ascii="Times New Roman" w:hAnsi="Times New Roman" w:cs="Times New Roman"/>
          <w:b/>
          <w:sz w:val="24"/>
        </w:rPr>
        <w:t>Minimum Wage as the Global Societal Problem</w:t>
      </w:r>
    </w:p>
    <w:p w:rsidR="00ED1449" w:rsidRPr="00CC3924" w:rsidRDefault="00ED1449" w:rsidP="00CC3924">
      <w:pPr>
        <w:spacing w:line="480" w:lineRule="auto"/>
        <w:jc w:val="center"/>
        <w:rPr>
          <w:rFonts w:ascii="Times New Roman" w:hAnsi="Times New Roman" w:cs="Times New Roman"/>
          <w:b/>
          <w:sz w:val="24"/>
        </w:rPr>
      </w:pPr>
      <w:r w:rsidRPr="00CC3924">
        <w:rPr>
          <w:rFonts w:ascii="Times New Roman" w:hAnsi="Times New Roman" w:cs="Times New Roman"/>
          <w:b/>
          <w:sz w:val="24"/>
        </w:rPr>
        <w:t>Name</w:t>
      </w:r>
    </w:p>
    <w:p w:rsidR="00ED1449" w:rsidRPr="00CC3924" w:rsidRDefault="00ED1449" w:rsidP="00CC3924">
      <w:pPr>
        <w:spacing w:line="480" w:lineRule="auto"/>
        <w:jc w:val="center"/>
        <w:rPr>
          <w:rFonts w:ascii="Times New Roman" w:hAnsi="Times New Roman" w:cs="Times New Roman"/>
          <w:b/>
          <w:sz w:val="24"/>
        </w:rPr>
      </w:pPr>
      <w:r w:rsidRPr="00CC3924">
        <w:rPr>
          <w:rFonts w:ascii="Times New Roman" w:hAnsi="Times New Roman" w:cs="Times New Roman"/>
          <w:b/>
          <w:sz w:val="24"/>
        </w:rPr>
        <w:t>Affiliation</w:t>
      </w:r>
    </w:p>
    <w:p w:rsidR="00ED1449" w:rsidRPr="00CC3924" w:rsidRDefault="00ED1449" w:rsidP="00CC3924">
      <w:pPr>
        <w:spacing w:line="480" w:lineRule="auto"/>
        <w:jc w:val="center"/>
        <w:rPr>
          <w:rFonts w:ascii="Times New Roman" w:hAnsi="Times New Roman" w:cs="Times New Roman"/>
          <w:b/>
          <w:sz w:val="24"/>
        </w:rPr>
      </w:pPr>
      <w:r w:rsidRPr="00CC3924">
        <w:rPr>
          <w:rFonts w:ascii="Times New Roman" w:hAnsi="Times New Roman" w:cs="Times New Roman"/>
          <w:b/>
          <w:sz w:val="24"/>
        </w:rPr>
        <w:t>Date</w:t>
      </w:r>
    </w:p>
    <w:p w:rsidR="00ED1449" w:rsidRPr="00CC3924" w:rsidRDefault="00ED1449" w:rsidP="00CC3924">
      <w:pPr>
        <w:spacing w:line="480" w:lineRule="auto"/>
        <w:rPr>
          <w:rFonts w:ascii="Times New Roman" w:hAnsi="Times New Roman" w:cs="Times New Roman"/>
          <w:sz w:val="24"/>
        </w:rPr>
      </w:pPr>
    </w:p>
    <w:p w:rsidR="00ED1449" w:rsidRPr="00CC3924" w:rsidRDefault="00ED1449" w:rsidP="00CC3924">
      <w:pPr>
        <w:spacing w:line="480" w:lineRule="auto"/>
        <w:rPr>
          <w:rFonts w:ascii="Times New Roman" w:hAnsi="Times New Roman" w:cs="Times New Roman"/>
          <w:sz w:val="24"/>
        </w:rPr>
      </w:pPr>
      <w:r w:rsidRPr="00CC3924">
        <w:rPr>
          <w:rFonts w:ascii="Times New Roman" w:hAnsi="Times New Roman" w:cs="Times New Roman"/>
          <w:sz w:val="24"/>
        </w:rPr>
        <w:br w:type="page"/>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lastRenderedPageBreak/>
        <w:t xml:space="preserve">The predicament around employment is mainly serious this time around not only because two hundred million individuals around the world are officially jobless, nor since there is often a decline in the quality of jobs available, particularly to the degree that medium workers occupy office jobs in developed countries, or because there are few qualified and talented people who make multiple amounts in average salary. In today's post-crisis economic world the policymakers and socio-economic professionals everywhere are now unsure how to generate new jobs, and what is equally important and maybe more significant, is that the jobs produced must have good minimum wages. The solution in this sense will not only restrict to the creation of new jobs but regulate the old policies to make sure jobs reach everyone on merit basis. </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Minimum wages being declining can be mentioned as the worst problem for the economic stability of any country. Wages actually affect everything in social and economic conditions from rates of interest and taxes to how one plan for their future. The United States is compared with other nations has overcome the recession and employment are improving, but wages are still low. In the global perspective, the situation is worse if not similar. There, average salaries have been stagnant for more than 40 years. In Japan and Germany, there has been no increase in 20 years. Being the problem of the world minimum wage growth is getting weaker all over the world since the past few decades. Just in the last decade, salary progress has been indeed very disappointing all over the globe as highlighted by economy specialists</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Eguchi</w:t>
      </w:r>
      <w:proofErr w:type="spellEnd"/>
      <w:r w:rsidR="00CC3924" w:rsidRPr="00CC3924">
        <w:rPr>
          <w:rFonts w:ascii="Times New Roman" w:hAnsi="Times New Roman" w:cs="Times New Roman"/>
          <w:sz w:val="24"/>
        </w:rPr>
        <w:t>, 2010)</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Since the worldwide monetary crisis was identified, salary growth, surprisingly which was going well since the last four to five decades increasing by about two percent a year just fell sharply in wealthier countries also in poor or stagnant nations. The expert states that in the United Kingdom, for example, wages fell dramatically: there was a fall of more than 10% in real </w:t>
      </w:r>
      <w:r w:rsidRPr="00CC3924">
        <w:rPr>
          <w:rFonts w:ascii="Times New Roman" w:hAnsi="Times New Roman" w:cs="Times New Roman"/>
          <w:sz w:val="24"/>
        </w:rPr>
        <w:lastRenderedPageBreak/>
        <w:t>wages in the six years after 2008.  We have to place ourselves in the 1920s before seeing declines in real wages of a similar magnitude. The countries that have advanced the most in this regard, both before and after the crisis, have been emerging economies. China, in particular, has done extraordinarily well, according to the experts. China's growth since 1980 has produced huge growth in real wages, and even after the crisis, this has continued, albeit at a much slower pace than before</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Irmen</w:t>
      </w:r>
      <w:proofErr w:type="spellEnd"/>
      <w:r w:rsidR="00CC3924" w:rsidRPr="00CC3924">
        <w:rPr>
          <w:rFonts w:ascii="Times New Roman" w:hAnsi="Times New Roman" w:cs="Times New Roman"/>
          <w:sz w:val="24"/>
        </w:rPr>
        <w:t xml:space="preserve"> &amp; </w:t>
      </w:r>
      <w:proofErr w:type="spellStart"/>
      <w:r w:rsidR="00CC3924" w:rsidRPr="00CC3924">
        <w:rPr>
          <w:rFonts w:ascii="Times New Roman" w:hAnsi="Times New Roman" w:cs="Times New Roman"/>
          <w:sz w:val="24"/>
        </w:rPr>
        <w:t>Wigger</w:t>
      </w:r>
      <w:proofErr w:type="spellEnd"/>
      <w:r w:rsidR="00CC3924" w:rsidRPr="00CC3924">
        <w:rPr>
          <w:rFonts w:ascii="Times New Roman" w:hAnsi="Times New Roman" w:cs="Times New Roman"/>
          <w:sz w:val="24"/>
        </w:rPr>
        <w:t>, 2006)</w:t>
      </w:r>
      <w:r w:rsidRPr="00CC3924">
        <w:rPr>
          <w:rFonts w:ascii="Times New Roman" w:hAnsi="Times New Roman" w:cs="Times New Roman"/>
          <w:sz w:val="24"/>
        </w:rPr>
        <w:t xml:space="preserve">. But, why are wages so low in many countries? </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The phenomenon is more concentrated in sectors such as car production, but it is spreading to the whole economy. If one analyzes the last 25 years in the United States and other industrial countries, this is what has happened. The technological innovation has complemented and enhanced the skills of skilled professionals globally, while advances have ended up replacing the jobs of people in the middle of the scale of qualifications. But they have not replaced those who work in hospitals attending to patients. So jobs are increasing on both sides of the </w:t>
      </w:r>
      <w:r w:rsidRPr="00CC3924">
        <w:rPr>
          <w:rFonts w:ascii="Times New Roman" w:hAnsi="Times New Roman" w:cs="Times New Roman"/>
          <w:sz w:val="24"/>
        </w:rPr>
        <w:t>labor</w:t>
      </w:r>
      <w:r w:rsidRPr="00CC3924">
        <w:rPr>
          <w:rFonts w:ascii="Times New Roman" w:hAnsi="Times New Roman" w:cs="Times New Roman"/>
          <w:sz w:val="24"/>
        </w:rPr>
        <w:t xml:space="preserve"> ladder, while they fall in between this understanding was built on the notion of political and social aspects of the country.</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Minimum wage issues were usual for the reactivation of economic growth to solve the problem in any given nation of the world for the capitalists and the communists together. In the historical perspective, joblessness had to </w:t>
      </w:r>
      <w:proofErr w:type="gramStart"/>
      <w:r w:rsidRPr="00CC3924">
        <w:rPr>
          <w:rFonts w:ascii="Times New Roman" w:hAnsi="Times New Roman" w:cs="Times New Roman"/>
          <w:sz w:val="24"/>
        </w:rPr>
        <w:t>revert</w:t>
      </w:r>
      <w:proofErr w:type="gramEnd"/>
      <w:r w:rsidRPr="00CC3924">
        <w:rPr>
          <w:rFonts w:ascii="Times New Roman" w:hAnsi="Times New Roman" w:cs="Times New Roman"/>
          <w:sz w:val="24"/>
        </w:rPr>
        <w:t xml:space="preserve"> the wage rates to pre-crisis wages with an interval after the recovery of the production growth trend. On this occasion, although the main macroeconomic indicators, such as the real world gross domestic product (GDP) was rising, consumption by consumers and foreign investment helped to remove the gap in international trades but the positivity still seemed missing. As per the International Labor Organization (ILO), the world job loss rate fell from 6.3% around 2009 to 6.2% in 2010, but still far exceeded the rate of 5.6% during the year 2007</w:t>
      </w:r>
      <w:r w:rsidR="00CC3924" w:rsidRPr="00CC3924">
        <w:rPr>
          <w:rFonts w:ascii="Times New Roman" w:hAnsi="Times New Roman" w:cs="Times New Roman"/>
          <w:sz w:val="24"/>
        </w:rPr>
        <w:t xml:space="preserve"> (International Monetary Fund, 2016)</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lastRenderedPageBreak/>
        <w:t>Significant market analysts, Edmund Phelps and Michael Spence, called attention to that what we are seeing in the United States and other rich nations are basic joblessness, as opposed to brief repetitive joblessness. Globalization and mechanical advancement, together with the resulting subcontracting and enlisting outsiders, are causing long-haul changes on the planet economy that modify the structures of national work markets. The attitudes that were requested in the past were supplanted by innovation or exchanged to creating nations. The public still continues to exhibit the economic ignorance of politicians. Now it's up to the representative of the Labor sector in the governing bodies to affect the percentage of increase in minimum wages if the agency in charge continues with a policy of not improving the income of workers</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Fanti</w:t>
      </w:r>
      <w:proofErr w:type="spellEnd"/>
      <w:r w:rsidR="00CC3924" w:rsidRPr="00CC3924">
        <w:rPr>
          <w:rFonts w:ascii="Times New Roman" w:hAnsi="Times New Roman" w:cs="Times New Roman"/>
          <w:sz w:val="24"/>
        </w:rPr>
        <w:t xml:space="preserve"> &amp; </w:t>
      </w:r>
      <w:proofErr w:type="spellStart"/>
      <w:r w:rsidR="00CC3924" w:rsidRPr="00CC3924">
        <w:rPr>
          <w:rFonts w:ascii="Times New Roman" w:hAnsi="Times New Roman" w:cs="Times New Roman"/>
          <w:sz w:val="24"/>
        </w:rPr>
        <w:t>Gori</w:t>
      </w:r>
      <w:proofErr w:type="spellEnd"/>
      <w:r w:rsidR="00CC3924" w:rsidRPr="00CC3924">
        <w:rPr>
          <w:rFonts w:ascii="Times New Roman" w:hAnsi="Times New Roman" w:cs="Times New Roman"/>
          <w:sz w:val="24"/>
        </w:rPr>
        <w:t>, 2010)</w:t>
      </w:r>
      <w:r w:rsidRPr="00CC3924">
        <w:rPr>
          <w:rFonts w:ascii="Times New Roman" w:hAnsi="Times New Roman" w:cs="Times New Roman"/>
          <w:sz w:val="24"/>
        </w:rPr>
        <w:t xml:space="preserve">. </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The legislator pointed out that the National Commission of Minimum Wages has failed to meet its objective of establishing an income that meets the basic needs of workers, adding to this the deputies are willing to intervene to reverse this situation but need acceptance from the seniors making the system more problematic to take this issue head-on. Not satisfied, the legislator continues with the demagoguery arguing that the authorities have not understood that if foreign workers do not have good purchasing power it will be difficult to reactivate the domestic market, and this means that there will be no better economic development, culminating brilliantly with a call to employers to not offer a good salary, because they have a huge profit margin and it is time that they give a social meaning to their companies and pay workers better wages</w:t>
      </w:r>
      <w:r w:rsidR="00CC3924" w:rsidRPr="00CC3924">
        <w:rPr>
          <w:rFonts w:ascii="Times New Roman" w:hAnsi="Times New Roman" w:cs="Times New Roman"/>
          <w:sz w:val="24"/>
        </w:rPr>
        <w:t xml:space="preserve"> (Egger, Egger &amp; </w:t>
      </w:r>
      <w:proofErr w:type="spellStart"/>
      <w:r w:rsidR="00CC3924" w:rsidRPr="00CC3924">
        <w:rPr>
          <w:rFonts w:ascii="Times New Roman" w:hAnsi="Times New Roman" w:cs="Times New Roman"/>
          <w:sz w:val="24"/>
        </w:rPr>
        <w:t>Markusen</w:t>
      </w:r>
      <w:proofErr w:type="spellEnd"/>
      <w:r w:rsidR="00CC3924" w:rsidRPr="00CC3924">
        <w:rPr>
          <w:rFonts w:ascii="Times New Roman" w:hAnsi="Times New Roman" w:cs="Times New Roman"/>
          <w:sz w:val="24"/>
        </w:rPr>
        <w:t>, 2012)</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Well, there is nothing more false than what is being represented by the governing bodies, since the simple establishment of a minimum wage, instead of helping the worker, does just the opposite; when established by decree, labor costs rise for the employer and less skilled workers </w:t>
      </w:r>
      <w:r w:rsidRPr="00CC3924">
        <w:rPr>
          <w:rFonts w:ascii="Times New Roman" w:hAnsi="Times New Roman" w:cs="Times New Roman"/>
          <w:sz w:val="24"/>
        </w:rPr>
        <w:lastRenderedPageBreak/>
        <w:t>often pay the consequences of these policies through higher unemployment.  In the first place, it should be noted that one of the problems, in this case, comes from the very creation of the regulated wages, which is a decentralized public body created through the reform of historical minimum wage rates. The main objective of regulating the wages is to comply with the provisions of Federal Law of Labor, in which it is entrusted that, as a tripartite body, it carries out the fixing of legal minimum wages, trying to ensure the congruence between these and the attributes that the Political Constitution of the United States of America, for example, grants the minimum wage. Similar, situations can be seen throughout the world</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Kalenkoski</w:t>
      </w:r>
      <w:proofErr w:type="spellEnd"/>
      <w:r w:rsidR="00CC3924" w:rsidRPr="00CC3924">
        <w:rPr>
          <w:rFonts w:ascii="Times New Roman" w:hAnsi="Times New Roman" w:cs="Times New Roman"/>
          <w:sz w:val="24"/>
        </w:rPr>
        <w:t xml:space="preserve"> &amp; Lacombe, 2012)</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As we observed, the central origin of the problem is found from there, since to the extent that the government intervenes in the free allocation of one of the factors of production under the argument of satisfying the needs of each person, automatically it increases the demand for </w:t>
      </w:r>
      <w:r w:rsidRPr="00CC3924">
        <w:rPr>
          <w:rFonts w:ascii="Times New Roman" w:hAnsi="Times New Roman" w:cs="Times New Roman"/>
          <w:sz w:val="24"/>
        </w:rPr>
        <w:t>labor</w:t>
      </w:r>
      <w:r w:rsidRPr="00CC3924">
        <w:rPr>
          <w:rFonts w:ascii="Times New Roman" w:hAnsi="Times New Roman" w:cs="Times New Roman"/>
          <w:sz w:val="24"/>
        </w:rPr>
        <w:t xml:space="preserve">. This is so because if the price set by the </w:t>
      </w:r>
      <w:r w:rsidRPr="00CC3924">
        <w:rPr>
          <w:rFonts w:ascii="Times New Roman" w:hAnsi="Times New Roman" w:cs="Times New Roman"/>
          <w:sz w:val="24"/>
        </w:rPr>
        <w:t>labor</w:t>
      </w:r>
      <w:r w:rsidRPr="00CC3924">
        <w:rPr>
          <w:rFonts w:ascii="Times New Roman" w:hAnsi="Times New Roman" w:cs="Times New Roman"/>
          <w:sz w:val="24"/>
        </w:rPr>
        <w:t xml:space="preserve"> authority is higher than what would have been determined by the supply and demand for </w:t>
      </w:r>
      <w:r w:rsidRPr="00CC3924">
        <w:rPr>
          <w:rFonts w:ascii="Times New Roman" w:hAnsi="Times New Roman" w:cs="Times New Roman"/>
          <w:sz w:val="24"/>
        </w:rPr>
        <w:t>labor</w:t>
      </w:r>
      <w:r w:rsidRPr="00CC3924">
        <w:rPr>
          <w:rFonts w:ascii="Times New Roman" w:hAnsi="Times New Roman" w:cs="Times New Roman"/>
          <w:sz w:val="24"/>
        </w:rPr>
        <w:t>, the quantity demanded of workers will be lower than that achieved in a free market with a lower price. With this, companies are induced to reduce the number of workers employed and adapt production technologies that are more intensive in the use of capital</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Sabia</w:t>
      </w:r>
      <w:proofErr w:type="spellEnd"/>
      <w:r w:rsidR="00CC3924" w:rsidRPr="00CC3924">
        <w:rPr>
          <w:rFonts w:ascii="Times New Roman" w:hAnsi="Times New Roman" w:cs="Times New Roman"/>
          <w:sz w:val="24"/>
        </w:rPr>
        <w:t>, 2015)</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Thus, politicians, not understanding the negative effects that their measure will produce, will want to try to solve the problems of low income through a policy that by decree raise the income of workers, and of course, when higher unemployment is generated, the solution will be to blame later on entrepreneurs instead of themselves. On the other hand, because the main objective of any private company is to maximize the return on the invested capital, that is, to obtain the highest possible profits, the company will produce up to that point in which the </w:t>
      </w:r>
      <w:r w:rsidRPr="00CC3924">
        <w:rPr>
          <w:rFonts w:ascii="Times New Roman" w:hAnsi="Times New Roman" w:cs="Times New Roman"/>
          <w:sz w:val="24"/>
        </w:rPr>
        <w:lastRenderedPageBreak/>
        <w:t>income to sell an additional unit is equal to the increase of their total costs for having produced that unit. This is a condition of balance of the company and necessarily implies that it will be willing to pay a salary equal to what the workers contribute to the income of the company</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Flaschel</w:t>
      </w:r>
      <w:proofErr w:type="spellEnd"/>
      <w:r w:rsidR="00CC3924" w:rsidRPr="00CC3924">
        <w:rPr>
          <w:rFonts w:ascii="Times New Roman" w:hAnsi="Times New Roman" w:cs="Times New Roman"/>
          <w:sz w:val="24"/>
        </w:rPr>
        <w:t xml:space="preserve"> &amp; Greiner, 2011)</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The intention behind a minimum wage is to protect or benefit workers who have less human capital, that is, the least skilled and productive. However, a minimum wage harms more this type of workers. When the company confronts an exogenously determined increase in </w:t>
      </w:r>
      <w:r w:rsidRPr="00CC3924">
        <w:rPr>
          <w:rFonts w:ascii="Times New Roman" w:hAnsi="Times New Roman" w:cs="Times New Roman"/>
          <w:sz w:val="24"/>
        </w:rPr>
        <w:t>labor</w:t>
      </w:r>
      <w:r w:rsidRPr="00CC3924">
        <w:rPr>
          <w:rFonts w:ascii="Times New Roman" w:hAnsi="Times New Roman" w:cs="Times New Roman"/>
          <w:sz w:val="24"/>
        </w:rPr>
        <w:t xml:space="preserve"> costs, the first workers who stop being sued by the companies are the least productive, that is to say, the first workers who are dismissed are those who were originally I wanted to protect with a minimum wage. In addition, another negative effect of the minimum wage policy, which is derived from the fact that this measure generates unemployment, is that those workers who, at the current minimum wage, do not obtain employment, will be willing to employ a salary even lower than the one that would have been used. </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On the other hand, do not forget that if you set a price for work without being supported by the corresponding production and productivity, there will be pressures so that, as a result of this increase in </w:t>
      </w:r>
      <w:r w:rsidRPr="00CC3924">
        <w:rPr>
          <w:rFonts w:ascii="Times New Roman" w:hAnsi="Times New Roman" w:cs="Times New Roman"/>
          <w:sz w:val="24"/>
        </w:rPr>
        <w:t>labor</w:t>
      </w:r>
      <w:r w:rsidRPr="00CC3924">
        <w:rPr>
          <w:rFonts w:ascii="Times New Roman" w:hAnsi="Times New Roman" w:cs="Times New Roman"/>
          <w:sz w:val="24"/>
        </w:rPr>
        <w:t xml:space="preserve"> costs, the prices of the goods increase, reducing the real value or purchasing power of wages. The foregoing implies that although a higher nominal wage is fixed exogenously, there is no way to control it in real terms, which is determined by market conditions. In order to raise the income of workers, the opposite must be done: make </w:t>
      </w:r>
      <w:r w:rsidRPr="00CC3924">
        <w:rPr>
          <w:rFonts w:ascii="Times New Roman" w:hAnsi="Times New Roman" w:cs="Times New Roman"/>
          <w:sz w:val="24"/>
        </w:rPr>
        <w:t>labor</w:t>
      </w:r>
      <w:r w:rsidRPr="00CC3924">
        <w:rPr>
          <w:rFonts w:ascii="Times New Roman" w:hAnsi="Times New Roman" w:cs="Times New Roman"/>
          <w:sz w:val="24"/>
        </w:rPr>
        <w:t xml:space="preserve"> laws more flexible and facilitate the creation of companies, which is what increases the demand for work and thus increases incomes. Moreover, by facilitating the operation of companies, productivity increases and this leads to higher revenues. Revenues cannot be raised by decree. If this were possible, poverty would have ceased to exist a long time ago</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Eguchi</w:t>
      </w:r>
      <w:proofErr w:type="spellEnd"/>
      <w:r w:rsidR="00CC3924" w:rsidRPr="00CC3924">
        <w:rPr>
          <w:rFonts w:ascii="Times New Roman" w:hAnsi="Times New Roman" w:cs="Times New Roman"/>
          <w:sz w:val="24"/>
        </w:rPr>
        <w:t>, 2010)</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lastRenderedPageBreak/>
        <w:t>In this context, the measurement of wages in general terms would be revolutionary and would provide enormous benefits for the least developed countries, at a cost practically nil for the developed countries. This is because of the same inequality that claims to try to tackle: a cost increase that is clearly negligible for the consumer results in a substantial increase in the wages and living conditions of workers in less developed countries. So far everything is good to think, and in all the above a server applauds a well-meaning measure, with little cost, with great benefits, and that it would curb massive migratory flows by building a barrier of economic containment in the countries of origin, instead of a wall at the borders</w:t>
      </w:r>
      <w:r w:rsidR="00CC3924" w:rsidRPr="00CC3924">
        <w:rPr>
          <w:rFonts w:ascii="Times New Roman" w:hAnsi="Times New Roman" w:cs="Times New Roman"/>
          <w:sz w:val="24"/>
        </w:rPr>
        <w:t xml:space="preserve"> (ECONOMIDES &amp; MOUTOS, 2016)</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Surely in the world researchers have access to much more conclusive data in this regard, as well as the possibility of constituting all the teams of technical specialists that the subject requires? We only encourage the decision makers not to make such important decisions without having the necessary data in their hand. However well-intentioned the measure may be, it may end up bringing the opposite effect to the desired one. Socioeconomics is a tremendously complex and interrelated system, influenced by a multitude of variables. Remembering the famous Lorenz Butterfly Effect, by which the simple flutter of a butterfly in the antipodes, can end up unleashing a hurricane on the other side of the planet. Unforeseen effects will always be there, no one is required to guess a future that is always unpredictable, but that, at least, decisions are made with all the available (and obtainable) data in hand is the beginning of the solution for minimum wage raise</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Flaschel</w:t>
      </w:r>
      <w:proofErr w:type="spellEnd"/>
      <w:r w:rsidR="00CC3924" w:rsidRPr="00CC3924">
        <w:rPr>
          <w:rFonts w:ascii="Times New Roman" w:hAnsi="Times New Roman" w:cs="Times New Roman"/>
          <w:sz w:val="24"/>
        </w:rPr>
        <w:t xml:space="preserve"> &amp; Greiner, 2011)</w:t>
      </w:r>
      <w:r w:rsidRPr="00CC3924">
        <w:rPr>
          <w:rFonts w:ascii="Times New Roman" w:hAnsi="Times New Roman" w:cs="Times New Roman"/>
          <w:sz w:val="24"/>
        </w:rPr>
        <w:t>.</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To be more focused on short-term and evident solutions or perhaps practices to raise the minimum wage rates are based on the employer and worker relation. As though things were not sufficiently terrible, the business emergency in created nations has been exacerbated by the </w:t>
      </w:r>
      <w:r w:rsidRPr="00CC3924">
        <w:rPr>
          <w:rFonts w:ascii="Times New Roman" w:hAnsi="Times New Roman" w:cs="Times New Roman"/>
          <w:sz w:val="24"/>
        </w:rPr>
        <w:lastRenderedPageBreak/>
        <w:t>sovereign obligation emergency in such manner the force of work and working hours may likewise be returned to. With financing costs at noteworthy lows and most Western governments have achieved their credit limits, few still have the limit with regards to more boosts, either through money related or monetary approach. Incidentally, created nations should now make sense of how to make employment and in the meantime live inside their methods, something that numerous creating nations accomplished effectively for quite a long time</w:t>
      </w:r>
      <w:r w:rsidR="00CC3924" w:rsidRPr="00CC3924">
        <w:rPr>
          <w:rFonts w:ascii="Times New Roman" w:hAnsi="Times New Roman" w:cs="Times New Roman"/>
          <w:sz w:val="24"/>
        </w:rPr>
        <w:t xml:space="preserve"> (</w:t>
      </w:r>
      <w:proofErr w:type="spellStart"/>
      <w:r w:rsidR="00CC3924" w:rsidRPr="00CC3924">
        <w:rPr>
          <w:rFonts w:ascii="Times New Roman" w:hAnsi="Times New Roman" w:cs="Times New Roman"/>
          <w:sz w:val="24"/>
        </w:rPr>
        <w:t>Sabia</w:t>
      </w:r>
      <w:proofErr w:type="spellEnd"/>
      <w:r w:rsidR="00CC3924" w:rsidRPr="00CC3924">
        <w:rPr>
          <w:rFonts w:ascii="Times New Roman" w:hAnsi="Times New Roman" w:cs="Times New Roman"/>
          <w:sz w:val="24"/>
        </w:rPr>
        <w:t>, 2014)</w:t>
      </w:r>
      <w:r w:rsidRPr="00CC3924">
        <w:rPr>
          <w:rFonts w:ascii="Times New Roman" w:hAnsi="Times New Roman" w:cs="Times New Roman"/>
          <w:sz w:val="24"/>
        </w:rPr>
        <w:t xml:space="preserve">. </w:t>
      </w:r>
    </w:p>
    <w:p w:rsidR="00C97B2E" w:rsidRPr="00CC3924" w:rsidRDefault="00C97B2E" w:rsidP="00CC3924">
      <w:pPr>
        <w:spacing w:line="480" w:lineRule="auto"/>
        <w:ind w:firstLine="720"/>
        <w:rPr>
          <w:rFonts w:ascii="Times New Roman" w:hAnsi="Times New Roman" w:cs="Times New Roman"/>
          <w:sz w:val="24"/>
        </w:rPr>
      </w:pPr>
      <w:r w:rsidRPr="00CC3924">
        <w:rPr>
          <w:rFonts w:ascii="Times New Roman" w:hAnsi="Times New Roman" w:cs="Times New Roman"/>
          <w:sz w:val="24"/>
        </w:rPr>
        <w:t xml:space="preserve">There are many ways to counter the short-term minimum wage rate global problem, however, the significance of the problem forces us to work and look about the strategic solutions. These strategic solutions comprise of international collaboration like United Nation’s strategic development goals. Still, the collaboration of the local governments with local businesses cannot be ignored. The solution must focus on policy improvement and execution of the improved policies throughout the world in a regulated manner. This way minimum wage rates are identified as a standard practice and there will be lesser issues to counter the problem. It will not be wrong to mention here that the problem that affects the world is or can be catered by one or some nations. It is essential that a global mutually beneficial program is launched to adhere to issues of minimum wages in the world, especially developing countries. </w:t>
      </w:r>
    </w:p>
    <w:p w:rsidR="00CC3924" w:rsidRPr="00CC3924" w:rsidRDefault="00CC3924" w:rsidP="00CC3924">
      <w:pPr>
        <w:spacing w:line="480" w:lineRule="auto"/>
        <w:rPr>
          <w:rFonts w:ascii="Times New Roman" w:hAnsi="Times New Roman" w:cs="Times New Roman"/>
          <w:b/>
          <w:sz w:val="24"/>
        </w:rPr>
      </w:pPr>
      <w:r w:rsidRPr="00CC3924">
        <w:rPr>
          <w:rFonts w:ascii="Times New Roman" w:hAnsi="Times New Roman" w:cs="Times New Roman"/>
          <w:b/>
          <w:sz w:val="24"/>
        </w:rPr>
        <w:br w:type="page"/>
      </w:r>
    </w:p>
    <w:p w:rsidR="00711E5A" w:rsidRPr="00CC3924" w:rsidRDefault="00C97B2E" w:rsidP="00CC3924">
      <w:pPr>
        <w:spacing w:line="480" w:lineRule="auto"/>
        <w:jc w:val="center"/>
        <w:rPr>
          <w:rFonts w:ascii="Times New Roman" w:hAnsi="Times New Roman" w:cs="Times New Roman"/>
          <w:b/>
          <w:sz w:val="24"/>
        </w:rPr>
      </w:pPr>
      <w:r w:rsidRPr="00CC3924">
        <w:rPr>
          <w:rFonts w:ascii="Times New Roman" w:hAnsi="Times New Roman" w:cs="Times New Roman"/>
          <w:b/>
          <w:sz w:val="24"/>
        </w:rPr>
        <w:lastRenderedPageBreak/>
        <w:t>References</w:t>
      </w:r>
    </w:p>
    <w:p w:rsidR="00CC3924" w:rsidRPr="00CC3924" w:rsidRDefault="00CC3924" w:rsidP="00CC3924">
      <w:pPr>
        <w:spacing w:line="480" w:lineRule="auto"/>
        <w:ind w:left="720" w:hanging="720"/>
        <w:rPr>
          <w:rFonts w:ascii="Times New Roman" w:hAnsi="Times New Roman" w:cs="Times New Roman"/>
          <w:sz w:val="24"/>
        </w:rPr>
      </w:pPr>
      <w:proofErr w:type="gramStart"/>
      <w:r w:rsidRPr="00CC3924">
        <w:rPr>
          <w:rFonts w:ascii="Times New Roman" w:hAnsi="Times New Roman" w:cs="Times New Roman"/>
          <w:sz w:val="24"/>
        </w:rPr>
        <w:t>ECONOMIDES, G., &amp; MOUTOS, T. (2016).</w:t>
      </w:r>
      <w:proofErr w:type="gramEnd"/>
      <w:r w:rsidRPr="00CC3924">
        <w:rPr>
          <w:rFonts w:ascii="Times New Roman" w:hAnsi="Times New Roman" w:cs="Times New Roman"/>
          <w:sz w:val="24"/>
        </w:rPr>
        <w:t xml:space="preserve"> Can Minimum Wages Raise Workers’ Incomes in the Long Run</w:t>
      </w:r>
      <w:proofErr w:type="gramStart"/>
      <w:r w:rsidRPr="00CC3924">
        <w:rPr>
          <w:rFonts w:ascii="Times New Roman" w:hAnsi="Times New Roman" w:cs="Times New Roman"/>
          <w:sz w:val="24"/>
        </w:rPr>
        <w:t>?.</w:t>
      </w:r>
      <w:proofErr w:type="gramEnd"/>
      <w:r w:rsidRPr="00CC3924">
        <w:rPr>
          <w:rFonts w:ascii="Times New Roman" w:hAnsi="Times New Roman" w:cs="Times New Roman"/>
          <w:sz w:val="24"/>
        </w:rPr>
        <w:t xml:space="preserve"> Journal </w:t>
      </w:r>
      <w:proofErr w:type="gramStart"/>
      <w:r w:rsidRPr="00CC3924">
        <w:rPr>
          <w:rFonts w:ascii="Times New Roman" w:hAnsi="Times New Roman" w:cs="Times New Roman"/>
          <w:sz w:val="24"/>
        </w:rPr>
        <w:t>Of</w:t>
      </w:r>
      <w:proofErr w:type="gramEnd"/>
      <w:r w:rsidRPr="00CC3924">
        <w:rPr>
          <w:rFonts w:ascii="Times New Roman" w:hAnsi="Times New Roman" w:cs="Times New Roman"/>
          <w:sz w:val="24"/>
        </w:rPr>
        <w:t xml:space="preserve"> Public Economic Theory, 18(6), 961-978. </w:t>
      </w:r>
      <w:hyperlink r:id="rId8" w:history="1">
        <w:r w:rsidRPr="00CC3924">
          <w:rPr>
            <w:rStyle w:val="Hyperlink"/>
            <w:rFonts w:ascii="Times New Roman" w:hAnsi="Times New Roman" w:cs="Times New Roman"/>
            <w:sz w:val="24"/>
          </w:rPr>
          <w:t>http://dx.doi.org/10.1111/jpet.12216</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gramStart"/>
      <w:r w:rsidRPr="00CC3924">
        <w:rPr>
          <w:rFonts w:ascii="Times New Roman" w:hAnsi="Times New Roman" w:cs="Times New Roman"/>
          <w:sz w:val="24"/>
        </w:rPr>
        <w:t xml:space="preserve">Egger, H., Egger, P., &amp; </w:t>
      </w:r>
      <w:proofErr w:type="spellStart"/>
      <w:r w:rsidRPr="00CC3924">
        <w:rPr>
          <w:rFonts w:ascii="Times New Roman" w:hAnsi="Times New Roman" w:cs="Times New Roman"/>
          <w:sz w:val="24"/>
        </w:rPr>
        <w:t>Markusen</w:t>
      </w:r>
      <w:proofErr w:type="spellEnd"/>
      <w:r w:rsidRPr="00CC3924">
        <w:rPr>
          <w:rFonts w:ascii="Times New Roman" w:hAnsi="Times New Roman" w:cs="Times New Roman"/>
          <w:sz w:val="24"/>
        </w:rPr>
        <w:t>, J. (2012).</w:t>
      </w:r>
      <w:proofErr w:type="gramEnd"/>
      <w:r w:rsidRPr="00CC3924">
        <w:rPr>
          <w:rFonts w:ascii="Times New Roman" w:hAnsi="Times New Roman" w:cs="Times New Roman"/>
          <w:sz w:val="24"/>
        </w:rPr>
        <w:t xml:space="preserve"> </w:t>
      </w:r>
      <w:proofErr w:type="gramStart"/>
      <w:r w:rsidRPr="00CC3924">
        <w:rPr>
          <w:rFonts w:ascii="Times New Roman" w:hAnsi="Times New Roman" w:cs="Times New Roman"/>
          <w:sz w:val="24"/>
        </w:rPr>
        <w:t>INTERNATIONAL WELFARE AND EMPLOYMENT LINKAGES ARISING FROM MINIMUM WAGES*.</w:t>
      </w:r>
      <w:proofErr w:type="gramEnd"/>
      <w:r w:rsidRPr="00CC3924">
        <w:rPr>
          <w:rFonts w:ascii="Times New Roman" w:hAnsi="Times New Roman" w:cs="Times New Roman"/>
          <w:sz w:val="24"/>
        </w:rPr>
        <w:t xml:space="preserve"> International Economic Review, 53(3), 771-790. </w:t>
      </w:r>
      <w:hyperlink r:id="rId9" w:history="1">
        <w:r w:rsidRPr="00CC3924">
          <w:rPr>
            <w:rStyle w:val="Hyperlink"/>
            <w:rFonts w:ascii="Times New Roman" w:hAnsi="Times New Roman" w:cs="Times New Roman"/>
            <w:sz w:val="24"/>
          </w:rPr>
          <w:t>http://dx.doi.org/10.1111/j.1468-2354.2012.00700.x</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spellStart"/>
      <w:r w:rsidRPr="00CC3924">
        <w:rPr>
          <w:rFonts w:ascii="Times New Roman" w:hAnsi="Times New Roman" w:cs="Times New Roman"/>
          <w:sz w:val="24"/>
        </w:rPr>
        <w:t>Eguchi</w:t>
      </w:r>
      <w:proofErr w:type="spellEnd"/>
      <w:r w:rsidRPr="00CC3924">
        <w:rPr>
          <w:rFonts w:ascii="Times New Roman" w:hAnsi="Times New Roman" w:cs="Times New Roman"/>
          <w:sz w:val="24"/>
        </w:rPr>
        <w:t xml:space="preserve">, K. (2010). </w:t>
      </w:r>
      <w:proofErr w:type="gramStart"/>
      <w:r w:rsidRPr="00CC3924">
        <w:rPr>
          <w:rFonts w:ascii="Times New Roman" w:hAnsi="Times New Roman" w:cs="Times New Roman"/>
          <w:sz w:val="24"/>
        </w:rPr>
        <w:t>Minimum Wages and Trainers' Dilemma.</w:t>
      </w:r>
      <w:proofErr w:type="gramEnd"/>
      <w:r w:rsidRPr="00CC3924">
        <w:rPr>
          <w:rFonts w:ascii="Times New Roman" w:hAnsi="Times New Roman" w:cs="Times New Roman"/>
          <w:sz w:val="24"/>
        </w:rPr>
        <w:t xml:space="preserve"> LABOUR, 24(2), 128-138. </w:t>
      </w:r>
      <w:hyperlink r:id="rId10" w:history="1">
        <w:r w:rsidRPr="00CC3924">
          <w:rPr>
            <w:rStyle w:val="Hyperlink"/>
            <w:rFonts w:ascii="Times New Roman" w:hAnsi="Times New Roman" w:cs="Times New Roman"/>
            <w:sz w:val="24"/>
          </w:rPr>
          <w:t>http://dx.doi.org/10.1111/j.1467-9914.2010.00476.x</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spellStart"/>
      <w:proofErr w:type="gramStart"/>
      <w:r w:rsidRPr="00CC3924">
        <w:rPr>
          <w:rFonts w:ascii="Times New Roman" w:hAnsi="Times New Roman" w:cs="Times New Roman"/>
          <w:sz w:val="24"/>
        </w:rPr>
        <w:t>Fanti</w:t>
      </w:r>
      <w:proofErr w:type="spellEnd"/>
      <w:r w:rsidRPr="00CC3924">
        <w:rPr>
          <w:rFonts w:ascii="Times New Roman" w:hAnsi="Times New Roman" w:cs="Times New Roman"/>
          <w:sz w:val="24"/>
        </w:rPr>
        <w:t xml:space="preserve">, L., &amp; </w:t>
      </w:r>
      <w:proofErr w:type="spellStart"/>
      <w:r w:rsidRPr="00CC3924">
        <w:rPr>
          <w:rFonts w:ascii="Times New Roman" w:hAnsi="Times New Roman" w:cs="Times New Roman"/>
          <w:sz w:val="24"/>
        </w:rPr>
        <w:t>Gori</w:t>
      </w:r>
      <w:proofErr w:type="spellEnd"/>
      <w:r w:rsidRPr="00CC3924">
        <w:rPr>
          <w:rFonts w:ascii="Times New Roman" w:hAnsi="Times New Roman" w:cs="Times New Roman"/>
          <w:sz w:val="24"/>
        </w:rPr>
        <w:t>, L. (2010).</w:t>
      </w:r>
      <w:proofErr w:type="gramEnd"/>
      <w:r w:rsidRPr="00CC3924">
        <w:rPr>
          <w:rFonts w:ascii="Times New Roman" w:hAnsi="Times New Roman" w:cs="Times New Roman"/>
          <w:sz w:val="24"/>
        </w:rPr>
        <w:t xml:space="preserve"> </w:t>
      </w:r>
      <w:proofErr w:type="gramStart"/>
      <w:r w:rsidRPr="00CC3924">
        <w:rPr>
          <w:rFonts w:ascii="Times New Roman" w:hAnsi="Times New Roman" w:cs="Times New Roman"/>
          <w:sz w:val="24"/>
        </w:rPr>
        <w:t>Economic Growth and Welfare in a Neoclassical Overlapping Generations Growth Model with Minimum Wages and Consumption Taxes.</w:t>
      </w:r>
      <w:proofErr w:type="gramEnd"/>
      <w:r w:rsidRPr="00CC3924">
        <w:rPr>
          <w:rFonts w:ascii="Times New Roman" w:hAnsi="Times New Roman" w:cs="Times New Roman"/>
          <w:sz w:val="24"/>
        </w:rPr>
        <w:t xml:space="preserve"> LABOUR, 24(3), 238-262. </w:t>
      </w:r>
      <w:hyperlink r:id="rId11" w:history="1">
        <w:r w:rsidRPr="00CC3924">
          <w:rPr>
            <w:rStyle w:val="Hyperlink"/>
            <w:rFonts w:ascii="Times New Roman" w:hAnsi="Times New Roman" w:cs="Times New Roman"/>
            <w:sz w:val="24"/>
          </w:rPr>
          <w:t>http://dx.doi.org/10.1111/j.1467-9914.2010.00486.x</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spellStart"/>
      <w:proofErr w:type="gramStart"/>
      <w:r w:rsidRPr="00CC3924">
        <w:rPr>
          <w:rFonts w:ascii="Times New Roman" w:hAnsi="Times New Roman" w:cs="Times New Roman"/>
          <w:sz w:val="24"/>
        </w:rPr>
        <w:t>Flaschel</w:t>
      </w:r>
      <w:proofErr w:type="spellEnd"/>
      <w:r w:rsidRPr="00CC3924">
        <w:rPr>
          <w:rFonts w:ascii="Times New Roman" w:hAnsi="Times New Roman" w:cs="Times New Roman"/>
          <w:sz w:val="24"/>
        </w:rPr>
        <w:t>, P., &amp; Greiner, A. (2011).</w:t>
      </w:r>
      <w:proofErr w:type="gramEnd"/>
      <w:r w:rsidRPr="00CC3924">
        <w:rPr>
          <w:rFonts w:ascii="Times New Roman" w:hAnsi="Times New Roman" w:cs="Times New Roman"/>
          <w:sz w:val="24"/>
        </w:rPr>
        <w:t xml:space="preserve"> DUAL LABOR MARKETS AND THE IMPACT OF MINIMUM WAGES ON ATYPICAL EMPLOYMENT. </w:t>
      </w:r>
      <w:proofErr w:type="spellStart"/>
      <w:r w:rsidRPr="00CC3924">
        <w:rPr>
          <w:rFonts w:ascii="Times New Roman" w:hAnsi="Times New Roman" w:cs="Times New Roman"/>
          <w:sz w:val="24"/>
        </w:rPr>
        <w:t>Metroeconomica</w:t>
      </w:r>
      <w:proofErr w:type="spellEnd"/>
      <w:r w:rsidRPr="00CC3924">
        <w:rPr>
          <w:rFonts w:ascii="Times New Roman" w:hAnsi="Times New Roman" w:cs="Times New Roman"/>
          <w:sz w:val="24"/>
        </w:rPr>
        <w:t xml:space="preserve">, 62(3), 512-531. </w:t>
      </w:r>
      <w:hyperlink r:id="rId12" w:history="1">
        <w:r w:rsidRPr="00CC3924">
          <w:rPr>
            <w:rStyle w:val="Hyperlink"/>
            <w:rFonts w:ascii="Times New Roman" w:hAnsi="Times New Roman" w:cs="Times New Roman"/>
            <w:sz w:val="24"/>
          </w:rPr>
          <w:t>http://dx.doi.org/10.1111/j.1467-999x.2011.04122.x</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gramStart"/>
      <w:r w:rsidRPr="00CC3924">
        <w:rPr>
          <w:rFonts w:ascii="Times New Roman" w:hAnsi="Times New Roman" w:cs="Times New Roman"/>
          <w:sz w:val="24"/>
        </w:rPr>
        <w:t>International Monetary Fund.</w:t>
      </w:r>
      <w:proofErr w:type="gramEnd"/>
      <w:r w:rsidRPr="00CC3924">
        <w:rPr>
          <w:rFonts w:ascii="Times New Roman" w:hAnsi="Times New Roman" w:cs="Times New Roman"/>
          <w:sz w:val="24"/>
        </w:rPr>
        <w:t xml:space="preserve"> (2016). Cross-Country Report on Minimum Wages: Selected Issues. </w:t>
      </w:r>
      <w:proofErr w:type="gramStart"/>
      <w:r w:rsidRPr="00CC3924">
        <w:rPr>
          <w:rFonts w:ascii="Times New Roman" w:hAnsi="Times New Roman" w:cs="Times New Roman"/>
          <w:sz w:val="24"/>
        </w:rPr>
        <w:t>IMF Staff Country Reports, 16(151), 1.</w:t>
      </w:r>
      <w:proofErr w:type="gramEnd"/>
      <w:r w:rsidRPr="00CC3924">
        <w:rPr>
          <w:rFonts w:ascii="Times New Roman" w:hAnsi="Times New Roman" w:cs="Times New Roman"/>
          <w:sz w:val="24"/>
        </w:rPr>
        <w:t xml:space="preserve"> </w:t>
      </w:r>
      <w:hyperlink r:id="rId13" w:history="1">
        <w:r w:rsidRPr="00CC3924">
          <w:rPr>
            <w:rStyle w:val="Hyperlink"/>
            <w:rFonts w:ascii="Times New Roman" w:hAnsi="Times New Roman" w:cs="Times New Roman"/>
            <w:sz w:val="24"/>
          </w:rPr>
          <w:t>http://dx.doi.org/10.5089/9781475528374.002</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spellStart"/>
      <w:proofErr w:type="gramStart"/>
      <w:r w:rsidRPr="00CC3924">
        <w:rPr>
          <w:rFonts w:ascii="Times New Roman" w:hAnsi="Times New Roman" w:cs="Times New Roman"/>
          <w:sz w:val="24"/>
        </w:rPr>
        <w:t>Irmen</w:t>
      </w:r>
      <w:proofErr w:type="spellEnd"/>
      <w:r w:rsidRPr="00CC3924">
        <w:rPr>
          <w:rFonts w:ascii="Times New Roman" w:hAnsi="Times New Roman" w:cs="Times New Roman"/>
          <w:sz w:val="24"/>
        </w:rPr>
        <w:t xml:space="preserve">, A., &amp; </w:t>
      </w:r>
      <w:proofErr w:type="spellStart"/>
      <w:r w:rsidRPr="00CC3924">
        <w:rPr>
          <w:rFonts w:ascii="Times New Roman" w:hAnsi="Times New Roman" w:cs="Times New Roman"/>
          <w:sz w:val="24"/>
        </w:rPr>
        <w:t>Wigger</w:t>
      </w:r>
      <w:proofErr w:type="spellEnd"/>
      <w:r w:rsidRPr="00CC3924">
        <w:rPr>
          <w:rFonts w:ascii="Times New Roman" w:hAnsi="Times New Roman" w:cs="Times New Roman"/>
          <w:sz w:val="24"/>
        </w:rPr>
        <w:t>, B. (2006).</w:t>
      </w:r>
      <w:proofErr w:type="gramEnd"/>
      <w:r w:rsidRPr="00CC3924">
        <w:rPr>
          <w:rFonts w:ascii="Times New Roman" w:hAnsi="Times New Roman" w:cs="Times New Roman"/>
          <w:sz w:val="24"/>
        </w:rPr>
        <w:t xml:space="preserve"> </w:t>
      </w:r>
      <w:proofErr w:type="gramStart"/>
      <w:r w:rsidRPr="00CC3924">
        <w:rPr>
          <w:rFonts w:ascii="Times New Roman" w:hAnsi="Times New Roman" w:cs="Times New Roman"/>
          <w:sz w:val="24"/>
        </w:rPr>
        <w:t>National minimum wages, capital mobility, and global economic growth.</w:t>
      </w:r>
      <w:proofErr w:type="gramEnd"/>
      <w:r w:rsidRPr="00CC3924">
        <w:rPr>
          <w:rFonts w:ascii="Times New Roman" w:hAnsi="Times New Roman" w:cs="Times New Roman"/>
          <w:sz w:val="24"/>
        </w:rPr>
        <w:t xml:space="preserve"> Economics Letters, 90(2), 285-289. </w:t>
      </w:r>
      <w:hyperlink r:id="rId14" w:history="1">
        <w:r w:rsidRPr="00CC3924">
          <w:rPr>
            <w:rStyle w:val="Hyperlink"/>
            <w:rFonts w:ascii="Times New Roman" w:hAnsi="Times New Roman" w:cs="Times New Roman"/>
            <w:sz w:val="24"/>
          </w:rPr>
          <w:t>http://dx.doi.org/10.1016/j.econlet.2005.08.011</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spellStart"/>
      <w:proofErr w:type="gramStart"/>
      <w:r w:rsidRPr="00CC3924">
        <w:rPr>
          <w:rFonts w:ascii="Times New Roman" w:hAnsi="Times New Roman" w:cs="Times New Roman"/>
          <w:sz w:val="24"/>
        </w:rPr>
        <w:lastRenderedPageBreak/>
        <w:t>Kalenkoski</w:t>
      </w:r>
      <w:proofErr w:type="spellEnd"/>
      <w:r w:rsidRPr="00CC3924">
        <w:rPr>
          <w:rFonts w:ascii="Times New Roman" w:hAnsi="Times New Roman" w:cs="Times New Roman"/>
          <w:sz w:val="24"/>
        </w:rPr>
        <w:t>, C., &amp; Lacombe, D. (2012).</w:t>
      </w:r>
      <w:proofErr w:type="gramEnd"/>
      <w:r w:rsidRPr="00CC3924">
        <w:rPr>
          <w:rFonts w:ascii="Times New Roman" w:hAnsi="Times New Roman" w:cs="Times New Roman"/>
          <w:sz w:val="24"/>
        </w:rPr>
        <w:t xml:space="preserve"> Minimum wages and teen employment: A spatial panel approach. Papers </w:t>
      </w:r>
      <w:proofErr w:type="gramStart"/>
      <w:r w:rsidRPr="00CC3924">
        <w:rPr>
          <w:rFonts w:ascii="Times New Roman" w:hAnsi="Times New Roman" w:cs="Times New Roman"/>
          <w:sz w:val="24"/>
        </w:rPr>
        <w:t>In</w:t>
      </w:r>
      <w:proofErr w:type="gramEnd"/>
      <w:r w:rsidRPr="00CC3924">
        <w:rPr>
          <w:rFonts w:ascii="Times New Roman" w:hAnsi="Times New Roman" w:cs="Times New Roman"/>
          <w:sz w:val="24"/>
        </w:rPr>
        <w:t xml:space="preserve"> Regional Science, 92(2), 407-417. </w:t>
      </w:r>
      <w:hyperlink r:id="rId15" w:history="1">
        <w:r w:rsidRPr="00CC3924">
          <w:rPr>
            <w:rStyle w:val="Hyperlink"/>
            <w:rFonts w:ascii="Times New Roman" w:hAnsi="Times New Roman" w:cs="Times New Roman"/>
            <w:sz w:val="24"/>
          </w:rPr>
          <w:t>http://dx.doi.org/10.1111/j.1435-5957.2012.00453.x</w:t>
        </w:r>
      </w:hyperlink>
      <w:r w:rsidRPr="00CC3924">
        <w:rPr>
          <w:rFonts w:ascii="Times New Roman" w:hAnsi="Times New Roman" w:cs="Times New Roman"/>
          <w:sz w:val="24"/>
        </w:rPr>
        <w:t xml:space="preserve"> </w:t>
      </w:r>
    </w:p>
    <w:p w:rsidR="00CC3924" w:rsidRPr="00CC3924" w:rsidRDefault="00CC3924" w:rsidP="00CC3924">
      <w:pPr>
        <w:spacing w:line="480" w:lineRule="auto"/>
        <w:ind w:left="720" w:hanging="720"/>
        <w:rPr>
          <w:rFonts w:ascii="Times New Roman" w:hAnsi="Times New Roman" w:cs="Times New Roman"/>
          <w:sz w:val="24"/>
        </w:rPr>
      </w:pPr>
      <w:proofErr w:type="spellStart"/>
      <w:r w:rsidRPr="00CC3924">
        <w:rPr>
          <w:rFonts w:ascii="Times New Roman" w:hAnsi="Times New Roman" w:cs="Times New Roman"/>
          <w:sz w:val="24"/>
        </w:rPr>
        <w:t>Sabia</w:t>
      </w:r>
      <w:proofErr w:type="spellEnd"/>
      <w:r w:rsidRPr="00CC3924">
        <w:rPr>
          <w:rFonts w:ascii="Times New Roman" w:hAnsi="Times New Roman" w:cs="Times New Roman"/>
          <w:sz w:val="24"/>
        </w:rPr>
        <w:t xml:space="preserve">, J. (2014). MINIMUM WAGES: AN ANTIQUATED AND INEFFECTIVE ANTIPOVERTY TOOL. Journal </w:t>
      </w:r>
      <w:proofErr w:type="gramStart"/>
      <w:r w:rsidRPr="00CC3924">
        <w:rPr>
          <w:rFonts w:ascii="Times New Roman" w:hAnsi="Times New Roman" w:cs="Times New Roman"/>
          <w:sz w:val="24"/>
        </w:rPr>
        <w:t>Of</w:t>
      </w:r>
      <w:proofErr w:type="gramEnd"/>
      <w:r w:rsidRPr="00CC3924">
        <w:rPr>
          <w:rFonts w:ascii="Times New Roman" w:hAnsi="Times New Roman" w:cs="Times New Roman"/>
          <w:sz w:val="24"/>
        </w:rPr>
        <w:t xml:space="preserve"> Policy Analysis And Management, 33(4), 1028-1036. </w:t>
      </w:r>
      <w:hyperlink r:id="rId16" w:history="1">
        <w:r w:rsidRPr="00CC3924">
          <w:rPr>
            <w:rStyle w:val="Hyperlink"/>
            <w:rFonts w:ascii="Times New Roman" w:hAnsi="Times New Roman" w:cs="Times New Roman"/>
            <w:sz w:val="24"/>
          </w:rPr>
          <w:t>http://dx.doi.org/10.1002/pam.21796</w:t>
        </w:r>
      </w:hyperlink>
      <w:r w:rsidRPr="00CC3924">
        <w:rPr>
          <w:rFonts w:ascii="Times New Roman" w:hAnsi="Times New Roman" w:cs="Times New Roman"/>
          <w:sz w:val="24"/>
        </w:rPr>
        <w:t xml:space="preserve"> </w:t>
      </w:r>
    </w:p>
    <w:p w:rsidR="00FC5D67" w:rsidRPr="00CC3924" w:rsidRDefault="00CC3924" w:rsidP="00CC3924">
      <w:pPr>
        <w:spacing w:line="480" w:lineRule="auto"/>
        <w:ind w:left="720" w:hanging="720"/>
        <w:rPr>
          <w:rFonts w:ascii="Times New Roman" w:hAnsi="Times New Roman" w:cs="Times New Roman"/>
          <w:sz w:val="24"/>
        </w:rPr>
      </w:pPr>
      <w:proofErr w:type="spellStart"/>
      <w:r w:rsidRPr="00CC3924">
        <w:rPr>
          <w:rFonts w:ascii="Times New Roman" w:hAnsi="Times New Roman" w:cs="Times New Roman"/>
          <w:sz w:val="24"/>
        </w:rPr>
        <w:t>Sabia</w:t>
      </w:r>
      <w:proofErr w:type="spellEnd"/>
      <w:r w:rsidRPr="00CC3924">
        <w:rPr>
          <w:rFonts w:ascii="Times New Roman" w:hAnsi="Times New Roman" w:cs="Times New Roman"/>
          <w:sz w:val="24"/>
        </w:rPr>
        <w:t xml:space="preserve">, J. (2015). </w:t>
      </w:r>
      <w:proofErr w:type="gramStart"/>
      <w:r w:rsidRPr="00CC3924">
        <w:rPr>
          <w:rFonts w:ascii="Times New Roman" w:hAnsi="Times New Roman" w:cs="Times New Roman"/>
          <w:sz w:val="24"/>
        </w:rPr>
        <w:t>MINIMUM WAGES AND GROSS DOMESTIC PRODUCT.</w:t>
      </w:r>
      <w:proofErr w:type="gramEnd"/>
      <w:r w:rsidRPr="00CC3924">
        <w:rPr>
          <w:rFonts w:ascii="Times New Roman" w:hAnsi="Times New Roman" w:cs="Times New Roman"/>
          <w:sz w:val="24"/>
        </w:rPr>
        <w:t xml:space="preserve"> Contemporary Economic Policy, 33(4), 587-605. </w:t>
      </w:r>
      <w:hyperlink r:id="rId17" w:history="1">
        <w:r w:rsidRPr="00CC3924">
          <w:rPr>
            <w:rStyle w:val="Hyperlink"/>
            <w:rFonts w:ascii="Times New Roman" w:hAnsi="Times New Roman" w:cs="Times New Roman"/>
            <w:sz w:val="24"/>
          </w:rPr>
          <w:t>http://dx.doi.org/10.1111/coep.12099</w:t>
        </w:r>
      </w:hyperlink>
      <w:r w:rsidRPr="00CC3924">
        <w:rPr>
          <w:rFonts w:ascii="Times New Roman" w:hAnsi="Times New Roman" w:cs="Times New Roman"/>
          <w:sz w:val="24"/>
        </w:rPr>
        <w:t xml:space="preserve"> </w:t>
      </w:r>
    </w:p>
    <w:sectPr w:rsidR="00FC5D67" w:rsidRPr="00CC3924" w:rsidSect="00ED1449">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97" w:rsidRDefault="00A83E97" w:rsidP="00ED1449">
      <w:pPr>
        <w:spacing w:after="0" w:line="240" w:lineRule="auto"/>
      </w:pPr>
      <w:r>
        <w:separator/>
      </w:r>
    </w:p>
  </w:endnote>
  <w:endnote w:type="continuationSeparator" w:id="0">
    <w:p w:rsidR="00A83E97" w:rsidRDefault="00A83E97" w:rsidP="00ED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97" w:rsidRDefault="00A83E97" w:rsidP="00ED1449">
      <w:pPr>
        <w:spacing w:after="0" w:line="240" w:lineRule="auto"/>
      </w:pPr>
      <w:r>
        <w:separator/>
      </w:r>
    </w:p>
  </w:footnote>
  <w:footnote w:type="continuationSeparator" w:id="0">
    <w:p w:rsidR="00A83E97" w:rsidRDefault="00A83E97" w:rsidP="00ED1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731150430"/>
      <w:docPartObj>
        <w:docPartGallery w:val="Page Numbers (Top of Page)"/>
        <w:docPartUnique/>
      </w:docPartObj>
    </w:sdtPr>
    <w:sdtEndPr>
      <w:rPr>
        <w:noProof/>
      </w:rPr>
    </w:sdtEndPr>
    <w:sdtContent>
      <w:p w:rsidR="00ED1449" w:rsidRPr="00ED1449" w:rsidRDefault="00ED1449">
        <w:pPr>
          <w:pStyle w:val="Header"/>
          <w:jc w:val="right"/>
          <w:rPr>
            <w:rFonts w:ascii="Times New Roman" w:hAnsi="Times New Roman" w:cs="Times New Roman"/>
            <w:sz w:val="20"/>
          </w:rPr>
        </w:pPr>
        <w:r w:rsidRPr="00ED1449">
          <w:rPr>
            <w:rFonts w:ascii="Times New Roman" w:hAnsi="Times New Roman" w:cs="Times New Roman"/>
            <w:sz w:val="20"/>
          </w:rPr>
          <w:t xml:space="preserve">MINIMUM WAGE RATES </w:t>
        </w:r>
        <w:r w:rsidRPr="00ED1449">
          <w:rPr>
            <w:rFonts w:ascii="Times New Roman" w:hAnsi="Times New Roman" w:cs="Times New Roman"/>
            <w:sz w:val="20"/>
          </w:rPr>
          <w:tab/>
        </w:r>
        <w:r w:rsidRPr="00ED1449">
          <w:rPr>
            <w:rFonts w:ascii="Times New Roman" w:hAnsi="Times New Roman" w:cs="Times New Roman"/>
            <w:sz w:val="20"/>
          </w:rPr>
          <w:tab/>
        </w:r>
        <w:r w:rsidRPr="00ED1449">
          <w:rPr>
            <w:rFonts w:ascii="Times New Roman" w:hAnsi="Times New Roman" w:cs="Times New Roman"/>
            <w:sz w:val="20"/>
          </w:rPr>
          <w:fldChar w:fldCharType="begin"/>
        </w:r>
        <w:r w:rsidRPr="00ED1449">
          <w:rPr>
            <w:rFonts w:ascii="Times New Roman" w:hAnsi="Times New Roman" w:cs="Times New Roman"/>
            <w:sz w:val="20"/>
          </w:rPr>
          <w:instrText xml:space="preserve"> PAGE   \* MERGEFORMAT </w:instrText>
        </w:r>
        <w:r w:rsidRPr="00ED1449">
          <w:rPr>
            <w:rFonts w:ascii="Times New Roman" w:hAnsi="Times New Roman" w:cs="Times New Roman"/>
            <w:sz w:val="20"/>
          </w:rPr>
          <w:fldChar w:fldCharType="separate"/>
        </w:r>
        <w:r w:rsidR="00CC3924">
          <w:rPr>
            <w:rFonts w:ascii="Times New Roman" w:hAnsi="Times New Roman" w:cs="Times New Roman"/>
            <w:noProof/>
            <w:sz w:val="20"/>
          </w:rPr>
          <w:t>10</w:t>
        </w:r>
        <w:r w:rsidRPr="00ED1449">
          <w:rPr>
            <w:rFonts w:ascii="Times New Roman" w:hAnsi="Times New Roman" w:cs="Times New Roman"/>
            <w:noProof/>
            <w:sz w:val="20"/>
          </w:rPr>
          <w:fldChar w:fldCharType="end"/>
        </w:r>
      </w:p>
    </w:sdtContent>
  </w:sdt>
  <w:p w:rsidR="00ED1449" w:rsidRDefault="00ED14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449" w:rsidRPr="00ED1449" w:rsidRDefault="00ED1449">
    <w:pPr>
      <w:pStyle w:val="Header"/>
      <w:jc w:val="right"/>
      <w:rPr>
        <w:rFonts w:ascii="Times New Roman" w:hAnsi="Times New Roman" w:cs="Times New Roman"/>
        <w:sz w:val="20"/>
      </w:rPr>
    </w:pPr>
    <w:r w:rsidRPr="00ED1449">
      <w:rPr>
        <w:rFonts w:ascii="Times New Roman" w:hAnsi="Times New Roman" w:cs="Times New Roman"/>
        <w:sz w:val="20"/>
      </w:rPr>
      <w:t>Running Head: MINIMUM WAGE RATES</w:t>
    </w:r>
    <w:r w:rsidRPr="00ED1449">
      <w:rPr>
        <w:rFonts w:ascii="Times New Roman" w:hAnsi="Times New Roman" w:cs="Times New Roman"/>
        <w:sz w:val="20"/>
      </w:rPr>
      <w:tab/>
    </w:r>
    <w:r w:rsidRPr="00ED1449">
      <w:rPr>
        <w:rFonts w:ascii="Times New Roman" w:hAnsi="Times New Roman" w:cs="Times New Roman"/>
        <w:sz w:val="20"/>
      </w:rPr>
      <w:tab/>
    </w:r>
    <w:sdt>
      <w:sdtPr>
        <w:rPr>
          <w:rFonts w:ascii="Times New Roman" w:hAnsi="Times New Roman" w:cs="Times New Roman"/>
          <w:sz w:val="20"/>
        </w:rPr>
        <w:id w:val="-1070036571"/>
        <w:docPartObj>
          <w:docPartGallery w:val="Page Numbers (Top of Page)"/>
          <w:docPartUnique/>
        </w:docPartObj>
      </w:sdtPr>
      <w:sdtEndPr>
        <w:rPr>
          <w:noProof/>
        </w:rPr>
      </w:sdtEndPr>
      <w:sdtContent>
        <w:r w:rsidRPr="00ED1449">
          <w:rPr>
            <w:rFonts w:ascii="Times New Roman" w:hAnsi="Times New Roman" w:cs="Times New Roman"/>
            <w:sz w:val="20"/>
          </w:rPr>
          <w:fldChar w:fldCharType="begin"/>
        </w:r>
        <w:r w:rsidRPr="00ED1449">
          <w:rPr>
            <w:rFonts w:ascii="Times New Roman" w:hAnsi="Times New Roman" w:cs="Times New Roman"/>
            <w:sz w:val="20"/>
          </w:rPr>
          <w:instrText xml:space="preserve"> PAGE   \* MERGEFORMAT </w:instrText>
        </w:r>
        <w:r w:rsidRPr="00ED1449">
          <w:rPr>
            <w:rFonts w:ascii="Times New Roman" w:hAnsi="Times New Roman" w:cs="Times New Roman"/>
            <w:sz w:val="20"/>
          </w:rPr>
          <w:fldChar w:fldCharType="separate"/>
        </w:r>
        <w:r w:rsidR="00CC3924">
          <w:rPr>
            <w:rFonts w:ascii="Times New Roman" w:hAnsi="Times New Roman" w:cs="Times New Roman"/>
            <w:noProof/>
            <w:sz w:val="20"/>
          </w:rPr>
          <w:t>1</w:t>
        </w:r>
        <w:r w:rsidRPr="00ED1449">
          <w:rPr>
            <w:rFonts w:ascii="Times New Roman" w:hAnsi="Times New Roman" w:cs="Times New Roman"/>
            <w:noProof/>
            <w:sz w:val="20"/>
          </w:rPr>
          <w:fldChar w:fldCharType="end"/>
        </w:r>
      </w:sdtContent>
    </w:sdt>
  </w:p>
  <w:p w:rsidR="00ED1449" w:rsidRDefault="00ED1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9671F"/>
    <w:multiLevelType w:val="hybridMultilevel"/>
    <w:tmpl w:val="C41E2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5D"/>
    <w:rsid w:val="000E5653"/>
    <w:rsid w:val="000F17C7"/>
    <w:rsid w:val="0012250E"/>
    <w:rsid w:val="00173FF4"/>
    <w:rsid w:val="0023006B"/>
    <w:rsid w:val="002D119C"/>
    <w:rsid w:val="003D5875"/>
    <w:rsid w:val="003E13B9"/>
    <w:rsid w:val="00480237"/>
    <w:rsid w:val="005A63BB"/>
    <w:rsid w:val="005F505D"/>
    <w:rsid w:val="00645A4E"/>
    <w:rsid w:val="00711E5A"/>
    <w:rsid w:val="007F7B27"/>
    <w:rsid w:val="00910E98"/>
    <w:rsid w:val="00A81218"/>
    <w:rsid w:val="00A83E97"/>
    <w:rsid w:val="00C97B2E"/>
    <w:rsid w:val="00CC3924"/>
    <w:rsid w:val="00D1143C"/>
    <w:rsid w:val="00D9444C"/>
    <w:rsid w:val="00E632AB"/>
    <w:rsid w:val="00ED1449"/>
    <w:rsid w:val="00F03490"/>
    <w:rsid w:val="00F5567F"/>
    <w:rsid w:val="00FC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49"/>
  </w:style>
  <w:style w:type="paragraph" w:styleId="Footer">
    <w:name w:val="footer"/>
    <w:basedOn w:val="Normal"/>
    <w:link w:val="FooterChar"/>
    <w:uiPriority w:val="99"/>
    <w:unhideWhenUsed/>
    <w:rsid w:val="00ED1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449"/>
  </w:style>
  <w:style w:type="character" w:styleId="Hyperlink">
    <w:name w:val="Hyperlink"/>
    <w:basedOn w:val="DefaultParagraphFont"/>
    <w:uiPriority w:val="99"/>
    <w:unhideWhenUsed/>
    <w:rsid w:val="00CC3924"/>
    <w:rPr>
      <w:color w:val="0000FF" w:themeColor="hyperlink"/>
      <w:u w:val="single"/>
    </w:rPr>
  </w:style>
  <w:style w:type="paragraph" w:styleId="ListParagraph">
    <w:name w:val="List Paragraph"/>
    <w:basedOn w:val="Normal"/>
    <w:uiPriority w:val="34"/>
    <w:qFormat/>
    <w:rsid w:val="00CC3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49"/>
  </w:style>
  <w:style w:type="paragraph" w:styleId="Footer">
    <w:name w:val="footer"/>
    <w:basedOn w:val="Normal"/>
    <w:link w:val="FooterChar"/>
    <w:uiPriority w:val="99"/>
    <w:unhideWhenUsed/>
    <w:rsid w:val="00ED1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449"/>
  </w:style>
  <w:style w:type="character" w:styleId="Hyperlink">
    <w:name w:val="Hyperlink"/>
    <w:basedOn w:val="DefaultParagraphFont"/>
    <w:uiPriority w:val="99"/>
    <w:unhideWhenUsed/>
    <w:rsid w:val="00CC3924"/>
    <w:rPr>
      <w:color w:val="0000FF" w:themeColor="hyperlink"/>
      <w:u w:val="single"/>
    </w:rPr>
  </w:style>
  <w:style w:type="paragraph" w:styleId="ListParagraph">
    <w:name w:val="List Paragraph"/>
    <w:basedOn w:val="Normal"/>
    <w:uiPriority w:val="34"/>
    <w:qFormat/>
    <w:rsid w:val="00CC3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pet.12216" TargetMode="External"/><Relationship Id="rId13" Type="http://schemas.openxmlformats.org/officeDocument/2006/relationships/hyperlink" Target="http://dx.doi.org/10.5089/9781475528374.002"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111/j.1467-999x.2011.04122.x" TargetMode="External"/><Relationship Id="rId17" Type="http://schemas.openxmlformats.org/officeDocument/2006/relationships/hyperlink" Target="http://dx.doi.org/10.1111/coep.12099" TargetMode="External"/><Relationship Id="rId2" Type="http://schemas.openxmlformats.org/officeDocument/2006/relationships/styles" Target="styles.xml"/><Relationship Id="rId16" Type="http://schemas.openxmlformats.org/officeDocument/2006/relationships/hyperlink" Target="http://dx.doi.org/10.1002/pam.2179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111/j.1467-9914.2010.00486.x" TargetMode="External"/><Relationship Id="rId5" Type="http://schemas.openxmlformats.org/officeDocument/2006/relationships/webSettings" Target="webSettings.xml"/><Relationship Id="rId15" Type="http://schemas.openxmlformats.org/officeDocument/2006/relationships/hyperlink" Target="http://dx.doi.org/10.1111/j.1435-5957.2012.00453.x" TargetMode="External"/><Relationship Id="rId10" Type="http://schemas.openxmlformats.org/officeDocument/2006/relationships/hyperlink" Target="http://dx.doi.org/10.1111/j.1467-9914.2010.00476.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1111/j.1468-2354.2012.00700.x" TargetMode="External"/><Relationship Id="rId14" Type="http://schemas.openxmlformats.org/officeDocument/2006/relationships/hyperlink" Target="http://dx.doi.org/10.1016/j.econlet.2005.08.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2018-03-12T10:20:00Z</dcterms:created>
  <dcterms:modified xsi:type="dcterms:W3CDTF">2018-03-12T11:49:00Z</dcterms:modified>
</cp:coreProperties>
</file>