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4597C" w14:textId="77777777" w:rsidR="00CD7A86" w:rsidRDefault="00CD7A86" w:rsidP="00CD7A86">
      <w:pPr>
        <w:spacing w:line="480" w:lineRule="auto"/>
        <w:rPr>
          <w:rFonts w:ascii="Times New Roman" w:hAnsi="Times New Roman" w:cs="Times New Roman"/>
        </w:rPr>
      </w:pPr>
    </w:p>
    <w:p w14:paraId="2B79C456" w14:textId="77777777" w:rsidR="006C54E0" w:rsidRDefault="006C54E0" w:rsidP="006C54E0">
      <w:pPr>
        <w:spacing w:line="480" w:lineRule="auto"/>
        <w:ind w:firstLine="720"/>
        <w:jc w:val="center"/>
        <w:rPr>
          <w:rFonts w:ascii="Times New Roman" w:hAnsi="Times New Roman" w:cs="Times New Roman"/>
          <w:b/>
        </w:rPr>
      </w:pPr>
    </w:p>
    <w:p w14:paraId="796DEC5C" w14:textId="77777777" w:rsidR="006C54E0" w:rsidRDefault="006C54E0" w:rsidP="006C54E0">
      <w:pPr>
        <w:spacing w:line="480" w:lineRule="auto"/>
        <w:ind w:firstLine="720"/>
        <w:jc w:val="center"/>
        <w:rPr>
          <w:rFonts w:ascii="Times New Roman" w:hAnsi="Times New Roman" w:cs="Times New Roman"/>
          <w:b/>
        </w:rPr>
      </w:pPr>
    </w:p>
    <w:p w14:paraId="09116C74" w14:textId="77777777" w:rsidR="006C54E0" w:rsidRDefault="006C54E0" w:rsidP="006C54E0">
      <w:pPr>
        <w:spacing w:line="480" w:lineRule="auto"/>
        <w:ind w:firstLine="720"/>
        <w:jc w:val="center"/>
        <w:rPr>
          <w:rFonts w:ascii="Times New Roman" w:hAnsi="Times New Roman" w:cs="Times New Roman"/>
          <w:b/>
        </w:rPr>
      </w:pPr>
    </w:p>
    <w:p w14:paraId="7C7A4852" w14:textId="77777777" w:rsidR="006C54E0" w:rsidRDefault="006C54E0" w:rsidP="006C54E0">
      <w:pPr>
        <w:spacing w:line="480" w:lineRule="auto"/>
        <w:ind w:firstLine="720"/>
        <w:jc w:val="center"/>
        <w:rPr>
          <w:rFonts w:ascii="Times New Roman" w:hAnsi="Times New Roman" w:cs="Times New Roman"/>
          <w:b/>
        </w:rPr>
      </w:pPr>
    </w:p>
    <w:p w14:paraId="7A357C1A" w14:textId="77777777" w:rsidR="006C54E0" w:rsidRDefault="006C54E0" w:rsidP="006C54E0">
      <w:pPr>
        <w:spacing w:line="480" w:lineRule="auto"/>
        <w:ind w:firstLine="720"/>
        <w:jc w:val="center"/>
        <w:rPr>
          <w:rFonts w:ascii="Times New Roman" w:hAnsi="Times New Roman" w:cs="Times New Roman"/>
          <w:b/>
        </w:rPr>
      </w:pPr>
    </w:p>
    <w:p w14:paraId="70E6FDA2" w14:textId="77777777" w:rsidR="006C54E0" w:rsidRDefault="006C54E0" w:rsidP="006C54E0">
      <w:pPr>
        <w:spacing w:line="480" w:lineRule="auto"/>
        <w:ind w:firstLine="720"/>
        <w:jc w:val="center"/>
        <w:rPr>
          <w:rFonts w:ascii="Times New Roman" w:hAnsi="Times New Roman" w:cs="Times New Roman"/>
          <w:b/>
        </w:rPr>
      </w:pPr>
    </w:p>
    <w:p w14:paraId="689D2A5B" w14:textId="77777777" w:rsidR="006C54E0" w:rsidRDefault="006C54E0" w:rsidP="006C54E0">
      <w:pPr>
        <w:spacing w:line="480" w:lineRule="auto"/>
        <w:ind w:firstLine="720"/>
        <w:jc w:val="center"/>
        <w:rPr>
          <w:rFonts w:ascii="Times New Roman" w:hAnsi="Times New Roman" w:cs="Times New Roman"/>
          <w:b/>
        </w:rPr>
      </w:pPr>
    </w:p>
    <w:p w14:paraId="706EE4A9" w14:textId="77777777" w:rsidR="006C54E0" w:rsidRDefault="00DF14D9" w:rsidP="006C54E0">
      <w:pPr>
        <w:spacing w:line="480" w:lineRule="auto"/>
        <w:ind w:firstLine="720"/>
        <w:jc w:val="center"/>
        <w:rPr>
          <w:rFonts w:ascii="Times New Roman" w:hAnsi="Times New Roman" w:cs="Times New Roman"/>
          <w:b/>
        </w:rPr>
      </w:pPr>
      <w:r>
        <w:rPr>
          <w:rFonts w:ascii="Times New Roman" w:hAnsi="Times New Roman" w:cs="Times New Roman"/>
          <w:b/>
        </w:rPr>
        <w:t>Name</w:t>
      </w:r>
    </w:p>
    <w:p w14:paraId="69470E0B" w14:textId="77777777" w:rsidR="006C54E0" w:rsidRDefault="00DF14D9" w:rsidP="006C54E0">
      <w:pPr>
        <w:spacing w:line="480" w:lineRule="auto"/>
        <w:ind w:firstLine="720"/>
        <w:jc w:val="center"/>
        <w:rPr>
          <w:rFonts w:ascii="Times New Roman" w:hAnsi="Times New Roman" w:cs="Times New Roman"/>
          <w:b/>
        </w:rPr>
      </w:pPr>
      <w:r>
        <w:rPr>
          <w:rFonts w:ascii="Times New Roman" w:hAnsi="Times New Roman" w:cs="Times New Roman"/>
          <w:b/>
        </w:rPr>
        <w:t>Title</w:t>
      </w:r>
    </w:p>
    <w:p w14:paraId="65F2B680" w14:textId="77777777" w:rsidR="006C54E0" w:rsidRDefault="00DF14D9" w:rsidP="006C54E0">
      <w:pPr>
        <w:spacing w:line="480" w:lineRule="auto"/>
        <w:ind w:firstLine="720"/>
        <w:jc w:val="center"/>
        <w:rPr>
          <w:rFonts w:ascii="Times New Roman" w:hAnsi="Times New Roman" w:cs="Times New Roman"/>
          <w:b/>
        </w:rPr>
      </w:pPr>
      <w:r>
        <w:rPr>
          <w:rFonts w:ascii="Times New Roman" w:hAnsi="Times New Roman" w:cs="Times New Roman"/>
          <w:b/>
        </w:rPr>
        <w:t>Instructor’s Name</w:t>
      </w:r>
    </w:p>
    <w:p w14:paraId="2B504C08" w14:textId="77777777" w:rsidR="006C54E0" w:rsidRDefault="00DF14D9" w:rsidP="006C54E0">
      <w:pPr>
        <w:spacing w:line="480" w:lineRule="auto"/>
        <w:ind w:firstLine="720"/>
        <w:jc w:val="center"/>
        <w:rPr>
          <w:rFonts w:ascii="Times New Roman" w:hAnsi="Times New Roman" w:cs="Times New Roman"/>
          <w:b/>
        </w:rPr>
      </w:pPr>
      <w:r>
        <w:rPr>
          <w:rFonts w:ascii="Times New Roman" w:hAnsi="Times New Roman" w:cs="Times New Roman"/>
          <w:b/>
        </w:rPr>
        <w:t>Institution’s Name</w:t>
      </w:r>
    </w:p>
    <w:p w14:paraId="4281883A" w14:textId="77777777" w:rsidR="006C54E0" w:rsidRDefault="006C54E0" w:rsidP="006C54E0">
      <w:pPr>
        <w:spacing w:line="480" w:lineRule="auto"/>
        <w:ind w:firstLine="720"/>
        <w:jc w:val="center"/>
        <w:rPr>
          <w:rFonts w:ascii="Times New Roman" w:hAnsi="Times New Roman" w:cs="Times New Roman"/>
          <w:b/>
        </w:rPr>
      </w:pPr>
    </w:p>
    <w:p w14:paraId="7E53F12F" w14:textId="77777777" w:rsidR="006C54E0" w:rsidRDefault="006C54E0" w:rsidP="006C54E0">
      <w:pPr>
        <w:spacing w:line="480" w:lineRule="auto"/>
        <w:ind w:firstLine="720"/>
        <w:jc w:val="center"/>
        <w:rPr>
          <w:rFonts w:ascii="Times New Roman" w:hAnsi="Times New Roman" w:cs="Times New Roman"/>
          <w:b/>
        </w:rPr>
      </w:pPr>
    </w:p>
    <w:p w14:paraId="7558894A" w14:textId="77777777" w:rsidR="006C54E0" w:rsidRDefault="006C54E0" w:rsidP="006C54E0">
      <w:pPr>
        <w:spacing w:line="480" w:lineRule="auto"/>
        <w:ind w:firstLine="720"/>
        <w:jc w:val="center"/>
        <w:rPr>
          <w:rFonts w:ascii="Times New Roman" w:hAnsi="Times New Roman" w:cs="Times New Roman"/>
          <w:b/>
        </w:rPr>
      </w:pPr>
    </w:p>
    <w:p w14:paraId="6097C767" w14:textId="77777777" w:rsidR="006C54E0" w:rsidRDefault="006C54E0" w:rsidP="006C54E0">
      <w:pPr>
        <w:spacing w:line="480" w:lineRule="auto"/>
        <w:ind w:firstLine="720"/>
        <w:jc w:val="center"/>
        <w:rPr>
          <w:rFonts w:ascii="Times New Roman" w:hAnsi="Times New Roman" w:cs="Times New Roman"/>
          <w:b/>
        </w:rPr>
      </w:pPr>
    </w:p>
    <w:p w14:paraId="39C9AD6F" w14:textId="77777777" w:rsidR="006C54E0" w:rsidRDefault="006C54E0" w:rsidP="006C54E0">
      <w:pPr>
        <w:spacing w:line="480" w:lineRule="auto"/>
        <w:ind w:firstLine="720"/>
        <w:jc w:val="center"/>
        <w:rPr>
          <w:rFonts w:ascii="Times New Roman" w:hAnsi="Times New Roman" w:cs="Times New Roman"/>
          <w:b/>
        </w:rPr>
      </w:pPr>
    </w:p>
    <w:p w14:paraId="090F4E33" w14:textId="77777777" w:rsidR="006C54E0" w:rsidRDefault="006C54E0" w:rsidP="006C54E0">
      <w:pPr>
        <w:spacing w:line="480" w:lineRule="auto"/>
        <w:ind w:firstLine="720"/>
        <w:jc w:val="center"/>
        <w:rPr>
          <w:rFonts w:ascii="Times New Roman" w:hAnsi="Times New Roman" w:cs="Times New Roman"/>
          <w:b/>
        </w:rPr>
      </w:pPr>
    </w:p>
    <w:p w14:paraId="2B37A9F5" w14:textId="77777777" w:rsidR="006C54E0" w:rsidRDefault="006C54E0" w:rsidP="006C54E0">
      <w:pPr>
        <w:spacing w:line="480" w:lineRule="auto"/>
        <w:ind w:firstLine="720"/>
        <w:jc w:val="center"/>
        <w:rPr>
          <w:rFonts w:ascii="Times New Roman" w:hAnsi="Times New Roman" w:cs="Times New Roman"/>
          <w:b/>
        </w:rPr>
      </w:pPr>
    </w:p>
    <w:p w14:paraId="117FF506" w14:textId="77777777" w:rsidR="006C54E0" w:rsidRDefault="006C54E0" w:rsidP="006C54E0">
      <w:pPr>
        <w:spacing w:line="480" w:lineRule="auto"/>
        <w:ind w:firstLine="720"/>
        <w:jc w:val="center"/>
        <w:rPr>
          <w:rFonts w:ascii="Times New Roman" w:hAnsi="Times New Roman" w:cs="Times New Roman"/>
          <w:b/>
        </w:rPr>
      </w:pPr>
    </w:p>
    <w:p w14:paraId="74E7928F" w14:textId="77777777" w:rsidR="006C54E0" w:rsidRDefault="006C54E0" w:rsidP="006C54E0">
      <w:pPr>
        <w:spacing w:line="480" w:lineRule="auto"/>
        <w:ind w:firstLine="720"/>
        <w:jc w:val="center"/>
        <w:rPr>
          <w:rFonts w:ascii="Times New Roman" w:hAnsi="Times New Roman" w:cs="Times New Roman"/>
          <w:b/>
        </w:rPr>
      </w:pPr>
    </w:p>
    <w:p w14:paraId="72EE7EAB" w14:textId="77777777" w:rsidR="006C54E0" w:rsidRDefault="006C54E0" w:rsidP="006C54E0">
      <w:pPr>
        <w:spacing w:line="480" w:lineRule="auto"/>
        <w:ind w:firstLine="720"/>
        <w:jc w:val="center"/>
        <w:rPr>
          <w:rFonts w:ascii="Times New Roman" w:hAnsi="Times New Roman" w:cs="Times New Roman"/>
          <w:b/>
        </w:rPr>
      </w:pPr>
    </w:p>
    <w:p w14:paraId="427E56BD" w14:textId="77777777" w:rsidR="006C54E0" w:rsidRDefault="006C54E0" w:rsidP="006C54E0">
      <w:pPr>
        <w:spacing w:line="480" w:lineRule="auto"/>
        <w:ind w:firstLine="720"/>
        <w:jc w:val="center"/>
        <w:rPr>
          <w:rFonts w:ascii="Times New Roman" w:hAnsi="Times New Roman" w:cs="Times New Roman"/>
          <w:b/>
        </w:rPr>
      </w:pPr>
    </w:p>
    <w:p w14:paraId="03D26ACE" w14:textId="77777777" w:rsidR="00CD7A86" w:rsidRPr="00CD7A86" w:rsidRDefault="00DF14D9" w:rsidP="006C54E0">
      <w:pPr>
        <w:spacing w:line="480" w:lineRule="auto"/>
        <w:ind w:firstLine="720"/>
        <w:jc w:val="center"/>
        <w:rPr>
          <w:rFonts w:ascii="Times New Roman" w:hAnsi="Times New Roman" w:cs="Times New Roman"/>
          <w:b/>
        </w:rPr>
      </w:pPr>
      <w:r w:rsidRPr="00CD7A86">
        <w:rPr>
          <w:rFonts w:ascii="Times New Roman" w:hAnsi="Times New Roman" w:cs="Times New Roman"/>
          <w:b/>
        </w:rPr>
        <w:lastRenderedPageBreak/>
        <w:t>Introduction</w:t>
      </w:r>
    </w:p>
    <w:p w14:paraId="2C819D7D" w14:textId="0F8CBD33" w:rsidR="00EA068A" w:rsidRPr="00EA068A" w:rsidRDefault="00EA068A" w:rsidP="00EA068A">
      <w:pPr>
        <w:spacing w:line="480" w:lineRule="auto"/>
        <w:ind w:firstLine="720"/>
        <w:rPr>
          <w:rFonts w:ascii="Times New Roman" w:hAnsi="Times New Roman" w:cs="Times New Roman"/>
        </w:rPr>
      </w:pPr>
      <w:r w:rsidRPr="00EA068A">
        <w:rPr>
          <w:rFonts w:ascii="Times New Roman" w:hAnsi="Times New Roman" w:cs="Times New Roman"/>
        </w:rPr>
        <w:t xml:space="preserve">Long-term cardiac rehabilitation may be more safely returning to a simple physical activity is it came from the approach that they intend to look at a patient through multidisciplinary training, proper training, modification of risk factors, and the well-being of patients with heart failure. It has been created as an effective tool for treating patients with heart disease. A recent study has shown that most of all in the field of rehabilitation of heart patients with the rehabilitation of the use of a variety of cardiac heart diseases maximized, which were unusual, and between coronary heart disease, heart failure and. </w:t>
      </w:r>
      <w:r w:rsidR="000B3396" w:rsidRPr="00EA068A">
        <w:rPr>
          <w:rFonts w:ascii="Times New Roman" w:hAnsi="Times New Roman" w:cs="Times New Roman"/>
        </w:rPr>
        <w:t>Also,</w:t>
      </w:r>
      <w:r w:rsidRPr="00EA068A">
        <w:rPr>
          <w:rFonts w:ascii="Times New Roman" w:hAnsi="Times New Roman" w:cs="Times New Roman"/>
        </w:rPr>
        <w:t xml:space="preserve"> in cardiac benefits, which may include such symptoms as decreasing lethal decreasing smoking and increased tolerance, changes in overall psychoso</w:t>
      </w:r>
      <w:r w:rsidR="00513B39">
        <w:rPr>
          <w:rFonts w:ascii="Times New Roman" w:hAnsi="Times New Roman" w:cs="Times New Roman"/>
        </w:rPr>
        <w:t>cial risk factors and lifestyle</w:t>
      </w:r>
      <w:r w:rsidRPr="00EA068A">
        <w:rPr>
          <w:rFonts w:ascii="Times New Roman" w:hAnsi="Times New Roman" w:cs="Times New Roman"/>
        </w:rPr>
        <w:t>. The development and use of alternative approaches and the greatest care and other ways to increase the use of always cardiac (Amanda et al., 2018).</w:t>
      </w:r>
    </w:p>
    <w:p w14:paraId="03839D34" w14:textId="254316CF" w:rsidR="00EA068A" w:rsidRPr="00EA068A" w:rsidRDefault="00EA068A" w:rsidP="00EA068A">
      <w:pPr>
        <w:spacing w:line="480" w:lineRule="auto"/>
        <w:ind w:firstLine="720"/>
        <w:rPr>
          <w:rFonts w:ascii="Times New Roman" w:hAnsi="Times New Roman" w:cs="Times New Roman"/>
        </w:rPr>
      </w:pPr>
      <w:r w:rsidRPr="00EA068A">
        <w:rPr>
          <w:rFonts w:ascii="Times New Roman" w:hAnsi="Times New Roman" w:cs="Times New Roman"/>
        </w:rPr>
        <w:t>Cardiac Rehabilitation Heart Care Program is an integral part of the modem in the standard. Meanwhile secondary education has the prevention and magnitude of war, food has on the other hand granted the psychological, social and behavioral factors, focusing on the risk factors that may affect exercise and lorem, the results of his patients. These include the basics, too, the difference to the discipline in the design and advice of lifestyle changes that promote and risk factors. These are the same clinical trials, as has been shown is a change in the light of risk factors, so that strategies will stay with you, to establish, and not the progression of atherosclerosis and cardiovascular disease or least to be modified or manipulated, to take from them.</w:t>
      </w:r>
    </w:p>
    <w:p w14:paraId="6B3290BB" w14:textId="551DF306" w:rsidR="00EA068A" w:rsidRPr="00EA068A" w:rsidRDefault="00EA068A" w:rsidP="00EA068A">
      <w:pPr>
        <w:spacing w:line="480" w:lineRule="auto"/>
        <w:ind w:firstLine="720"/>
        <w:rPr>
          <w:rFonts w:ascii="Times New Roman" w:hAnsi="Times New Roman" w:cs="Times New Roman"/>
        </w:rPr>
      </w:pPr>
      <w:r w:rsidRPr="00EA068A">
        <w:rPr>
          <w:rFonts w:ascii="Times New Roman" w:hAnsi="Times New Roman" w:cs="Times New Roman"/>
        </w:rPr>
        <w:t xml:space="preserve">Control dyslipidemia, hypertension and diabetes. The World Health Organization has presented the definition of a cardiac rehabilitation, the simple fact that the number of activities </w:t>
      </w:r>
      <w:r w:rsidRPr="00EA068A">
        <w:rPr>
          <w:rFonts w:ascii="Times New Roman" w:hAnsi="Times New Roman" w:cs="Times New Roman"/>
        </w:rPr>
        <w:lastRenderedPageBreak/>
        <w:t>should be at the highest degree, and positive affects the good and objectively, however, the disease of the cause, and most of all physical, mental and social conditions, and those who suffer. Advances in the safety regulatory program's descriptions of haze safety without review of acute coronary events in patients with. Hellerstein a multidisciplinary approach to include never received in 1950 for a world of patients with acute heart failure cardiac rehabilitation program. Heart disease in the spirit of refurbishing the medical facility is a stepping stone to another place, lest all stages of cardiovascular disease (Amanda et al., 2018).</w:t>
      </w:r>
    </w:p>
    <w:p w14:paraId="0DE742A8" w14:textId="77777777" w:rsidR="00EA068A" w:rsidRPr="00EA068A" w:rsidRDefault="00EA068A" w:rsidP="00EA068A">
      <w:pPr>
        <w:spacing w:line="480" w:lineRule="auto"/>
        <w:ind w:firstLine="720"/>
        <w:rPr>
          <w:rFonts w:ascii="Times New Roman" w:hAnsi="Times New Roman" w:cs="Times New Roman"/>
        </w:rPr>
      </w:pPr>
      <w:r w:rsidRPr="00EA068A">
        <w:rPr>
          <w:rFonts w:ascii="Times New Roman" w:hAnsi="Times New Roman" w:cs="Times New Roman"/>
        </w:rPr>
        <w:t>It does not sleep or stage begins when the patient is still in the hospital. A split promote fast firing operation in an office should be based on a simple stationary heart patient home. With modern biology, he intends to exercise training and shorter hospital work. As a result, hospitalized patients and there is often limited in relation to the mobilization of cardiac rehabilitation programs is, in the first place and by itself, the nature of the service and the unloading is short, the data on the disease, treatment, treatments, risk factors, and subsequent design.</w:t>
      </w:r>
    </w:p>
    <w:p w14:paraId="71047041" w14:textId="13D7914A" w:rsidR="00EA068A" w:rsidRDefault="00EA068A" w:rsidP="00EA068A">
      <w:pPr>
        <w:spacing w:line="480" w:lineRule="auto"/>
        <w:ind w:firstLine="720"/>
        <w:rPr>
          <w:rFonts w:ascii="Times New Roman" w:hAnsi="Times New Roman" w:cs="Times New Roman"/>
        </w:rPr>
      </w:pPr>
      <w:r w:rsidRPr="00EA068A">
        <w:rPr>
          <w:rFonts w:ascii="Times New Roman" w:hAnsi="Times New Roman" w:cs="Times New Roman"/>
        </w:rPr>
        <w:t xml:space="preserve">In most countries, a 2 - to the outpatient clinic that has control within 3-6 months within a certain period, which is related to the reduction of the duration of the time when a </w:t>
      </w:r>
      <w:r w:rsidR="00D7789C" w:rsidRPr="00EA068A">
        <w:rPr>
          <w:rFonts w:ascii="Times New Roman" w:hAnsi="Times New Roman" w:cs="Times New Roman"/>
        </w:rPr>
        <w:t>high-risk</w:t>
      </w:r>
      <w:r w:rsidRPr="00EA068A">
        <w:rPr>
          <w:rFonts w:ascii="Times New Roman" w:hAnsi="Times New Roman" w:cs="Times New Roman"/>
        </w:rPr>
        <w:t xml:space="preserve"> factor aggressive. In some countries, especially in Europe, for a period of 3 to 4 weeks housing program are available. Starting from level 3 is a perpetual long-term desire, where the emphasis is on a reduction in fitness and a supplementary risk factor.</w:t>
      </w:r>
    </w:p>
    <w:p w14:paraId="0CAA4A57" w14:textId="52536892" w:rsidR="005C33AA" w:rsidRPr="005C33AA" w:rsidRDefault="00DF14D9" w:rsidP="00EA068A">
      <w:pPr>
        <w:spacing w:line="480" w:lineRule="auto"/>
        <w:ind w:firstLine="720"/>
        <w:rPr>
          <w:rFonts w:ascii="Times New Roman" w:hAnsi="Times New Roman" w:cs="Times New Roman"/>
        </w:rPr>
      </w:pPr>
      <w:r w:rsidRPr="005C33AA">
        <w:rPr>
          <w:rFonts w:ascii="Times New Roman" w:hAnsi="Times New Roman" w:cs="Times New Roman"/>
        </w:rPr>
        <w:t xml:space="preserve">The Heart of the American Society, the American College of Cardiology and the American Society of Cardiovascular and Pulmonary Rehabilitation summarize the main components of modern programs of cardiac rehabilitation and secondary prevention and identification, management and prevention of cardiovascular disease. The main components </w:t>
      </w:r>
      <w:r w:rsidRPr="005C33AA">
        <w:rPr>
          <w:rFonts w:ascii="Times New Roman" w:hAnsi="Times New Roman" w:cs="Times New Roman"/>
        </w:rPr>
        <w:lastRenderedPageBreak/>
        <w:t>include patient assessment, training for physical exercise, counseling, physical activity, tobacco, excretion, nutrition counseling, weight management, aggressive management of coronary risk factors and psychosocial counseling. On the other issues, often presented in the patient's agenda, which are often discussed during the visits to the cardiac rehabilitation of sexual dysfunction, alcohol consumption, and stress management. Some of these recommendations have recently been updated as an important clinical trial evidence to support the benefits of severe risk mitigation techniques in patients with cardiovascular disease patie</w:t>
      </w:r>
      <w:r w:rsidR="006C54E0">
        <w:rPr>
          <w:rFonts w:ascii="Times New Roman" w:hAnsi="Times New Roman" w:cs="Times New Roman"/>
        </w:rPr>
        <w:t>nts (</w:t>
      </w:r>
      <w:r w:rsidR="006C54E0" w:rsidRPr="006C54E0">
        <w:rPr>
          <w:rFonts w:ascii="Times New Roman" w:hAnsi="Times New Roman" w:cs="Times New Roman"/>
        </w:rPr>
        <w:t>Anderson</w:t>
      </w:r>
      <w:r w:rsidR="006C54E0">
        <w:rPr>
          <w:rFonts w:ascii="Times New Roman" w:hAnsi="Times New Roman" w:cs="Times New Roman"/>
        </w:rPr>
        <w:t xml:space="preserve"> et al. 2016). </w:t>
      </w:r>
    </w:p>
    <w:p w14:paraId="7BF299D5" w14:textId="77777777" w:rsidR="005C33AA" w:rsidRPr="005C33AA" w:rsidRDefault="00DF14D9" w:rsidP="006C54E0">
      <w:pPr>
        <w:spacing w:line="480" w:lineRule="auto"/>
        <w:ind w:firstLine="720"/>
        <w:jc w:val="center"/>
        <w:rPr>
          <w:rFonts w:ascii="Times New Roman" w:hAnsi="Times New Roman" w:cs="Times New Roman"/>
          <w:b/>
        </w:rPr>
      </w:pPr>
      <w:r w:rsidRPr="005C33AA">
        <w:rPr>
          <w:rFonts w:ascii="Times New Roman" w:hAnsi="Times New Roman" w:cs="Times New Roman"/>
          <w:b/>
        </w:rPr>
        <w:t>Patient Assessment</w:t>
      </w:r>
    </w:p>
    <w:p w14:paraId="2504835B" w14:textId="77777777" w:rsidR="005C33AA" w:rsidRDefault="00DF14D9" w:rsidP="006C54E0">
      <w:pPr>
        <w:spacing w:line="480" w:lineRule="auto"/>
        <w:ind w:firstLine="720"/>
        <w:rPr>
          <w:rFonts w:ascii="Times New Roman" w:hAnsi="Times New Roman" w:cs="Times New Roman"/>
        </w:rPr>
      </w:pPr>
      <w:r w:rsidRPr="005C33AA">
        <w:rPr>
          <w:rFonts w:ascii="Times New Roman" w:hAnsi="Times New Roman" w:cs="Times New Roman"/>
        </w:rPr>
        <w:t>To guide the patient through different aspects of cardiac rehabilitation, to meet individual needs and to achieve their benefits, patient rehabilitation must be established through careful and physical evaluation of the start of cardiac rehabilitation. program. The goal is to provide a patient with a safe environment and facilitate patient care with minimal risk. This assessment will help determine the patient's cardiac rehabilitation goals. Before exercise, an asymptomatic load is performed for prognostic, diagnostic and therapeutic purposes. At the end of the participation, some centers make another evaluation on a regular basis to ascertain whether the targets have been achieved and how to ensure the patient's long-term progression.</w:t>
      </w:r>
    </w:p>
    <w:p w14:paraId="39300104" w14:textId="77777777" w:rsidR="00CD7A86" w:rsidRPr="00CD7A86" w:rsidRDefault="00DF14D9" w:rsidP="006C54E0">
      <w:pPr>
        <w:spacing w:line="480" w:lineRule="auto"/>
        <w:ind w:firstLine="720"/>
        <w:jc w:val="center"/>
        <w:rPr>
          <w:rFonts w:ascii="Times New Roman" w:hAnsi="Times New Roman" w:cs="Times New Roman"/>
          <w:b/>
        </w:rPr>
      </w:pPr>
      <w:r w:rsidRPr="00CD7A86">
        <w:rPr>
          <w:rFonts w:ascii="Times New Roman" w:hAnsi="Times New Roman" w:cs="Times New Roman"/>
          <w:b/>
        </w:rPr>
        <w:t>Exercise training</w:t>
      </w:r>
    </w:p>
    <w:p w14:paraId="7B6B25C4" w14:textId="758F0C99" w:rsidR="00EA068A" w:rsidRPr="00EA068A" w:rsidRDefault="00EA068A" w:rsidP="000B3396">
      <w:pPr>
        <w:spacing w:line="480" w:lineRule="auto"/>
        <w:ind w:firstLine="720"/>
        <w:rPr>
          <w:rFonts w:ascii="Times New Roman" w:hAnsi="Times New Roman" w:cs="Times New Roman"/>
        </w:rPr>
      </w:pPr>
      <w:r w:rsidRPr="00EA068A">
        <w:rPr>
          <w:rFonts w:ascii="Times New Roman" w:hAnsi="Times New Roman" w:cs="Times New Roman"/>
        </w:rPr>
        <w:t xml:space="preserve">Therefore, the prescribed and appropriate business classes, which are an important part of cardiac practice always. Meyers et al. Mortality has been shown to reduce the equivalent of 1 to 12% due to the correction of metabolic functions of equivalent capacity.  Practice the necessary protocols to shut up, but also that they should not only give us strength and muscular strength supported by racial able to flow on the effectiveness of this renewal that will take place in the daily activities of patients. The various types of the constancy of matter must be formed, the </w:t>
      </w:r>
      <w:r w:rsidRPr="00EA068A">
        <w:rPr>
          <w:rFonts w:ascii="Times New Roman" w:hAnsi="Times New Roman" w:cs="Times New Roman"/>
        </w:rPr>
        <w:lastRenderedPageBreak/>
        <w:t>patient with your every resistance. This includes treadmills, steppers, scales, boaters are elliptical, exercise bikes, dumbbells, D. Number of others. Many patients can be very helpful for cleaning sites. The first sign of the end of the test to identify patients at risk of cardiac events before exercise (Nathalie et al., 2015). Following exercise, the prohibition developed as including type, intensity, duration and frequency of use. In the distance, across all the countries of North America, with the most perfect that the Gospel says to be the home of the countries of Europe in the traps of the former is common, like France and Germany. The duration of the form of a certain variety of memories, based on the funding programs they run. In the United States, health insurance, Medicaid illness or Medicare are often offered three times a week for 8-12 weeks. Is usually 45 to contain the entire</w:t>
      </w:r>
      <w:r w:rsidR="000B3396">
        <w:rPr>
          <w:rFonts w:ascii="Times New Roman" w:hAnsi="Times New Roman" w:cs="Times New Roman"/>
        </w:rPr>
        <w:t xml:space="preserve"> efficiency</w:t>
      </w:r>
      <w:r w:rsidRPr="00EA068A">
        <w:rPr>
          <w:rFonts w:ascii="Times New Roman" w:hAnsi="Times New Roman" w:cs="Times New Roman"/>
        </w:rPr>
        <w:t>. In Canada, the program is available, usually 6-8 weeks. Housing plans have been and are often offered in Europe and intense, in short, lasting 3-4 weeks.</w:t>
      </w:r>
    </w:p>
    <w:p w14:paraId="5FF218C4" w14:textId="1D9D59B1" w:rsidR="00EA068A" w:rsidRDefault="00EA068A" w:rsidP="000B3396">
      <w:pPr>
        <w:spacing w:line="480" w:lineRule="auto"/>
        <w:ind w:firstLine="720"/>
        <w:rPr>
          <w:rFonts w:ascii="Times New Roman" w:hAnsi="Times New Roman" w:cs="Times New Roman"/>
        </w:rPr>
      </w:pPr>
      <w:r w:rsidRPr="00EA068A">
        <w:rPr>
          <w:rFonts w:ascii="Times New Roman" w:hAnsi="Times New Roman" w:cs="Times New Roman"/>
        </w:rPr>
        <w:t xml:space="preserve">In recent years, we have applied to investigate ways, which differ from conventional protocols of moderate intensity in order to solve the problem of intake in response to an increase in obesity rates in the always-cardiac and the participants always go cardiac. In the intensity intense aerobic exercise program has two classes and types of exercise programs is high. An intensive workout program with aerobic exercise intense efforts showed significantly higher rates of efficacy and safety compared to more serious people with severe Vertebrata complications in patients with heat-stable heart failure and coronary disease. There are other protocols like a module, and the character of the monastery. In one study, the description of the programming exercise from 4-4 minutes distance (slider contact coefficient 17 ± 1) to the peak of the heart rate of 90-95% to 50-60% of the preheating period of 10 VO2max minutes, 50, 70 percent at the top of the heart rate, intervals, once separated from the space of three minutes. </w:t>
      </w:r>
      <w:r w:rsidRPr="00EA068A">
        <w:rPr>
          <w:rFonts w:ascii="Times New Roman" w:hAnsi="Times New Roman" w:cs="Times New Roman"/>
        </w:rPr>
        <w:lastRenderedPageBreak/>
        <w:t>Ulbrich et al. (2016) said that people who are overweight or obese, while heart disease developed coronary heart disease and duty, which is a high calorie compared to traditional exercise cardiac exercise exercises. The energy cost of the program for more expensive (3,000-3500 kcal / week) in general care (700-800 kcal / week) In patients with a lower density (50-60% VO2 peak), it is time to come. Loss significantly increase insulin resistance, improve lipid profile.</w:t>
      </w:r>
    </w:p>
    <w:p w14:paraId="220221FC" w14:textId="65ACFD41" w:rsidR="005C33AA" w:rsidRPr="005C33AA" w:rsidRDefault="00DF14D9" w:rsidP="00EA068A">
      <w:pPr>
        <w:spacing w:line="480" w:lineRule="auto"/>
        <w:ind w:firstLine="720"/>
        <w:jc w:val="center"/>
        <w:rPr>
          <w:rFonts w:ascii="Times New Roman" w:hAnsi="Times New Roman" w:cs="Times New Roman"/>
          <w:b/>
        </w:rPr>
      </w:pPr>
      <w:r w:rsidRPr="005C33AA">
        <w:rPr>
          <w:rFonts w:ascii="Times New Roman" w:hAnsi="Times New Roman" w:cs="Times New Roman"/>
          <w:b/>
        </w:rPr>
        <w:t>Physical Activity Consultation</w:t>
      </w:r>
    </w:p>
    <w:p w14:paraId="46DE7AC4" w14:textId="77777777" w:rsidR="005C33AA" w:rsidRPr="005C33AA" w:rsidRDefault="00DF14D9" w:rsidP="006C54E0">
      <w:pPr>
        <w:spacing w:line="480" w:lineRule="auto"/>
        <w:ind w:firstLine="720"/>
        <w:rPr>
          <w:rFonts w:ascii="Times New Roman" w:hAnsi="Times New Roman" w:cs="Times New Roman"/>
        </w:rPr>
      </w:pPr>
      <w:r w:rsidRPr="005C33AA">
        <w:rPr>
          <w:rFonts w:ascii="Times New Roman" w:hAnsi="Times New Roman" w:cs="Times New Roman"/>
        </w:rPr>
        <w:t>It has been shown that regular physical activity has many benefits to the cardiovascular system, including weight loss, lower blood pressure, better glycemic control and lipid profile better. A meta-analysis of 11 randomized exercise rehabilitation studies, including 2,285 patients, showed that regular mortality was applied regularly (9.2% vs. 9.0%, the hazard ratio of 0.72%, 95% CI 0.54 -0, 95) and a 28% reduction. rehabilitating myocardial infarction, but a decrease of 24% (ris</w:t>
      </w:r>
      <w:r w:rsidR="006C54E0">
        <w:rPr>
          <w:rFonts w:ascii="Times New Roman" w:hAnsi="Times New Roman" w:cs="Times New Roman"/>
        </w:rPr>
        <w:t>k ratio 0.76, 95% CI 0.57-1.01) (</w:t>
      </w:r>
      <w:r w:rsidR="006C54E0" w:rsidRPr="000810D2">
        <w:rPr>
          <w:rFonts w:ascii="Times New Roman" w:hAnsi="Times New Roman"/>
        </w:rPr>
        <w:t>Ulbrich</w:t>
      </w:r>
      <w:r w:rsidR="006C54E0">
        <w:rPr>
          <w:rFonts w:ascii="Times New Roman" w:hAnsi="Times New Roman"/>
        </w:rPr>
        <w:t xml:space="preserve">, 2015). </w:t>
      </w:r>
    </w:p>
    <w:p w14:paraId="60189036" w14:textId="0247C951" w:rsidR="00CD7A86" w:rsidRPr="00CD7A86" w:rsidRDefault="00DF14D9" w:rsidP="006C54E0">
      <w:pPr>
        <w:spacing w:line="480" w:lineRule="auto"/>
        <w:ind w:firstLine="720"/>
        <w:rPr>
          <w:rFonts w:ascii="Times New Roman" w:hAnsi="Times New Roman" w:cs="Times New Roman"/>
        </w:rPr>
      </w:pPr>
      <w:r w:rsidRPr="005C33AA">
        <w:rPr>
          <w:rFonts w:ascii="Times New Roman" w:hAnsi="Times New Roman" w:cs="Times New Roman"/>
        </w:rPr>
        <w:t>Most guidelines recommend at least five days a week, at least 30 minutes per day and should be moderate in intensity (60-75% of the average cardiac rhythm or moderate rhythm). A scale of the Borg from exercises 12 to 14; aerobic activities such as living, and living daily living (</w:t>
      </w:r>
      <w:r w:rsidR="006C54E0" w:rsidRPr="005C33AA">
        <w:rPr>
          <w:rFonts w:ascii="Times New Roman" w:hAnsi="Times New Roman" w:cs="Times New Roman"/>
        </w:rPr>
        <w:t>e.g.</w:t>
      </w:r>
      <w:r w:rsidRPr="005C33AA">
        <w:rPr>
          <w:rFonts w:ascii="Times New Roman" w:hAnsi="Times New Roman" w:cs="Times New Roman"/>
        </w:rPr>
        <w:t>, walking programs at work, gardening, and homework). Anderson et al. (2016</w:t>
      </w:r>
      <w:r w:rsidR="00FE0972" w:rsidRPr="005C33AA">
        <w:rPr>
          <w:rFonts w:ascii="Times New Roman" w:hAnsi="Times New Roman" w:cs="Times New Roman"/>
        </w:rPr>
        <w:t>), “</w:t>
      </w:r>
      <w:r w:rsidRPr="005C33AA">
        <w:rPr>
          <w:rFonts w:ascii="Times New Roman" w:hAnsi="Times New Roman" w:cs="Times New Roman"/>
        </w:rPr>
        <w:t>A lot of physical activity are better than" and "additional benef</w:t>
      </w:r>
      <w:bookmarkStart w:id="0" w:name="_GoBack"/>
      <w:bookmarkEnd w:id="0"/>
      <w:r w:rsidRPr="005C33AA">
        <w:rPr>
          <w:rFonts w:ascii="Times New Roman" w:hAnsi="Times New Roman" w:cs="Times New Roman"/>
        </w:rPr>
        <w:t>its that arise from more physical</w:t>
      </w:r>
      <w:r>
        <w:rPr>
          <w:rFonts w:ascii="Times New Roman" w:hAnsi="Times New Roman" w:cs="Times New Roman"/>
        </w:rPr>
        <w:t xml:space="preserve"> activities.</w:t>
      </w:r>
    </w:p>
    <w:sectPr w:rsidR="00CD7A86" w:rsidRPr="00CD7A86" w:rsidSect="00A859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13363" w14:textId="77777777" w:rsidR="009D7855" w:rsidRDefault="009D7855">
      <w:r>
        <w:separator/>
      </w:r>
    </w:p>
  </w:endnote>
  <w:endnote w:type="continuationSeparator" w:id="0">
    <w:p w14:paraId="2CAF59E4" w14:textId="77777777" w:rsidR="009D7855" w:rsidRDefault="009D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49692" w14:textId="77777777" w:rsidR="009D7855" w:rsidRDefault="009D7855">
      <w:r>
        <w:separator/>
      </w:r>
    </w:p>
  </w:footnote>
  <w:footnote w:type="continuationSeparator" w:id="0">
    <w:p w14:paraId="2FD77DDD" w14:textId="77777777" w:rsidR="009D7855" w:rsidRDefault="009D7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5775449"/>
      <w:docPartObj>
        <w:docPartGallery w:val="Page Numbers (Top of Page)"/>
        <w:docPartUnique/>
      </w:docPartObj>
    </w:sdtPr>
    <w:sdtEndPr>
      <w:rPr>
        <w:rStyle w:val="PageNumber"/>
      </w:rPr>
    </w:sdtEndPr>
    <w:sdtContent>
      <w:p w14:paraId="1DED967F" w14:textId="77777777" w:rsidR="006C54E0" w:rsidRDefault="00DF14D9"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B35111" w14:textId="77777777" w:rsidR="006C54E0" w:rsidRDefault="006C54E0" w:rsidP="006C54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8883176"/>
      <w:docPartObj>
        <w:docPartGallery w:val="Page Numbers (Top of Page)"/>
        <w:docPartUnique/>
      </w:docPartObj>
    </w:sdtPr>
    <w:sdtEndPr>
      <w:rPr>
        <w:rStyle w:val="PageNumber"/>
      </w:rPr>
    </w:sdtEndPr>
    <w:sdtContent>
      <w:p w14:paraId="435029EC" w14:textId="77777777" w:rsidR="006C54E0" w:rsidRDefault="00DF14D9"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651322" w14:textId="77777777" w:rsidR="006C54E0" w:rsidRPr="006C54E0" w:rsidRDefault="00DF14D9" w:rsidP="006C54E0">
    <w:pPr>
      <w:pStyle w:val="Header"/>
      <w:ind w:right="360"/>
      <w:rPr>
        <w:rFonts w:ascii="Times New Roman" w:hAnsi="Times New Roman" w:cs="Times New Roman"/>
      </w:rPr>
    </w:pPr>
    <w:r w:rsidRPr="006C54E0">
      <w:rPr>
        <w:rFonts w:ascii="Times New Roman" w:hAnsi="Times New Roman" w:cs="Times New Roman"/>
      </w:rPr>
      <w:t>Cardiac Rehabilitation</w:t>
    </w:r>
  </w:p>
  <w:p w14:paraId="419BE3C1" w14:textId="77777777" w:rsidR="006C54E0" w:rsidRDefault="006C5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86"/>
    <w:rsid w:val="000810D2"/>
    <w:rsid w:val="000B3396"/>
    <w:rsid w:val="004A4DA8"/>
    <w:rsid w:val="00513B39"/>
    <w:rsid w:val="00516229"/>
    <w:rsid w:val="00563028"/>
    <w:rsid w:val="005C33AA"/>
    <w:rsid w:val="006C54E0"/>
    <w:rsid w:val="007D25E2"/>
    <w:rsid w:val="009D7855"/>
    <w:rsid w:val="00A8592A"/>
    <w:rsid w:val="00AA5F3F"/>
    <w:rsid w:val="00AF3A12"/>
    <w:rsid w:val="00C04416"/>
    <w:rsid w:val="00CD7A86"/>
    <w:rsid w:val="00D44CB6"/>
    <w:rsid w:val="00D7789C"/>
    <w:rsid w:val="00DF14D9"/>
    <w:rsid w:val="00EA068A"/>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07CF"/>
  <w15:chartTrackingRefBased/>
  <w15:docId w15:val="{3E382B33-D16D-DC46-8D92-E309D1FA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4E0"/>
    <w:pPr>
      <w:tabs>
        <w:tab w:val="center" w:pos="4680"/>
        <w:tab w:val="right" w:pos="9360"/>
      </w:tabs>
    </w:pPr>
  </w:style>
  <w:style w:type="character" w:customStyle="1" w:styleId="HeaderChar">
    <w:name w:val="Header Char"/>
    <w:basedOn w:val="DefaultParagraphFont"/>
    <w:link w:val="Header"/>
    <w:uiPriority w:val="99"/>
    <w:rsid w:val="006C54E0"/>
  </w:style>
  <w:style w:type="paragraph" w:styleId="Footer">
    <w:name w:val="footer"/>
    <w:basedOn w:val="Normal"/>
    <w:link w:val="FooterChar"/>
    <w:uiPriority w:val="99"/>
    <w:unhideWhenUsed/>
    <w:rsid w:val="006C54E0"/>
    <w:pPr>
      <w:tabs>
        <w:tab w:val="center" w:pos="4680"/>
        <w:tab w:val="right" w:pos="9360"/>
      </w:tabs>
    </w:pPr>
  </w:style>
  <w:style w:type="character" w:customStyle="1" w:styleId="FooterChar">
    <w:name w:val="Footer Char"/>
    <w:basedOn w:val="DefaultParagraphFont"/>
    <w:link w:val="Footer"/>
    <w:uiPriority w:val="99"/>
    <w:rsid w:val="006C54E0"/>
  </w:style>
  <w:style w:type="character" w:styleId="PageNumber">
    <w:name w:val="page number"/>
    <w:basedOn w:val="DefaultParagraphFont"/>
    <w:uiPriority w:val="99"/>
    <w:semiHidden/>
    <w:unhideWhenUsed/>
    <w:rsid w:val="006C54E0"/>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162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62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2018-03-24T22:30:00Z</dcterms:created>
  <dcterms:modified xsi:type="dcterms:W3CDTF">2018-03-30T15:33:00Z</dcterms:modified>
</cp:coreProperties>
</file>