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1A" w:rsidRDefault="008F181A" w:rsidP="008F181A">
      <w:pPr>
        <w:spacing w:line="480" w:lineRule="auto"/>
        <w:jc w:val="both"/>
        <w:rPr>
          <w:rFonts w:ascii="Times New Roman" w:hAnsi="Times New Roman" w:cs="Times New Roman"/>
          <w:sz w:val="24"/>
          <w:szCs w:val="24"/>
        </w:rPr>
      </w:pPr>
    </w:p>
    <w:p w:rsidR="008F181A" w:rsidRDefault="008F181A" w:rsidP="008F181A">
      <w:pPr>
        <w:spacing w:line="480" w:lineRule="auto"/>
        <w:jc w:val="both"/>
        <w:rPr>
          <w:rFonts w:ascii="Times New Roman" w:hAnsi="Times New Roman" w:cs="Times New Roman"/>
          <w:sz w:val="24"/>
          <w:szCs w:val="24"/>
        </w:rPr>
      </w:pPr>
    </w:p>
    <w:p w:rsidR="008F181A" w:rsidRDefault="008F181A" w:rsidP="008F181A">
      <w:pPr>
        <w:spacing w:line="480" w:lineRule="auto"/>
        <w:jc w:val="both"/>
        <w:rPr>
          <w:rFonts w:ascii="Times New Roman" w:hAnsi="Times New Roman" w:cs="Times New Roman"/>
          <w:sz w:val="24"/>
          <w:szCs w:val="24"/>
        </w:rPr>
      </w:pPr>
    </w:p>
    <w:p w:rsidR="008F181A" w:rsidRDefault="008F181A" w:rsidP="008F181A">
      <w:pPr>
        <w:spacing w:line="480" w:lineRule="auto"/>
        <w:jc w:val="both"/>
        <w:rPr>
          <w:rFonts w:ascii="Times New Roman" w:hAnsi="Times New Roman" w:cs="Times New Roman"/>
          <w:sz w:val="24"/>
          <w:szCs w:val="24"/>
        </w:rPr>
      </w:pPr>
    </w:p>
    <w:p w:rsidR="008F181A" w:rsidRDefault="008F181A" w:rsidP="008F181A">
      <w:pPr>
        <w:spacing w:line="480" w:lineRule="auto"/>
        <w:jc w:val="both"/>
        <w:rPr>
          <w:rFonts w:ascii="Times New Roman" w:hAnsi="Times New Roman" w:cs="Times New Roman"/>
          <w:sz w:val="24"/>
          <w:szCs w:val="24"/>
        </w:rPr>
      </w:pPr>
    </w:p>
    <w:p w:rsidR="008F181A" w:rsidRDefault="008F181A" w:rsidP="008F181A">
      <w:pPr>
        <w:spacing w:line="480" w:lineRule="auto"/>
        <w:jc w:val="both"/>
        <w:rPr>
          <w:rFonts w:ascii="Times New Roman" w:hAnsi="Times New Roman" w:cs="Times New Roman"/>
          <w:sz w:val="24"/>
          <w:szCs w:val="24"/>
        </w:rPr>
      </w:pPr>
    </w:p>
    <w:p w:rsidR="008F181A" w:rsidRDefault="007622A7" w:rsidP="008311FE">
      <w:pPr>
        <w:jc w:val="center"/>
        <w:rPr>
          <w:rFonts w:ascii="Times New Roman" w:hAnsi="Times New Roman" w:cs="Times New Roman"/>
          <w:sz w:val="24"/>
          <w:szCs w:val="24"/>
        </w:rPr>
      </w:pPr>
      <w:r>
        <w:rPr>
          <w:rFonts w:ascii="Times New Roman" w:hAnsi="Times New Roman" w:cs="Times New Roman"/>
          <w:sz w:val="24"/>
          <w:szCs w:val="24"/>
        </w:rPr>
        <w:t>[TITLE]</w:t>
      </w:r>
    </w:p>
    <w:p w:rsidR="008F181A" w:rsidRDefault="008F181A" w:rsidP="008311FE">
      <w:pPr>
        <w:jc w:val="center"/>
        <w:rPr>
          <w:rFonts w:ascii="Times New Roman" w:hAnsi="Times New Roman" w:cs="Times New Roman"/>
          <w:sz w:val="24"/>
          <w:szCs w:val="24"/>
        </w:rPr>
      </w:pPr>
    </w:p>
    <w:p w:rsidR="008F181A" w:rsidRDefault="008F181A" w:rsidP="008311FE">
      <w:pPr>
        <w:jc w:val="center"/>
        <w:rPr>
          <w:rFonts w:ascii="Times New Roman" w:hAnsi="Times New Roman" w:cs="Times New Roman"/>
          <w:sz w:val="24"/>
          <w:szCs w:val="24"/>
        </w:rPr>
      </w:pPr>
    </w:p>
    <w:p w:rsidR="008F181A" w:rsidRDefault="007622A7" w:rsidP="008311FE">
      <w:pPr>
        <w:jc w:val="center"/>
        <w:rPr>
          <w:rFonts w:ascii="Times New Roman" w:hAnsi="Times New Roman" w:cs="Times New Roman"/>
          <w:sz w:val="24"/>
          <w:szCs w:val="24"/>
        </w:rPr>
      </w:pPr>
      <w:r>
        <w:rPr>
          <w:rFonts w:ascii="Times New Roman" w:hAnsi="Times New Roman" w:cs="Times New Roman"/>
          <w:sz w:val="24"/>
          <w:szCs w:val="24"/>
        </w:rPr>
        <w:t>[NAME]</w:t>
      </w:r>
    </w:p>
    <w:p w:rsidR="008F181A" w:rsidRDefault="007622A7" w:rsidP="008311FE">
      <w:pPr>
        <w:jc w:val="center"/>
        <w:rPr>
          <w:rFonts w:ascii="Times New Roman" w:hAnsi="Times New Roman" w:cs="Times New Roman"/>
          <w:sz w:val="24"/>
          <w:szCs w:val="24"/>
        </w:rPr>
      </w:pPr>
      <w:r>
        <w:rPr>
          <w:rFonts w:ascii="Times New Roman" w:hAnsi="Times New Roman" w:cs="Times New Roman"/>
          <w:sz w:val="24"/>
          <w:szCs w:val="24"/>
        </w:rPr>
        <w:t>[INSTITUTE AFFILIATION]</w:t>
      </w:r>
    </w:p>
    <w:p w:rsidR="008F181A" w:rsidRDefault="008F181A" w:rsidP="008311FE">
      <w:pPr>
        <w:jc w:val="center"/>
        <w:rPr>
          <w:rFonts w:ascii="Times New Roman" w:hAnsi="Times New Roman" w:cs="Times New Roman"/>
          <w:sz w:val="24"/>
          <w:szCs w:val="24"/>
        </w:rPr>
      </w:pPr>
    </w:p>
    <w:p w:rsidR="008F181A" w:rsidRDefault="007622A7" w:rsidP="008311FE">
      <w:pPr>
        <w:jc w:val="center"/>
        <w:rPr>
          <w:rFonts w:ascii="Times New Roman" w:hAnsi="Times New Roman" w:cs="Times New Roman"/>
          <w:sz w:val="24"/>
          <w:szCs w:val="24"/>
        </w:rPr>
      </w:pPr>
      <w:r>
        <w:rPr>
          <w:rFonts w:ascii="Times New Roman" w:hAnsi="Times New Roman" w:cs="Times New Roman"/>
          <w:sz w:val="24"/>
          <w:szCs w:val="24"/>
        </w:rPr>
        <w:t>[DATED]</w:t>
      </w: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8F181A" w:rsidRDefault="008F181A" w:rsidP="008F181A">
      <w:pPr>
        <w:spacing w:line="480" w:lineRule="auto"/>
        <w:ind w:firstLine="720"/>
        <w:jc w:val="both"/>
        <w:rPr>
          <w:rFonts w:ascii="Times New Roman" w:hAnsi="Times New Roman" w:cs="Times New Roman"/>
          <w:sz w:val="24"/>
          <w:szCs w:val="24"/>
        </w:rPr>
      </w:pPr>
    </w:p>
    <w:p w:rsidR="00513078" w:rsidRPr="00B10FB9" w:rsidRDefault="007622A7" w:rsidP="008F181A">
      <w:pPr>
        <w:spacing w:line="480" w:lineRule="auto"/>
        <w:ind w:firstLine="720"/>
        <w:jc w:val="both"/>
        <w:rPr>
          <w:rFonts w:ascii="Times New Roman" w:hAnsi="Times New Roman" w:cs="Times New Roman"/>
          <w:sz w:val="24"/>
          <w:szCs w:val="24"/>
        </w:rPr>
      </w:pPr>
      <w:r w:rsidRPr="00B10FB9">
        <w:rPr>
          <w:rFonts w:ascii="Times New Roman" w:hAnsi="Times New Roman" w:cs="Times New Roman"/>
          <w:sz w:val="24"/>
          <w:szCs w:val="24"/>
        </w:rPr>
        <w:lastRenderedPageBreak/>
        <w:t>The question of whether Central America</w:t>
      </w:r>
      <w:r w:rsidR="00AB6BF2">
        <w:rPr>
          <w:rFonts w:ascii="Times New Roman" w:hAnsi="Times New Roman" w:cs="Times New Roman"/>
          <w:sz w:val="24"/>
          <w:szCs w:val="24"/>
        </w:rPr>
        <w:t>n migrants</w:t>
      </w:r>
      <w:r w:rsidRPr="00B10FB9">
        <w:rPr>
          <w:rFonts w:ascii="Times New Roman" w:hAnsi="Times New Roman" w:cs="Times New Roman"/>
          <w:sz w:val="24"/>
          <w:szCs w:val="24"/>
        </w:rPr>
        <w:t xml:space="preserve"> entered </w:t>
      </w:r>
      <w:r w:rsidR="00AB6BF2">
        <w:rPr>
          <w:rFonts w:ascii="Times New Roman" w:hAnsi="Times New Roman" w:cs="Times New Roman"/>
          <w:sz w:val="24"/>
          <w:szCs w:val="24"/>
        </w:rPr>
        <w:t xml:space="preserve">the United States of America for the political reasons or economic reasons </w:t>
      </w:r>
      <w:r w:rsidRPr="00B10FB9">
        <w:rPr>
          <w:rFonts w:ascii="Times New Roman" w:hAnsi="Times New Roman" w:cs="Times New Roman"/>
          <w:sz w:val="24"/>
          <w:szCs w:val="24"/>
        </w:rPr>
        <w:t xml:space="preserve">was in a contradiction between researchers, people, and </w:t>
      </w:r>
      <w:r w:rsidRPr="00B10FB9">
        <w:rPr>
          <w:rFonts w:ascii="Times New Roman" w:hAnsi="Times New Roman" w:cs="Times New Roman"/>
          <w:sz w:val="24"/>
          <w:szCs w:val="24"/>
        </w:rPr>
        <w:t>world producers. In one view, the critics of Nicaragua, Guatemala and Salvadoran left their first group in the mid-1980s, primarily to avoid suffering and earn higher incomes and improve work in the United States. Then people, who hoped that Central Americ</w:t>
      </w:r>
      <w:r w:rsidRPr="00B10FB9">
        <w:rPr>
          <w:rFonts w:ascii="Times New Roman" w:hAnsi="Times New Roman" w:cs="Times New Roman"/>
          <w:sz w:val="24"/>
          <w:szCs w:val="24"/>
        </w:rPr>
        <w:t>ans would automatically flee to their homes to avoid pain and abuse, which entered the United States to seek better welfare than cash or money.</w:t>
      </w:r>
    </w:p>
    <w:p w:rsidR="009712A2" w:rsidRPr="00B10FB9" w:rsidRDefault="007622A7" w:rsidP="008F181A">
      <w:pPr>
        <w:spacing w:line="480" w:lineRule="auto"/>
        <w:ind w:firstLine="720"/>
        <w:jc w:val="both"/>
        <w:rPr>
          <w:rFonts w:ascii="Times New Roman" w:hAnsi="Times New Roman" w:cs="Times New Roman"/>
          <w:sz w:val="24"/>
          <w:szCs w:val="24"/>
        </w:rPr>
      </w:pPr>
      <w:r w:rsidRPr="00B10FB9">
        <w:rPr>
          <w:rFonts w:ascii="Times New Roman" w:hAnsi="Times New Roman" w:cs="Times New Roman"/>
          <w:sz w:val="24"/>
          <w:szCs w:val="24"/>
        </w:rPr>
        <w:t>The US Immigration and Naturalization Service (INS) is often registered in a previous position and uses st</w:t>
      </w:r>
      <w:r w:rsidRPr="00B10FB9">
        <w:rPr>
          <w:rFonts w:ascii="Times New Roman" w:hAnsi="Times New Roman" w:cs="Times New Roman"/>
          <w:sz w:val="24"/>
          <w:szCs w:val="24"/>
        </w:rPr>
        <w:t>rong points of Central Americans seeking asylum or refugees in the United States. They see that their work minimizes the small number of genuine political refugees from the vast majority of non-prosecuted economic migrants to obtain jobs and benefits in th</w:t>
      </w:r>
      <w:r w:rsidRPr="00B10FB9">
        <w:rPr>
          <w:rFonts w:ascii="Times New Roman" w:hAnsi="Times New Roman" w:cs="Times New Roman"/>
          <w:sz w:val="24"/>
          <w:szCs w:val="24"/>
        </w:rPr>
        <w:t xml:space="preserve">e US. On the contrary, refugees, church groups, pacifist organizations, cooperatives and other non-profit organizations occupy the last place. They are looking for Congress, asking </w:t>
      </w:r>
      <w:r w:rsidR="00AB6BF2">
        <w:rPr>
          <w:rFonts w:ascii="Times New Roman" w:hAnsi="Times New Roman" w:cs="Times New Roman"/>
          <w:sz w:val="24"/>
          <w:szCs w:val="24"/>
        </w:rPr>
        <w:t>judiciary</w:t>
      </w:r>
      <w:r w:rsidRPr="00B10FB9">
        <w:rPr>
          <w:rFonts w:ascii="Times New Roman" w:hAnsi="Times New Roman" w:cs="Times New Roman"/>
          <w:sz w:val="24"/>
          <w:szCs w:val="24"/>
        </w:rPr>
        <w:t xml:space="preserve"> and insisting that </w:t>
      </w:r>
      <w:r w:rsidR="00AB6BF2">
        <w:rPr>
          <w:rFonts w:ascii="Times New Roman" w:hAnsi="Times New Roman" w:cs="Times New Roman"/>
          <w:sz w:val="24"/>
          <w:szCs w:val="24"/>
        </w:rPr>
        <w:t>naturalization service</w:t>
      </w:r>
      <w:r w:rsidRPr="00B10FB9">
        <w:rPr>
          <w:rFonts w:ascii="Times New Roman" w:hAnsi="Times New Roman" w:cs="Times New Roman"/>
          <w:sz w:val="24"/>
          <w:szCs w:val="24"/>
        </w:rPr>
        <w:t xml:space="preserve"> recognize Central Ameri</w:t>
      </w:r>
      <w:r w:rsidRPr="00B10FB9">
        <w:rPr>
          <w:rFonts w:ascii="Times New Roman" w:hAnsi="Times New Roman" w:cs="Times New Roman"/>
          <w:sz w:val="24"/>
          <w:szCs w:val="24"/>
        </w:rPr>
        <w:t>can people as political activists with grounds for persecution, torture or even death on their convictions.</w:t>
      </w:r>
    </w:p>
    <w:p w:rsidR="009712A2" w:rsidRPr="00B10FB9" w:rsidRDefault="007622A7" w:rsidP="008F181A">
      <w:pPr>
        <w:spacing w:line="480" w:lineRule="auto"/>
        <w:ind w:firstLine="720"/>
        <w:jc w:val="both"/>
        <w:rPr>
          <w:rFonts w:ascii="Times New Roman" w:hAnsi="Times New Roman" w:cs="Times New Roman"/>
          <w:sz w:val="24"/>
          <w:szCs w:val="24"/>
        </w:rPr>
      </w:pPr>
      <w:r w:rsidRPr="00B10FB9">
        <w:rPr>
          <w:rFonts w:ascii="Times New Roman" w:hAnsi="Times New Roman" w:cs="Times New Roman"/>
          <w:sz w:val="24"/>
          <w:szCs w:val="24"/>
        </w:rPr>
        <w:t>However, these two reasons are not particularly clear and contradictory, and the recognition of the importance of each person in facilitating migration in some countries is becoming increasingly difficult. During the period of the war and the civil war, ec</w:t>
      </w:r>
      <w:r w:rsidRPr="00B10FB9">
        <w:rPr>
          <w:rFonts w:ascii="Times New Roman" w:hAnsi="Times New Roman" w:cs="Times New Roman"/>
          <w:sz w:val="24"/>
          <w:szCs w:val="24"/>
        </w:rPr>
        <w:t xml:space="preserve">onomic difficulties and political persecutions often hamper and often gather to strengthen migration pressure. In its reflection of American cooperation from different provinces of El Salvadoria between 1982 and 1985, </w:t>
      </w:r>
      <w:r w:rsidR="00242581" w:rsidRPr="00B10FB9">
        <w:rPr>
          <w:rFonts w:ascii="Times New Roman" w:hAnsi="Times New Roman" w:cs="Times New Roman"/>
          <w:sz w:val="24"/>
          <w:szCs w:val="24"/>
        </w:rPr>
        <w:t>it</w:t>
      </w:r>
      <w:r w:rsidRPr="00B10FB9">
        <w:rPr>
          <w:rFonts w:ascii="Times New Roman" w:hAnsi="Times New Roman" w:cs="Times New Roman"/>
          <w:sz w:val="24"/>
          <w:szCs w:val="24"/>
        </w:rPr>
        <w:t xml:space="preserve"> was found that political violence w</w:t>
      </w:r>
      <w:r w:rsidRPr="00B10FB9">
        <w:rPr>
          <w:rFonts w:ascii="Times New Roman" w:hAnsi="Times New Roman" w:cs="Times New Roman"/>
          <w:sz w:val="24"/>
          <w:szCs w:val="24"/>
        </w:rPr>
        <w:t xml:space="preserve">as unacceptable for direct migration, which leads to an economic crisis in some regions, called "Migration of </w:t>
      </w:r>
      <w:r w:rsidRPr="00B10FB9">
        <w:rPr>
          <w:rFonts w:ascii="Times New Roman" w:hAnsi="Times New Roman" w:cs="Times New Roman"/>
          <w:sz w:val="24"/>
          <w:szCs w:val="24"/>
        </w:rPr>
        <w:lastRenderedPageBreak/>
        <w:t>Communities." He also found that poor villagers usually pass through or to neighboring countries and live in the best cities heading to the United</w:t>
      </w:r>
      <w:r w:rsidRPr="00B10FB9">
        <w:rPr>
          <w:rFonts w:ascii="Times New Roman" w:hAnsi="Times New Roman" w:cs="Times New Roman"/>
          <w:sz w:val="24"/>
          <w:szCs w:val="24"/>
        </w:rPr>
        <w:t xml:space="preserve"> States.</w:t>
      </w:r>
    </w:p>
    <w:p w:rsidR="00AB6BF2" w:rsidRDefault="007622A7" w:rsidP="008F181A">
      <w:pPr>
        <w:spacing w:line="480" w:lineRule="auto"/>
        <w:ind w:firstLine="720"/>
        <w:jc w:val="both"/>
        <w:rPr>
          <w:rFonts w:ascii="Times New Roman" w:hAnsi="Times New Roman" w:cs="Times New Roman"/>
          <w:sz w:val="24"/>
          <w:szCs w:val="24"/>
        </w:rPr>
      </w:pPr>
      <w:r w:rsidRPr="00AB6BF2">
        <w:rPr>
          <w:rFonts w:ascii="Times New Roman" w:hAnsi="Times New Roman" w:cs="Times New Roman"/>
          <w:sz w:val="24"/>
          <w:szCs w:val="24"/>
        </w:rPr>
        <w:t xml:space="preserve">INS statistics provide a limited rating of migration rates and trends in Central America </w:t>
      </w:r>
      <w:r>
        <w:rPr>
          <w:rFonts w:ascii="Times New Roman" w:hAnsi="Times New Roman" w:cs="Times New Roman"/>
          <w:sz w:val="24"/>
          <w:szCs w:val="24"/>
        </w:rPr>
        <w:t>by</w:t>
      </w:r>
      <w:r w:rsidRPr="00AB6BF2">
        <w:rPr>
          <w:rFonts w:ascii="Times New Roman" w:hAnsi="Times New Roman" w:cs="Times New Roman"/>
          <w:sz w:val="24"/>
          <w:szCs w:val="24"/>
        </w:rPr>
        <w:t xml:space="preserve"> time. </w:t>
      </w:r>
      <w:r>
        <w:rPr>
          <w:rFonts w:ascii="Times New Roman" w:hAnsi="Times New Roman" w:cs="Times New Roman"/>
          <w:sz w:val="24"/>
          <w:szCs w:val="24"/>
        </w:rPr>
        <w:t>Using the report Immigration s</w:t>
      </w:r>
      <w:r>
        <w:rPr>
          <w:rFonts w:ascii="Times New Roman" w:hAnsi="Times New Roman" w:cs="Times New Roman"/>
          <w:sz w:val="24"/>
          <w:szCs w:val="24"/>
        </w:rPr>
        <w:t>ervice publish every year it can be seen that</w:t>
      </w:r>
      <w:r w:rsidRPr="00AB6BF2">
        <w:rPr>
          <w:rFonts w:ascii="Times New Roman" w:hAnsi="Times New Roman" w:cs="Times New Roman"/>
          <w:sz w:val="24"/>
          <w:szCs w:val="24"/>
        </w:rPr>
        <w:t xml:space="preserve"> the population of Central America was estimated annually toward the United States in the late 1970's, and in any year it did not exceed 10</w:t>
      </w:r>
      <w:r>
        <w:rPr>
          <w:rFonts w:ascii="Times New Roman" w:hAnsi="Times New Roman" w:cs="Times New Roman"/>
          <w:sz w:val="24"/>
          <w:szCs w:val="24"/>
        </w:rPr>
        <w:t xml:space="preserve"> thousand </w:t>
      </w:r>
      <w:r w:rsidRPr="00AB6BF2">
        <w:rPr>
          <w:rFonts w:ascii="Times New Roman" w:hAnsi="Times New Roman" w:cs="Times New Roman"/>
          <w:sz w:val="24"/>
          <w:szCs w:val="24"/>
        </w:rPr>
        <w:t>people. However, as the S</w:t>
      </w:r>
      <w:r>
        <w:rPr>
          <w:rFonts w:ascii="Times New Roman" w:hAnsi="Times New Roman" w:cs="Times New Roman"/>
          <w:sz w:val="24"/>
          <w:szCs w:val="24"/>
        </w:rPr>
        <w:t>andinista</w:t>
      </w:r>
      <w:r w:rsidRPr="00AB6BF2">
        <w:rPr>
          <w:rFonts w:ascii="Times New Roman" w:hAnsi="Times New Roman" w:cs="Times New Roman"/>
          <w:sz w:val="24"/>
          <w:szCs w:val="24"/>
        </w:rPr>
        <w:t xml:space="preserve"> Revolution began to develop in Nicaragua, </w:t>
      </w:r>
      <w:r>
        <w:rPr>
          <w:rFonts w:ascii="Times New Roman" w:hAnsi="Times New Roman" w:cs="Times New Roman"/>
          <w:sz w:val="24"/>
          <w:szCs w:val="24"/>
        </w:rPr>
        <w:t>and violence regarding politic</w:t>
      </w:r>
      <w:r>
        <w:rPr>
          <w:rFonts w:ascii="Times New Roman" w:hAnsi="Times New Roman" w:cs="Times New Roman"/>
          <w:sz w:val="24"/>
          <w:szCs w:val="24"/>
        </w:rPr>
        <w:t>s</w:t>
      </w:r>
      <w:r w:rsidRPr="00AB6BF2">
        <w:rPr>
          <w:rFonts w:ascii="Times New Roman" w:hAnsi="Times New Roman" w:cs="Times New Roman"/>
          <w:sz w:val="24"/>
          <w:szCs w:val="24"/>
        </w:rPr>
        <w:t xml:space="preserve"> increased in El Salvador and nearby Guatemala, the figures began to grow, reaching 16</w:t>
      </w:r>
      <w:r>
        <w:rPr>
          <w:rFonts w:ascii="Times New Roman" w:hAnsi="Times New Roman" w:cs="Times New Roman"/>
          <w:sz w:val="24"/>
          <w:szCs w:val="24"/>
        </w:rPr>
        <w:t xml:space="preserve"> thousand</w:t>
      </w:r>
      <w:r w:rsidRPr="00AB6BF2">
        <w:rPr>
          <w:rFonts w:ascii="Times New Roman" w:hAnsi="Times New Roman" w:cs="Times New Roman"/>
          <w:sz w:val="24"/>
          <w:szCs w:val="24"/>
        </w:rPr>
        <w:t xml:space="preserve"> in 1977 and </w:t>
      </w:r>
      <w:r>
        <w:rPr>
          <w:rFonts w:ascii="Times New Roman" w:hAnsi="Times New Roman" w:cs="Times New Roman"/>
          <w:sz w:val="24"/>
          <w:szCs w:val="24"/>
        </w:rPr>
        <w:t>20 thousand</w:t>
      </w:r>
      <w:r w:rsidRPr="00AB6BF2">
        <w:rPr>
          <w:rFonts w:ascii="Times New Roman" w:hAnsi="Times New Roman" w:cs="Times New Roman"/>
          <w:sz w:val="24"/>
          <w:szCs w:val="24"/>
        </w:rPr>
        <w:t xml:space="preserve"> in 1978. After the fall of the Samos Empire in Nicaragua in 1979, migration in Central America began and in 1986 gradually gre</w:t>
      </w:r>
      <w:r w:rsidRPr="00AB6BF2">
        <w:rPr>
          <w:rFonts w:ascii="Times New Roman" w:hAnsi="Times New Roman" w:cs="Times New Roman"/>
          <w:sz w:val="24"/>
          <w:szCs w:val="24"/>
        </w:rPr>
        <w:t>w to 30,000 people.</w:t>
      </w:r>
    </w:p>
    <w:p w:rsidR="00356B41" w:rsidRDefault="007622A7" w:rsidP="008F181A">
      <w:pPr>
        <w:spacing w:line="480" w:lineRule="auto"/>
        <w:ind w:firstLine="720"/>
        <w:jc w:val="both"/>
        <w:rPr>
          <w:rFonts w:ascii="Times New Roman" w:hAnsi="Times New Roman" w:cs="Times New Roman"/>
          <w:sz w:val="24"/>
          <w:szCs w:val="24"/>
        </w:rPr>
      </w:pPr>
      <w:r w:rsidRPr="00356B41">
        <w:rPr>
          <w:rFonts w:ascii="Times New Roman" w:hAnsi="Times New Roman" w:cs="Times New Roman"/>
          <w:sz w:val="24"/>
          <w:szCs w:val="24"/>
        </w:rPr>
        <w:t>After the reign of Reagan in 1981, the proxy army began to pay for delegates from Nicaragua. Soldiers trained and armed in the United States and the CIA's struggle against the Sandinist</w:t>
      </w:r>
      <w:r>
        <w:rPr>
          <w:rFonts w:ascii="Times New Roman" w:hAnsi="Times New Roman" w:cs="Times New Roman"/>
          <w:sz w:val="24"/>
          <w:szCs w:val="24"/>
        </w:rPr>
        <w:t>a</w:t>
      </w:r>
      <w:r w:rsidRPr="00356B41">
        <w:rPr>
          <w:rFonts w:ascii="Times New Roman" w:hAnsi="Times New Roman" w:cs="Times New Roman"/>
          <w:sz w:val="24"/>
          <w:szCs w:val="24"/>
        </w:rPr>
        <w:t xml:space="preserve"> government. During the last part of t</w:t>
      </w:r>
      <w:r w:rsidRPr="00356B41">
        <w:rPr>
          <w:rFonts w:ascii="Times New Roman" w:hAnsi="Times New Roman" w:cs="Times New Roman"/>
          <w:sz w:val="24"/>
          <w:szCs w:val="24"/>
        </w:rPr>
        <w:t>he 1980s, a war broke out on the field with a powerful attempt to destroy the San</w:t>
      </w:r>
      <w:r>
        <w:rPr>
          <w:rFonts w:ascii="Times New Roman" w:hAnsi="Times New Roman" w:cs="Times New Roman"/>
          <w:sz w:val="24"/>
          <w:szCs w:val="24"/>
        </w:rPr>
        <w:t>dinistas</w:t>
      </w:r>
      <w:r w:rsidRPr="00356B41">
        <w:rPr>
          <w:rFonts w:ascii="Times New Roman" w:hAnsi="Times New Roman" w:cs="Times New Roman"/>
          <w:sz w:val="24"/>
          <w:szCs w:val="24"/>
        </w:rPr>
        <w:t xml:space="preserve">, obviously defending Nigerian political and economic interests in changing social security flows in the Middle East. As military soldiers grew, </w:t>
      </w:r>
      <w:r>
        <w:rPr>
          <w:rFonts w:ascii="Times New Roman" w:hAnsi="Times New Roman" w:cs="Times New Roman"/>
          <w:sz w:val="24"/>
          <w:szCs w:val="24"/>
        </w:rPr>
        <w:t>many of the</w:t>
      </w:r>
      <w:r w:rsidRPr="00356B41">
        <w:rPr>
          <w:rFonts w:ascii="Times New Roman" w:hAnsi="Times New Roman" w:cs="Times New Roman"/>
          <w:sz w:val="24"/>
          <w:szCs w:val="24"/>
        </w:rPr>
        <w:t xml:space="preserve"> foreign</w:t>
      </w:r>
      <w:r w:rsidRPr="00356B41">
        <w:rPr>
          <w:rFonts w:ascii="Times New Roman" w:hAnsi="Times New Roman" w:cs="Times New Roman"/>
          <w:sz w:val="24"/>
          <w:szCs w:val="24"/>
        </w:rPr>
        <w:t xml:space="preserve"> migrants from the area continued. According to INS statistics, all 1.1 million</w:t>
      </w:r>
      <w:r>
        <w:rPr>
          <w:rFonts w:ascii="Times New Roman" w:hAnsi="Times New Roman" w:cs="Times New Roman"/>
          <w:sz w:val="24"/>
          <w:szCs w:val="24"/>
        </w:rPr>
        <w:t xml:space="preserve"> Central</w:t>
      </w:r>
      <w:r w:rsidRPr="00356B41">
        <w:rPr>
          <w:rFonts w:ascii="Times New Roman" w:hAnsi="Times New Roman" w:cs="Times New Roman"/>
          <w:sz w:val="24"/>
          <w:szCs w:val="24"/>
        </w:rPr>
        <w:t xml:space="preserve"> Americans in the United States moved to the United States as permanent residents between 1970 and 1999.</w:t>
      </w:r>
    </w:p>
    <w:p w:rsidR="00356B41" w:rsidRDefault="007622A7" w:rsidP="008F181A">
      <w:pPr>
        <w:spacing w:line="480" w:lineRule="auto"/>
        <w:ind w:firstLine="720"/>
        <w:jc w:val="both"/>
        <w:rPr>
          <w:rFonts w:ascii="Times New Roman" w:hAnsi="Times New Roman" w:cs="Times New Roman"/>
          <w:sz w:val="24"/>
          <w:szCs w:val="24"/>
        </w:rPr>
      </w:pPr>
      <w:r w:rsidRPr="00356B41">
        <w:rPr>
          <w:rFonts w:ascii="Times New Roman" w:hAnsi="Times New Roman" w:cs="Times New Roman"/>
          <w:sz w:val="24"/>
          <w:szCs w:val="24"/>
        </w:rPr>
        <w:t>Unfortunately, the INS has been issued with the false dich</w:t>
      </w:r>
      <w:r w:rsidRPr="00356B41">
        <w:rPr>
          <w:rFonts w:ascii="Times New Roman" w:hAnsi="Times New Roman" w:cs="Times New Roman"/>
          <w:sz w:val="24"/>
          <w:szCs w:val="24"/>
        </w:rPr>
        <w:t xml:space="preserve">otomy on its </w:t>
      </w:r>
      <w:r>
        <w:rPr>
          <w:rFonts w:ascii="Times New Roman" w:hAnsi="Times New Roman" w:cs="Times New Roman"/>
          <w:sz w:val="24"/>
          <w:szCs w:val="24"/>
        </w:rPr>
        <w:t>migrant’s refugee</w:t>
      </w:r>
      <w:r w:rsidRPr="00356B41">
        <w:rPr>
          <w:rFonts w:ascii="Times New Roman" w:hAnsi="Times New Roman" w:cs="Times New Roman"/>
          <w:sz w:val="24"/>
          <w:szCs w:val="24"/>
        </w:rPr>
        <w:t xml:space="preserve"> policy</w:t>
      </w:r>
      <w:r w:rsidR="00242581" w:rsidRPr="00B10FB9">
        <w:rPr>
          <w:rFonts w:ascii="Times New Roman" w:hAnsi="Times New Roman" w:cs="Times New Roman"/>
          <w:sz w:val="24"/>
          <w:szCs w:val="24"/>
        </w:rPr>
        <w:t xml:space="preserve">. </w:t>
      </w:r>
      <w:r w:rsidRPr="00356B41">
        <w:rPr>
          <w:rFonts w:ascii="Times New Roman" w:hAnsi="Times New Roman" w:cs="Times New Roman"/>
          <w:sz w:val="24"/>
          <w:szCs w:val="24"/>
        </w:rPr>
        <w:t xml:space="preserve">Amid the principle military time of the Contract War, migrants were conceded just an exile or political evacuee exclusively based on confirms that "the likelihood of indictment" would be. This arrangement was changed </w:t>
      </w:r>
      <w:r w:rsidRPr="00356B41">
        <w:rPr>
          <w:rFonts w:ascii="Times New Roman" w:hAnsi="Times New Roman" w:cs="Times New Roman"/>
          <w:sz w:val="24"/>
          <w:szCs w:val="24"/>
        </w:rPr>
        <w:t>in 1987 after INS and Cardoza Fonseca</w:t>
      </w:r>
      <w:r w:rsidR="00242581" w:rsidRPr="00B10FB9">
        <w:rPr>
          <w:rFonts w:ascii="Times New Roman" w:hAnsi="Times New Roman" w:cs="Times New Roman"/>
          <w:sz w:val="24"/>
          <w:szCs w:val="24"/>
        </w:rPr>
        <w:t xml:space="preserve">, the decision </w:t>
      </w:r>
      <w:r w:rsidR="00242581" w:rsidRPr="00B10FB9">
        <w:rPr>
          <w:rFonts w:ascii="Times New Roman" w:hAnsi="Times New Roman" w:cs="Times New Roman"/>
          <w:sz w:val="24"/>
          <w:szCs w:val="24"/>
        </w:rPr>
        <w:lastRenderedPageBreak/>
        <w:t xml:space="preserve">of the Supreme Court, which led to the transformation of the "likelihood of prosecution" into "intimidating criminal prosecution" in granting asylum to Nicaragua.9 Although INS rejected 95% of all asylum applications and escaped, accreditation increased from this transition. However, obtaining refugee status cannot be compared with many applicants in INS, and only 16 percent of acceptance after the policy change. In percentage of US migrants, only two people are allowed as refugees, and no one has recently been granted as a refugee. </w:t>
      </w:r>
      <w:r w:rsidRPr="00356B41">
        <w:rPr>
          <w:rFonts w:ascii="Times New Roman" w:hAnsi="Times New Roman" w:cs="Times New Roman"/>
          <w:sz w:val="24"/>
          <w:szCs w:val="24"/>
        </w:rPr>
        <w:t xml:space="preserve">There are unlawful individuals in the United States who directed business visas or foreigners in Mexico without authoritative reports. Both when the progress, the INS </w:t>
      </w:r>
      <w:r w:rsidRPr="00356B41">
        <w:rPr>
          <w:rFonts w:ascii="Times New Roman" w:hAnsi="Times New Roman" w:cs="Times New Roman"/>
          <w:sz w:val="24"/>
          <w:szCs w:val="24"/>
        </w:rPr>
        <w:t>movement strategy demonstrates that monetary troubles or the financial circumstance in one nation don't have the reason for getting shelter or gathering as an outlaw.</w:t>
      </w:r>
    </w:p>
    <w:p w:rsidR="00242581" w:rsidRPr="00B10FB9" w:rsidRDefault="007622A7" w:rsidP="008F181A">
      <w:pPr>
        <w:spacing w:line="480" w:lineRule="auto"/>
        <w:ind w:firstLine="720"/>
        <w:jc w:val="both"/>
        <w:rPr>
          <w:rFonts w:ascii="Times New Roman" w:hAnsi="Times New Roman" w:cs="Times New Roman"/>
          <w:sz w:val="24"/>
          <w:szCs w:val="24"/>
        </w:rPr>
      </w:pPr>
      <w:r w:rsidRPr="00356B41">
        <w:rPr>
          <w:rFonts w:ascii="Times New Roman" w:hAnsi="Times New Roman" w:cs="Times New Roman"/>
          <w:sz w:val="24"/>
          <w:szCs w:val="24"/>
        </w:rPr>
        <w:t>Confirmation discovered the show that movement to neighboring Costa Rica, and ad</w:t>
      </w:r>
      <w:r w:rsidRPr="00356B41">
        <w:rPr>
          <w:rFonts w:ascii="Times New Roman" w:hAnsi="Times New Roman" w:cs="Times New Roman"/>
          <w:sz w:val="24"/>
          <w:szCs w:val="24"/>
        </w:rPr>
        <w:t>ditionally the United States, was "financially" as in it was connected to monetary action in Nicaragua. In any case, numerous components propose that it was "governmental issues" in this removal in the United States, however not to move to Costa Rica, it w</w:t>
      </w:r>
      <w:r w:rsidRPr="00356B41">
        <w:rPr>
          <w:rFonts w:ascii="Times New Roman" w:hAnsi="Times New Roman" w:cs="Times New Roman"/>
          <w:sz w:val="24"/>
          <w:szCs w:val="24"/>
        </w:rPr>
        <w:t>as generally because of the variety of viciousness rates against Contra.</w:t>
      </w:r>
      <w:r>
        <w:rPr>
          <w:rFonts w:ascii="Times New Roman" w:hAnsi="Times New Roman" w:cs="Times New Roman"/>
          <w:sz w:val="24"/>
          <w:szCs w:val="24"/>
        </w:rPr>
        <w:t xml:space="preserve"> </w:t>
      </w:r>
      <w:r w:rsidRPr="00B10FB9">
        <w:rPr>
          <w:rFonts w:ascii="Times New Roman" w:hAnsi="Times New Roman" w:cs="Times New Roman"/>
          <w:sz w:val="24"/>
          <w:szCs w:val="24"/>
        </w:rPr>
        <w:t>Therefore, although US-related migration from the five communities of our sampling seems to be a two-dimensional politic</w:t>
      </w:r>
      <w:r w:rsidR="00B10FB9" w:rsidRPr="00B10FB9">
        <w:rPr>
          <w:rFonts w:ascii="Times New Roman" w:hAnsi="Times New Roman" w:cs="Times New Roman"/>
          <w:sz w:val="24"/>
          <w:szCs w:val="24"/>
        </w:rPr>
        <w:t>s</w:t>
      </w:r>
      <w:r w:rsidRPr="00B10FB9">
        <w:rPr>
          <w:rFonts w:ascii="Times New Roman" w:hAnsi="Times New Roman" w:cs="Times New Roman"/>
          <w:sz w:val="24"/>
          <w:szCs w:val="24"/>
        </w:rPr>
        <w:t xml:space="preserve"> and political decision, this is crucial in deciding moving to the United States.</w:t>
      </w:r>
    </w:p>
    <w:p w:rsidR="008F181A" w:rsidRDefault="007622A7" w:rsidP="008F181A">
      <w:pPr>
        <w:jc w:val="both"/>
        <w:rPr>
          <w:rFonts w:ascii="Times New Roman" w:hAnsi="Times New Roman" w:cs="Times New Roman"/>
          <w:b/>
          <w:sz w:val="24"/>
          <w:szCs w:val="24"/>
        </w:rPr>
      </w:pPr>
      <w:r>
        <w:rPr>
          <w:rFonts w:ascii="Times New Roman" w:hAnsi="Times New Roman" w:cs="Times New Roman"/>
          <w:b/>
          <w:sz w:val="24"/>
          <w:szCs w:val="24"/>
        </w:rPr>
        <w:br w:type="page"/>
      </w:r>
    </w:p>
    <w:p w:rsidR="00B10FB9" w:rsidRPr="00B10FB9" w:rsidRDefault="007622A7" w:rsidP="008311FE">
      <w:pPr>
        <w:spacing w:line="480" w:lineRule="auto"/>
        <w:jc w:val="center"/>
        <w:rPr>
          <w:rFonts w:ascii="Times New Roman" w:hAnsi="Times New Roman" w:cs="Times New Roman"/>
          <w:b/>
          <w:sz w:val="24"/>
          <w:szCs w:val="24"/>
        </w:rPr>
      </w:pPr>
      <w:bookmarkStart w:id="0" w:name="_GoBack"/>
      <w:r w:rsidRPr="00B10FB9">
        <w:rPr>
          <w:rFonts w:ascii="Times New Roman" w:hAnsi="Times New Roman" w:cs="Times New Roman"/>
          <w:b/>
          <w:sz w:val="24"/>
          <w:szCs w:val="24"/>
        </w:rPr>
        <w:lastRenderedPageBreak/>
        <w:t>References:</w:t>
      </w:r>
    </w:p>
    <w:bookmarkEnd w:id="0"/>
    <w:p w:rsidR="00B10FB9" w:rsidRPr="00B10FB9" w:rsidRDefault="007622A7" w:rsidP="008F181A">
      <w:pPr>
        <w:spacing w:line="480" w:lineRule="auto"/>
        <w:jc w:val="both"/>
        <w:rPr>
          <w:rFonts w:ascii="Times New Roman" w:hAnsi="Times New Roman" w:cs="Times New Roman"/>
          <w:sz w:val="24"/>
          <w:szCs w:val="24"/>
        </w:rPr>
      </w:pPr>
      <w:r w:rsidRPr="00B10FB9">
        <w:rPr>
          <w:rFonts w:ascii="Times New Roman" w:hAnsi="Times New Roman" w:cs="Times New Roman"/>
          <w:sz w:val="24"/>
          <w:szCs w:val="24"/>
        </w:rPr>
        <w:t xml:space="preserve">Lundquist, J. H., &amp; Massey, D. S. (2005, February 01). Retrieved April 05, 2018, from </w:t>
      </w:r>
      <w:hyperlink r:id="rId7" w:history="1">
        <w:r w:rsidRPr="00B10FB9">
          <w:rPr>
            <w:rStyle w:val="Hyperlink"/>
            <w:rFonts w:ascii="Times New Roman" w:hAnsi="Times New Roman" w:cs="Times New Roman"/>
            <w:sz w:val="24"/>
            <w:szCs w:val="24"/>
          </w:rPr>
          <w:t>https:/</w:t>
        </w:r>
        <w:r w:rsidRPr="00B10FB9">
          <w:rPr>
            <w:rStyle w:val="Hyperlink"/>
            <w:rFonts w:ascii="Times New Roman" w:hAnsi="Times New Roman" w:cs="Times New Roman"/>
            <w:sz w:val="24"/>
            <w:szCs w:val="24"/>
          </w:rPr>
          <w:t>/www.ncbi.nlm.nih.gov/pmc/articles/PMC2939747/</w:t>
        </w:r>
      </w:hyperlink>
    </w:p>
    <w:p w:rsidR="00B10FB9" w:rsidRPr="00B10FB9" w:rsidRDefault="007622A7" w:rsidP="008F181A">
      <w:pPr>
        <w:spacing w:line="480" w:lineRule="auto"/>
        <w:jc w:val="both"/>
        <w:rPr>
          <w:rFonts w:ascii="Times New Roman" w:hAnsi="Times New Roman" w:cs="Times New Roman"/>
          <w:sz w:val="24"/>
          <w:szCs w:val="24"/>
        </w:rPr>
      </w:pPr>
      <w:r w:rsidRPr="00B10FB9">
        <w:rPr>
          <w:rFonts w:ascii="Times New Roman" w:hAnsi="Times New Roman" w:cs="Times New Roman"/>
          <w:sz w:val="24"/>
          <w:szCs w:val="24"/>
        </w:rPr>
        <w:t xml:space="preserve">10 Important Facts to Know About Nicaraguan Refugees. (2018, February 14). Retrieved April 05, 2018, from </w:t>
      </w:r>
      <w:hyperlink r:id="rId8" w:history="1">
        <w:r w:rsidRPr="00B10FB9">
          <w:rPr>
            <w:rStyle w:val="Hyperlink"/>
            <w:rFonts w:ascii="Times New Roman" w:hAnsi="Times New Roman" w:cs="Times New Roman"/>
            <w:sz w:val="24"/>
            <w:szCs w:val="24"/>
          </w:rPr>
          <w:t>https://borgenproject.org/nicaraguan-refugees/</w:t>
        </w:r>
      </w:hyperlink>
    </w:p>
    <w:p w:rsidR="00B10FB9" w:rsidRPr="00B10FB9" w:rsidRDefault="007622A7" w:rsidP="008F181A">
      <w:pPr>
        <w:spacing w:line="480" w:lineRule="auto"/>
        <w:jc w:val="both"/>
        <w:rPr>
          <w:rFonts w:ascii="Times New Roman" w:hAnsi="Times New Roman" w:cs="Times New Roman"/>
          <w:sz w:val="24"/>
          <w:szCs w:val="24"/>
        </w:rPr>
      </w:pPr>
      <w:r w:rsidRPr="00B10FB9">
        <w:rPr>
          <w:rFonts w:ascii="Times New Roman" w:hAnsi="Times New Roman" w:cs="Times New Roman"/>
          <w:sz w:val="24"/>
          <w:szCs w:val="24"/>
        </w:rPr>
        <w:t xml:space="preserve">Lesser, B. G., &amp; Batalova, J. (2017, August 03). Central American Immigrants in the United States. Retrieved April 05, 2018, from </w:t>
      </w:r>
      <w:hyperlink r:id="rId9" w:history="1">
        <w:r w:rsidRPr="00B10FB9">
          <w:rPr>
            <w:rStyle w:val="Hyperlink"/>
            <w:rFonts w:ascii="Times New Roman" w:hAnsi="Times New Roman" w:cs="Times New Roman"/>
            <w:sz w:val="24"/>
            <w:szCs w:val="24"/>
          </w:rPr>
          <w:t>https://www.migrationpolicy.org/article/central-american-immigrants-united-states</w:t>
        </w:r>
      </w:hyperlink>
    </w:p>
    <w:p w:rsidR="00B10FB9" w:rsidRPr="00B10FB9" w:rsidRDefault="00B10FB9" w:rsidP="008F181A">
      <w:pPr>
        <w:spacing w:line="480" w:lineRule="auto"/>
        <w:jc w:val="both"/>
        <w:rPr>
          <w:rFonts w:ascii="Times New Roman" w:hAnsi="Times New Roman" w:cs="Times New Roman"/>
          <w:sz w:val="24"/>
          <w:szCs w:val="24"/>
        </w:rPr>
      </w:pPr>
    </w:p>
    <w:p w:rsidR="00B10FB9" w:rsidRPr="00B10FB9" w:rsidRDefault="00B10FB9" w:rsidP="008F181A">
      <w:pPr>
        <w:spacing w:line="480" w:lineRule="auto"/>
        <w:jc w:val="both"/>
        <w:rPr>
          <w:rFonts w:ascii="Times New Roman" w:hAnsi="Times New Roman" w:cs="Times New Roman"/>
          <w:b/>
          <w:sz w:val="24"/>
          <w:szCs w:val="24"/>
        </w:rPr>
      </w:pPr>
    </w:p>
    <w:p w:rsidR="00242581" w:rsidRPr="00B10FB9" w:rsidRDefault="00242581" w:rsidP="008F181A">
      <w:pPr>
        <w:spacing w:line="480" w:lineRule="auto"/>
        <w:jc w:val="both"/>
        <w:rPr>
          <w:rFonts w:ascii="Times New Roman" w:hAnsi="Times New Roman" w:cs="Times New Roman"/>
          <w:sz w:val="24"/>
          <w:szCs w:val="24"/>
        </w:rPr>
      </w:pPr>
    </w:p>
    <w:p w:rsidR="00242581" w:rsidRPr="00B10FB9" w:rsidRDefault="00242581" w:rsidP="008F181A">
      <w:pPr>
        <w:spacing w:line="480" w:lineRule="auto"/>
        <w:jc w:val="both"/>
        <w:rPr>
          <w:rFonts w:ascii="Times New Roman" w:hAnsi="Times New Roman" w:cs="Times New Roman"/>
          <w:sz w:val="24"/>
          <w:szCs w:val="24"/>
        </w:rPr>
      </w:pPr>
    </w:p>
    <w:p w:rsidR="00242581" w:rsidRPr="00B10FB9" w:rsidRDefault="00242581" w:rsidP="008F181A">
      <w:pPr>
        <w:spacing w:line="480" w:lineRule="auto"/>
        <w:jc w:val="both"/>
        <w:rPr>
          <w:rFonts w:ascii="Times New Roman" w:hAnsi="Times New Roman" w:cs="Times New Roman"/>
          <w:sz w:val="24"/>
          <w:szCs w:val="24"/>
        </w:rPr>
      </w:pPr>
    </w:p>
    <w:p w:rsidR="009712A2" w:rsidRPr="00B10FB9" w:rsidRDefault="009712A2" w:rsidP="008F181A">
      <w:pPr>
        <w:spacing w:line="480" w:lineRule="auto"/>
        <w:jc w:val="both"/>
        <w:rPr>
          <w:rFonts w:ascii="Times New Roman" w:hAnsi="Times New Roman" w:cs="Times New Roman"/>
          <w:sz w:val="24"/>
          <w:szCs w:val="24"/>
        </w:rPr>
      </w:pPr>
    </w:p>
    <w:sectPr w:rsidR="009712A2" w:rsidRPr="00B10FB9" w:rsidSect="008F181A">
      <w:headerReference w:type="default" r:id="rId10"/>
      <w:head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5FAEB545" w15:done="0"/>
  <w15:commentEx w15:paraId="2080D9A6" w15:done="0"/>
  <w15:commentEx w15:paraId="7D8507A7" w15:done="0"/>
  <w15:commentEx w15:paraId="5EEA6202" w15:done="0"/>
  <w15:commentEx w15:paraId="51991588" w15:done="0"/>
  <w15:commentEx w15:paraId="08497977" w15:done="0"/>
  <w15:commentEx w15:paraId="274EEBFE" w15:done="0"/>
  <w15:commentEx w15:paraId="7C7A4603" w15:done="0"/>
  <w15:commentEx w15:paraId="3018F2A7" w15:done="0"/>
  <w15:commentEx w15:paraId="3F05ECD4" w15:done="0"/>
  <w15:commentEx w15:paraId="5219A0B8" w15:done="0"/>
  <w15:commentEx w15:paraId="581645CB" w15:done="0"/>
  <w15:commentEx w15:paraId="135CB91D" w15:done="0"/>
  <w15:commentEx w15:paraId="6C9429AA" w15:done="0"/>
  <w15:commentEx w15:paraId="3AA71B74" w15:done="0"/>
  <w15:commentEx w15:paraId="7799D82A" w15:done="0"/>
  <w15:commentEx w15:paraId="35ABE3F5" w15:done="0"/>
  <w15:commentEx w15:paraId="6077BA20" w15:done="0"/>
  <w15:commentEx w15:paraId="0476B63B" w15:done="0"/>
  <w15:commentEx w15:paraId="13200B79" w15:done="0"/>
  <w15:commentEx w15:paraId="74EDA0B7" w15:done="0"/>
  <w15:commentEx w15:paraId="6F22130E" w15:done="0"/>
  <w15:commentEx w15:paraId="04BDBE53" w15:done="0"/>
  <w15:commentEx w15:paraId="64476EE3" w15:done="0"/>
  <w15:commentEx w15:paraId="75EB1445" w15:done="0"/>
  <w15:commentEx w15:paraId="63CFB1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A7" w:rsidRDefault="007622A7">
      <w:pPr>
        <w:spacing w:after="0" w:line="240" w:lineRule="auto"/>
      </w:pPr>
      <w:r>
        <w:separator/>
      </w:r>
    </w:p>
  </w:endnote>
  <w:endnote w:type="continuationSeparator" w:id="0">
    <w:p w:rsidR="007622A7" w:rsidRDefault="0076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A7" w:rsidRDefault="007622A7">
      <w:pPr>
        <w:spacing w:after="0" w:line="240" w:lineRule="auto"/>
      </w:pPr>
      <w:r>
        <w:separator/>
      </w:r>
    </w:p>
  </w:footnote>
  <w:footnote w:type="continuationSeparator" w:id="0">
    <w:p w:rsidR="007622A7" w:rsidRDefault="00762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52153891"/>
      <w:docPartObj>
        <w:docPartGallery w:val="Page Numbers (Top of Page)"/>
        <w:docPartUnique/>
      </w:docPartObj>
    </w:sdtPr>
    <w:sdtEndPr>
      <w:rPr>
        <w:noProof/>
      </w:rPr>
    </w:sdtEndPr>
    <w:sdtContent>
      <w:p w:rsidR="008F181A" w:rsidRPr="008F181A" w:rsidRDefault="007622A7" w:rsidP="008F181A">
        <w:pPr>
          <w:pStyle w:val="Header"/>
          <w:tabs>
            <w:tab w:val="left" w:pos="432"/>
          </w:tabs>
          <w:rPr>
            <w:rFonts w:ascii="Times New Roman" w:hAnsi="Times New Roman" w:cs="Times New Roman"/>
          </w:rPr>
        </w:pPr>
        <w:r w:rsidRPr="008F181A">
          <w:rPr>
            <w:rFonts w:ascii="Times New Roman" w:hAnsi="Times New Roman" w:cs="Times New Roman"/>
          </w:rPr>
          <w:t>Running Head</w:t>
        </w:r>
        <w:r w:rsidRPr="008F181A">
          <w:rPr>
            <w:rFonts w:ascii="Times New Roman" w:hAnsi="Times New Roman" w:cs="Times New Roman"/>
          </w:rPr>
          <w:tab/>
        </w:r>
        <w:r w:rsidRPr="008F181A">
          <w:rPr>
            <w:rFonts w:ascii="Times New Roman" w:hAnsi="Times New Roman" w:cs="Times New Roman"/>
          </w:rPr>
          <w:tab/>
        </w:r>
        <w:r w:rsidRPr="008F181A">
          <w:rPr>
            <w:rFonts w:ascii="Times New Roman" w:hAnsi="Times New Roman" w:cs="Times New Roman"/>
          </w:rPr>
          <w:tab/>
        </w:r>
        <w:r w:rsidRPr="008F181A">
          <w:rPr>
            <w:rFonts w:ascii="Times New Roman" w:hAnsi="Times New Roman" w:cs="Times New Roman"/>
          </w:rPr>
          <w:fldChar w:fldCharType="begin"/>
        </w:r>
        <w:r w:rsidRPr="008F181A">
          <w:rPr>
            <w:rFonts w:ascii="Times New Roman" w:hAnsi="Times New Roman" w:cs="Times New Roman"/>
          </w:rPr>
          <w:instrText xml:space="preserve"> PAGE   \* MERGEFORMAT </w:instrText>
        </w:r>
        <w:r w:rsidRPr="008F181A">
          <w:rPr>
            <w:rFonts w:ascii="Times New Roman" w:hAnsi="Times New Roman" w:cs="Times New Roman"/>
          </w:rPr>
          <w:fldChar w:fldCharType="separate"/>
        </w:r>
        <w:r w:rsidR="008311FE">
          <w:rPr>
            <w:rFonts w:ascii="Times New Roman" w:hAnsi="Times New Roman" w:cs="Times New Roman"/>
            <w:noProof/>
          </w:rPr>
          <w:t>4</w:t>
        </w:r>
        <w:r w:rsidRPr="008F181A">
          <w:rPr>
            <w:rFonts w:ascii="Times New Roman" w:hAnsi="Times New Roman" w:cs="Times New Roman"/>
            <w:noProof/>
          </w:rPr>
          <w:fldChar w:fldCharType="end"/>
        </w:r>
      </w:p>
    </w:sdtContent>
  </w:sdt>
  <w:p w:rsidR="008F181A" w:rsidRDefault="008F18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A" w:rsidRPr="008F181A" w:rsidRDefault="007622A7">
    <w:pPr>
      <w:pStyle w:val="Header"/>
      <w:rPr>
        <w:rFonts w:ascii="Times New Roman" w:hAnsi="Times New Roman" w:cs="Times New Roman"/>
      </w:rPr>
    </w:pPr>
    <w:r w:rsidRPr="008F181A">
      <w:rPr>
        <w:rFonts w:ascii="Times New Roman" w:hAnsi="Times New Roman" w:cs="Times New Roman"/>
      </w:rPr>
      <w:t>Running Head: TITLE OF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A2"/>
    <w:rsid w:val="00242581"/>
    <w:rsid w:val="00356B41"/>
    <w:rsid w:val="00513078"/>
    <w:rsid w:val="00646D56"/>
    <w:rsid w:val="006F2FDE"/>
    <w:rsid w:val="007622A7"/>
    <w:rsid w:val="008311FE"/>
    <w:rsid w:val="008F181A"/>
    <w:rsid w:val="009712A2"/>
    <w:rsid w:val="00AB6BF2"/>
    <w:rsid w:val="00B10FB9"/>
    <w:rsid w:val="00BF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B9"/>
    <w:rPr>
      <w:color w:val="0000FF" w:themeColor="hyperlink"/>
      <w:u w:val="single"/>
    </w:rPr>
  </w:style>
  <w:style w:type="paragraph" w:styleId="Header">
    <w:name w:val="header"/>
    <w:basedOn w:val="Normal"/>
    <w:link w:val="HeaderChar"/>
    <w:uiPriority w:val="99"/>
    <w:unhideWhenUsed/>
    <w:rsid w:val="008F1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1A"/>
  </w:style>
  <w:style w:type="paragraph" w:styleId="Footer">
    <w:name w:val="footer"/>
    <w:basedOn w:val="Normal"/>
    <w:link w:val="FooterChar"/>
    <w:uiPriority w:val="99"/>
    <w:unhideWhenUsed/>
    <w:rsid w:val="008F1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1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3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B9"/>
    <w:rPr>
      <w:color w:val="0000FF" w:themeColor="hyperlink"/>
      <w:u w:val="single"/>
    </w:rPr>
  </w:style>
  <w:style w:type="paragraph" w:styleId="Header">
    <w:name w:val="header"/>
    <w:basedOn w:val="Normal"/>
    <w:link w:val="HeaderChar"/>
    <w:uiPriority w:val="99"/>
    <w:unhideWhenUsed/>
    <w:rsid w:val="008F1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1A"/>
  </w:style>
  <w:style w:type="paragraph" w:styleId="Footer">
    <w:name w:val="footer"/>
    <w:basedOn w:val="Normal"/>
    <w:link w:val="FooterChar"/>
    <w:uiPriority w:val="99"/>
    <w:unhideWhenUsed/>
    <w:rsid w:val="008F1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1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3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rgenproject.org/nicaraguan-refuge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mc/articles/PMC293974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grationpolicy.org/article/central-american-immigrants-united-states"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2018-04-06T08:55:00Z</dcterms:created>
  <dcterms:modified xsi:type="dcterms:W3CDTF">2018-04-06T08:55:00Z</dcterms:modified>
</cp:coreProperties>
</file>