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64" w:rsidRPr="00A46499" w:rsidRDefault="00852B64" w:rsidP="00A46499">
      <w:pPr>
        <w:spacing w:line="480" w:lineRule="auto"/>
        <w:ind w:firstLine="720"/>
        <w:jc w:val="both"/>
        <w:rPr>
          <w:rFonts w:ascii="Times New Roman" w:hAnsi="Times New Roman" w:cs="Times New Roman"/>
          <w:sz w:val="24"/>
          <w:szCs w:val="24"/>
        </w:rPr>
      </w:pPr>
      <w:bookmarkStart w:id="0" w:name="_GoBack"/>
      <w:r w:rsidRPr="00A46499">
        <w:rPr>
          <w:rFonts w:ascii="Times New Roman" w:hAnsi="Times New Roman" w:cs="Times New Roman"/>
          <w:sz w:val="24"/>
          <w:szCs w:val="24"/>
        </w:rPr>
        <w:t xml:space="preserve">Are more </w:t>
      </w:r>
      <w:r w:rsidRPr="00A46499">
        <w:rPr>
          <w:rFonts w:ascii="Times New Roman" w:hAnsi="Times New Roman" w:cs="Times New Roman"/>
          <w:sz w:val="24"/>
          <w:szCs w:val="24"/>
        </w:rPr>
        <w:t>Suppliers good for any firm of less number will be a better option.</w:t>
      </w:r>
      <w:r w:rsidR="00A46499" w:rsidRPr="00A46499">
        <w:rPr>
          <w:rFonts w:ascii="Times New Roman" w:hAnsi="Times New Roman" w:cs="Times New Roman"/>
          <w:sz w:val="24"/>
          <w:szCs w:val="24"/>
        </w:rPr>
        <w:t xml:space="preserve"> </w:t>
      </w:r>
      <w:r w:rsidRPr="00A46499">
        <w:rPr>
          <w:rFonts w:ascii="Times New Roman" w:hAnsi="Times New Roman" w:cs="Times New Roman"/>
          <w:sz w:val="24"/>
          <w:szCs w:val="24"/>
        </w:rPr>
        <w:t>It's a troublesome inquiry to answer and one that hurls a few probl</w:t>
      </w:r>
      <w:r w:rsidR="00A46499" w:rsidRPr="00A46499">
        <w:rPr>
          <w:rFonts w:ascii="Times New Roman" w:hAnsi="Times New Roman" w:cs="Times New Roman"/>
          <w:sz w:val="24"/>
          <w:szCs w:val="24"/>
        </w:rPr>
        <w:t xml:space="preserve">ems for chance administration. </w:t>
      </w:r>
      <w:r w:rsidRPr="00A46499">
        <w:rPr>
          <w:rFonts w:ascii="Times New Roman" w:hAnsi="Times New Roman" w:cs="Times New Roman"/>
          <w:sz w:val="24"/>
          <w:szCs w:val="24"/>
        </w:rPr>
        <w:t xml:space="preserve">From one viewpoint, in the event that you have various providers you lessen reliance on one source and offset hazard. </w:t>
      </w:r>
      <w:r w:rsidR="00A46499" w:rsidRPr="00A46499">
        <w:rPr>
          <w:rFonts w:ascii="Times New Roman" w:hAnsi="Times New Roman" w:cs="Times New Roman"/>
          <w:sz w:val="24"/>
          <w:szCs w:val="24"/>
        </w:rPr>
        <w:t>It is believed</w:t>
      </w:r>
      <w:r w:rsidRPr="00A46499">
        <w:rPr>
          <w:rFonts w:ascii="Times New Roman" w:hAnsi="Times New Roman" w:cs="Times New Roman"/>
          <w:sz w:val="24"/>
          <w:szCs w:val="24"/>
        </w:rPr>
        <w:t xml:space="preserve"> that with one provider, a purchaser will probably appreciate more noteworthy bartering power, enhanced straightforwardness, less difficult execution following, less demanding relationship administration, enhanced advancement and outline coordinated effort, upgraded design synchronization and data trade, and b</w:t>
      </w:r>
      <w:r w:rsidR="00A46499" w:rsidRPr="00A46499">
        <w:rPr>
          <w:rFonts w:ascii="Times New Roman" w:hAnsi="Times New Roman" w:cs="Times New Roman"/>
          <w:sz w:val="24"/>
          <w:szCs w:val="24"/>
        </w:rPr>
        <w:t>etter provider responsiveness.</w:t>
      </w:r>
    </w:p>
    <w:p w:rsidR="00852B64" w:rsidRPr="00A46499" w:rsidRDefault="00852B64" w:rsidP="00A46499">
      <w:pPr>
        <w:spacing w:line="480" w:lineRule="auto"/>
        <w:ind w:firstLine="720"/>
        <w:jc w:val="both"/>
        <w:rPr>
          <w:rFonts w:ascii="Times New Roman" w:hAnsi="Times New Roman" w:cs="Times New Roman"/>
          <w:sz w:val="24"/>
          <w:szCs w:val="24"/>
        </w:rPr>
      </w:pPr>
      <w:r w:rsidRPr="00A46499">
        <w:rPr>
          <w:rFonts w:ascii="Times New Roman" w:hAnsi="Times New Roman" w:cs="Times New Roman"/>
          <w:sz w:val="24"/>
          <w:szCs w:val="24"/>
        </w:rPr>
        <w:t>While the expert rundown for a solitary provider system is longer, it's vital not to belittle the significance of diminished reliance</w:t>
      </w:r>
      <w:r w:rsidR="00A46499" w:rsidRPr="00A46499">
        <w:rPr>
          <w:rFonts w:ascii="Times New Roman" w:hAnsi="Times New Roman" w:cs="Times New Roman"/>
          <w:sz w:val="24"/>
          <w:szCs w:val="24"/>
        </w:rPr>
        <w:t xml:space="preserve"> (</w:t>
      </w:r>
      <w:r w:rsidR="00A46499" w:rsidRPr="00A46499">
        <w:rPr>
          <w:rFonts w:ascii="Times New Roman" w:hAnsi="Times New Roman" w:cs="Times New Roman"/>
          <w:sz w:val="24"/>
          <w:szCs w:val="24"/>
        </w:rPr>
        <w:t>Vonderembse</w:t>
      </w:r>
      <w:proofErr w:type="gramStart"/>
      <w:r w:rsidR="00A46499" w:rsidRPr="00A46499">
        <w:rPr>
          <w:rFonts w:ascii="Times New Roman" w:hAnsi="Times New Roman" w:cs="Times New Roman"/>
          <w:sz w:val="24"/>
          <w:szCs w:val="24"/>
        </w:rPr>
        <w:t>,2013</w:t>
      </w:r>
      <w:proofErr w:type="gramEnd"/>
      <w:r w:rsidR="00A46499" w:rsidRPr="00A46499">
        <w:rPr>
          <w:rFonts w:ascii="Times New Roman" w:hAnsi="Times New Roman" w:cs="Times New Roman"/>
          <w:sz w:val="24"/>
          <w:szCs w:val="24"/>
        </w:rPr>
        <w:t>)</w:t>
      </w:r>
      <w:r w:rsidRPr="00A46499">
        <w:rPr>
          <w:rFonts w:ascii="Times New Roman" w:hAnsi="Times New Roman" w:cs="Times New Roman"/>
          <w:sz w:val="24"/>
          <w:szCs w:val="24"/>
        </w:rPr>
        <w:t xml:space="preserve">. Business relies upon a smooth stream of items or administrations through the production network and when this is disturbed because of limit requirements, money related difficulties, quality issues or catastrophic </w:t>
      </w:r>
      <w:proofErr w:type="gramStart"/>
      <w:r w:rsidRPr="00A46499">
        <w:rPr>
          <w:rFonts w:ascii="Times New Roman" w:hAnsi="Times New Roman" w:cs="Times New Roman"/>
          <w:sz w:val="24"/>
          <w:szCs w:val="24"/>
        </w:rPr>
        <w:t>event,</w:t>
      </w:r>
      <w:proofErr w:type="gramEnd"/>
      <w:r w:rsidRPr="00A46499">
        <w:rPr>
          <w:rFonts w:ascii="Times New Roman" w:hAnsi="Times New Roman" w:cs="Times New Roman"/>
          <w:sz w:val="24"/>
          <w:szCs w:val="24"/>
        </w:rPr>
        <w:t xml:space="preserve"> an orga</w:t>
      </w:r>
      <w:r w:rsidR="00A46499" w:rsidRPr="00A46499">
        <w:rPr>
          <w:rFonts w:ascii="Times New Roman" w:hAnsi="Times New Roman" w:cs="Times New Roman"/>
          <w:sz w:val="24"/>
          <w:szCs w:val="24"/>
        </w:rPr>
        <w:t>nization can soon be disabled.</w:t>
      </w:r>
    </w:p>
    <w:p w:rsidR="00852B64" w:rsidRPr="00A46499" w:rsidRDefault="00A46499" w:rsidP="00A46499">
      <w:pPr>
        <w:spacing w:line="480" w:lineRule="auto"/>
        <w:ind w:firstLine="720"/>
        <w:jc w:val="both"/>
        <w:rPr>
          <w:rFonts w:ascii="Times New Roman" w:hAnsi="Times New Roman" w:cs="Times New Roman"/>
          <w:sz w:val="24"/>
          <w:szCs w:val="24"/>
        </w:rPr>
      </w:pPr>
      <w:r w:rsidRPr="00A46499">
        <w:rPr>
          <w:rFonts w:ascii="Times New Roman" w:hAnsi="Times New Roman" w:cs="Times New Roman"/>
          <w:sz w:val="24"/>
          <w:szCs w:val="24"/>
        </w:rPr>
        <w:t>T</w:t>
      </w:r>
      <w:r w:rsidR="00852B64" w:rsidRPr="00A46499">
        <w:rPr>
          <w:rFonts w:ascii="Times New Roman" w:hAnsi="Times New Roman" w:cs="Times New Roman"/>
          <w:sz w:val="24"/>
          <w:szCs w:val="24"/>
        </w:rPr>
        <w:t>he capacity of providers to drive advancement turns out to be more central, reliance develops, particularly when purchasers have only one</w:t>
      </w:r>
      <w:r w:rsidRPr="00A46499">
        <w:rPr>
          <w:rFonts w:ascii="Times New Roman" w:hAnsi="Times New Roman" w:cs="Times New Roman"/>
          <w:sz w:val="24"/>
          <w:szCs w:val="24"/>
        </w:rPr>
        <w:t xml:space="preserve"> provider. This can be called as</w:t>
      </w:r>
      <w:r w:rsidR="00852B64" w:rsidRPr="00A46499">
        <w:rPr>
          <w:rFonts w:ascii="Times New Roman" w:hAnsi="Times New Roman" w:cs="Times New Roman"/>
          <w:sz w:val="24"/>
          <w:szCs w:val="24"/>
        </w:rPr>
        <w:t xml:space="preserve"> an 'unbalanced reliance' - when a purchaser is profoundly subject to a relationship that the provider holds in low significance</w:t>
      </w:r>
      <w:r w:rsidRPr="00A46499">
        <w:rPr>
          <w:rFonts w:ascii="Times New Roman" w:hAnsi="Times New Roman" w:cs="Times New Roman"/>
          <w:sz w:val="24"/>
          <w:szCs w:val="24"/>
        </w:rPr>
        <w:t xml:space="preserve"> (</w:t>
      </w:r>
      <w:r w:rsidRPr="00A46499">
        <w:rPr>
          <w:rFonts w:ascii="Times New Roman" w:hAnsi="Times New Roman" w:cs="Times New Roman"/>
          <w:sz w:val="24"/>
          <w:szCs w:val="24"/>
        </w:rPr>
        <w:t>Dobler</w:t>
      </w:r>
      <w:proofErr w:type="gramStart"/>
      <w:r w:rsidRPr="00A46499">
        <w:rPr>
          <w:rFonts w:ascii="Times New Roman" w:hAnsi="Times New Roman" w:cs="Times New Roman"/>
          <w:sz w:val="24"/>
          <w:szCs w:val="24"/>
        </w:rPr>
        <w:t>,1984</w:t>
      </w:r>
      <w:proofErr w:type="gramEnd"/>
      <w:r w:rsidRPr="00A46499">
        <w:rPr>
          <w:rFonts w:ascii="Times New Roman" w:hAnsi="Times New Roman" w:cs="Times New Roman"/>
          <w:sz w:val="24"/>
          <w:szCs w:val="24"/>
        </w:rPr>
        <w:t>)</w:t>
      </w:r>
      <w:r w:rsidR="00852B64" w:rsidRPr="00A46499">
        <w:rPr>
          <w:rFonts w:ascii="Times New Roman" w:hAnsi="Times New Roman" w:cs="Times New Roman"/>
          <w:sz w:val="24"/>
          <w:szCs w:val="24"/>
        </w:rPr>
        <w:t>. At the point when this happens, providers are probably not going to react to purchaser issues quickly or offer the best arrangements. Obviously, this reliance can work the other way, i.e. the provider is subject to a relationship that the purcha</w:t>
      </w:r>
      <w:r w:rsidRPr="00A46499">
        <w:rPr>
          <w:rFonts w:ascii="Times New Roman" w:hAnsi="Times New Roman" w:cs="Times New Roman"/>
          <w:sz w:val="24"/>
          <w:szCs w:val="24"/>
        </w:rPr>
        <w:t>ser holds in low significance.</w:t>
      </w:r>
    </w:p>
    <w:p w:rsidR="00A46499" w:rsidRPr="00A46499" w:rsidRDefault="00852B64" w:rsidP="00A46499">
      <w:pPr>
        <w:spacing w:line="480" w:lineRule="auto"/>
        <w:ind w:firstLine="720"/>
        <w:jc w:val="both"/>
        <w:rPr>
          <w:rFonts w:ascii="Times New Roman" w:hAnsi="Times New Roman" w:cs="Times New Roman"/>
          <w:sz w:val="24"/>
          <w:szCs w:val="24"/>
        </w:rPr>
      </w:pPr>
      <w:r w:rsidRPr="00A46499">
        <w:rPr>
          <w:rFonts w:ascii="Times New Roman" w:hAnsi="Times New Roman" w:cs="Times New Roman"/>
          <w:sz w:val="24"/>
          <w:szCs w:val="24"/>
        </w:rPr>
        <w:lastRenderedPageBreak/>
        <w:t>With regards to picking amongst single and various sourcing procedures, it may not be an instance of one being superior to the next. Frequently the choice is more about what suits the requirements of the individual classification and business.</w:t>
      </w:r>
    </w:p>
    <w:p w:rsidR="00A46499" w:rsidRPr="00A46499" w:rsidRDefault="00A46499">
      <w:pPr>
        <w:rPr>
          <w:rFonts w:ascii="Times New Roman" w:hAnsi="Times New Roman" w:cs="Times New Roman"/>
          <w:sz w:val="24"/>
          <w:szCs w:val="24"/>
        </w:rPr>
      </w:pPr>
      <w:r w:rsidRPr="00A46499">
        <w:rPr>
          <w:rFonts w:ascii="Times New Roman" w:hAnsi="Times New Roman" w:cs="Times New Roman"/>
          <w:sz w:val="24"/>
          <w:szCs w:val="24"/>
        </w:rPr>
        <w:br w:type="page"/>
      </w:r>
    </w:p>
    <w:p w:rsidR="00852B64" w:rsidRPr="00A46499" w:rsidRDefault="00A46499" w:rsidP="00A46499">
      <w:pPr>
        <w:spacing w:line="480" w:lineRule="auto"/>
        <w:jc w:val="center"/>
        <w:rPr>
          <w:rFonts w:ascii="Times New Roman" w:hAnsi="Times New Roman" w:cs="Times New Roman"/>
          <w:b/>
          <w:sz w:val="24"/>
          <w:szCs w:val="24"/>
        </w:rPr>
      </w:pPr>
      <w:r w:rsidRPr="00A46499">
        <w:rPr>
          <w:rFonts w:ascii="Times New Roman" w:hAnsi="Times New Roman" w:cs="Times New Roman"/>
          <w:b/>
          <w:sz w:val="24"/>
          <w:szCs w:val="24"/>
        </w:rPr>
        <w:lastRenderedPageBreak/>
        <w:t>References</w:t>
      </w:r>
    </w:p>
    <w:p w:rsidR="00852B64" w:rsidRPr="00A46499" w:rsidRDefault="00A46499" w:rsidP="00A46499">
      <w:pPr>
        <w:rPr>
          <w:rFonts w:ascii="Times New Roman" w:hAnsi="Times New Roman" w:cs="Times New Roman"/>
          <w:sz w:val="24"/>
          <w:szCs w:val="24"/>
        </w:rPr>
      </w:pPr>
      <w:proofErr w:type="spellStart"/>
      <w:proofErr w:type="gramStart"/>
      <w:r w:rsidRPr="00A46499">
        <w:rPr>
          <w:rFonts w:ascii="Times New Roman" w:hAnsi="Times New Roman" w:cs="Times New Roman"/>
          <w:sz w:val="24"/>
          <w:szCs w:val="24"/>
        </w:rPr>
        <w:t>Dobler</w:t>
      </w:r>
      <w:proofErr w:type="spellEnd"/>
      <w:r w:rsidRPr="00A46499">
        <w:rPr>
          <w:rFonts w:ascii="Times New Roman" w:hAnsi="Times New Roman" w:cs="Times New Roman"/>
          <w:sz w:val="24"/>
          <w:szCs w:val="24"/>
        </w:rPr>
        <w:t xml:space="preserve"> DW and Burt DN (1984) Purchasing and Supply Management, New York.</w:t>
      </w:r>
      <w:proofErr w:type="gramEnd"/>
    </w:p>
    <w:p w:rsidR="00A46499" w:rsidRPr="00A46499" w:rsidRDefault="00A46499" w:rsidP="00A46499">
      <w:pPr>
        <w:spacing w:line="480" w:lineRule="auto"/>
        <w:rPr>
          <w:rFonts w:ascii="Times New Roman" w:hAnsi="Times New Roman" w:cs="Times New Roman"/>
          <w:sz w:val="24"/>
          <w:szCs w:val="24"/>
        </w:rPr>
      </w:pPr>
      <w:proofErr w:type="spellStart"/>
      <w:proofErr w:type="gramStart"/>
      <w:r w:rsidRPr="00A46499">
        <w:rPr>
          <w:rFonts w:ascii="Times New Roman" w:hAnsi="Times New Roman" w:cs="Times New Roman"/>
          <w:sz w:val="24"/>
          <w:szCs w:val="24"/>
        </w:rPr>
        <w:t>Vonderembse</w:t>
      </w:r>
      <w:proofErr w:type="spellEnd"/>
      <w:r w:rsidRPr="00A46499">
        <w:rPr>
          <w:rFonts w:ascii="Times New Roman" w:hAnsi="Times New Roman" w:cs="Times New Roman"/>
          <w:sz w:val="24"/>
          <w:szCs w:val="24"/>
        </w:rPr>
        <w:t>, M. A., &amp;amp; White, G. P. (2013).</w:t>
      </w:r>
      <w:proofErr w:type="gramEnd"/>
      <w:r w:rsidRPr="00A46499">
        <w:rPr>
          <w:rFonts w:ascii="Times New Roman" w:hAnsi="Times New Roman" w:cs="Times New Roman"/>
          <w:sz w:val="24"/>
          <w:szCs w:val="24"/>
        </w:rPr>
        <w:t xml:space="preserve"> </w:t>
      </w:r>
      <w:proofErr w:type="gramStart"/>
      <w:r w:rsidRPr="00A46499">
        <w:rPr>
          <w:rFonts w:ascii="Times New Roman" w:hAnsi="Times New Roman" w:cs="Times New Roman"/>
          <w:sz w:val="24"/>
          <w:szCs w:val="24"/>
        </w:rPr>
        <w:t>Operations management [Electronic version].</w:t>
      </w:r>
      <w:proofErr w:type="gramEnd"/>
    </w:p>
    <w:bookmarkEnd w:id="0"/>
    <w:p w:rsidR="006820E5" w:rsidRPr="00A46499" w:rsidRDefault="006820E5" w:rsidP="00A46499">
      <w:pPr>
        <w:spacing w:line="480" w:lineRule="auto"/>
        <w:ind w:firstLine="720"/>
        <w:jc w:val="both"/>
        <w:rPr>
          <w:rFonts w:ascii="Times New Roman" w:hAnsi="Times New Roman" w:cs="Times New Roman"/>
          <w:sz w:val="24"/>
          <w:szCs w:val="24"/>
        </w:rPr>
      </w:pPr>
    </w:p>
    <w:sectPr w:rsidR="006820E5" w:rsidRPr="00A464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58" w:rsidRDefault="00202C58" w:rsidP="00852B64">
      <w:pPr>
        <w:spacing w:after="0" w:line="240" w:lineRule="auto"/>
      </w:pPr>
      <w:r>
        <w:separator/>
      </w:r>
    </w:p>
  </w:endnote>
  <w:endnote w:type="continuationSeparator" w:id="0">
    <w:p w:rsidR="00202C58" w:rsidRDefault="00202C58" w:rsidP="0085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58" w:rsidRDefault="00202C58" w:rsidP="00852B64">
      <w:pPr>
        <w:spacing w:after="0" w:line="240" w:lineRule="auto"/>
      </w:pPr>
      <w:r>
        <w:separator/>
      </w:r>
    </w:p>
  </w:footnote>
  <w:footnote w:type="continuationSeparator" w:id="0">
    <w:p w:rsidR="00202C58" w:rsidRDefault="00202C58" w:rsidP="00852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AD"/>
    <w:rsid w:val="00202C58"/>
    <w:rsid w:val="00546EAD"/>
    <w:rsid w:val="006820E5"/>
    <w:rsid w:val="00852B64"/>
    <w:rsid w:val="00A46499"/>
    <w:rsid w:val="00F6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E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6EAD"/>
    <w:rPr>
      <w:color w:val="0000FF"/>
      <w:u w:val="single"/>
    </w:rPr>
  </w:style>
  <w:style w:type="paragraph" w:styleId="Header">
    <w:name w:val="header"/>
    <w:basedOn w:val="Normal"/>
    <w:link w:val="HeaderChar"/>
    <w:uiPriority w:val="99"/>
    <w:unhideWhenUsed/>
    <w:rsid w:val="0085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64"/>
  </w:style>
  <w:style w:type="paragraph" w:styleId="Footer">
    <w:name w:val="footer"/>
    <w:basedOn w:val="Normal"/>
    <w:link w:val="FooterChar"/>
    <w:uiPriority w:val="99"/>
    <w:unhideWhenUsed/>
    <w:rsid w:val="0085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E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6EAD"/>
    <w:rPr>
      <w:color w:val="0000FF"/>
      <w:u w:val="single"/>
    </w:rPr>
  </w:style>
  <w:style w:type="paragraph" w:styleId="Header">
    <w:name w:val="header"/>
    <w:basedOn w:val="Normal"/>
    <w:link w:val="HeaderChar"/>
    <w:uiPriority w:val="99"/>
    <w:unhideWhenUsed/>
    <w:rsid w:val="0085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64"/>
  </w:style>
  <w:style w:type="paragraph" w:styleId="Footer">
    <w:name w:val="footer"/>
    <w:basedOn w:val="Normal"/>
    <w:link w:val="FooterChar"/>
    <w:uiPriority w:val="99"/>
    <w:unhideWhenUsed/>
    <w:rsid w:val="0085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1669">
      <w:bodyDiv w:val="1"/>
      <w:marLeft w:val="0"/>
      <w:marRight w:val="0"/>
      <w:marTop w:val="0"/>
      <w:marBottom w:val="0"/>
      <w:divBdr>
        <w:top w:val="none" w:sz="0" w:space="0" w:color="auto"/>
        <w:left w:val="none" w:sz="0" w:space="0" w:color="auto"/>
        <w:bottom w:val="none" w:sz="0" w:space="0" w:color="auto"/>
        <w:right w:val="none" w:sz="0" w:space="0" w:color="auto"/>
      </w:divBdr>
    </w:div>
    <w:div w:id="805244267">
      <w:bodyDiv w:val="1"/>
      <w:marLeft w:val="0"/>
      <w:marRight w:val="0"/>
      <w:marTop w:val="0"/>
      <w:marBottom w:val="0"/>
      <w:divBdr>
        <w:top w:val="none" w:sz="0" w:space="0" w:color="auto"/>
        <w:left w:val="none" w:sz="0" w:space="0" w:color="auto"/>
        <w:bottom w:val="none" w:sz="0" w:space="0" w:color="auto"/>
        <w:right w:val="none" w:sz="0" w:space="0" w:color="auto"/>
      </w:divBdr>
    </w:div>
    <w:div w:id="15174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851E0-1F7C-4E83-B890-3F2E1D3F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2018-04-28T09:23:00Z</dcterms:created>
  <dcterms:modified xsi:type="dcterms:W3CDTF">2018-04-28T11:48:00Z</dcterms:modified>
</cp:coreProperties>
</file>