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B3" w:rsidRPr="00111B6F" w:rsidRDefault="007C27B3"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560912" w:rsidRDefault="00546F17" w:rsidP="00A318D3">
      <w:pPr>
        <w:spacing w:line="480" w:lineRule="auto"/>
        <w:jc w:val="center"/>
        <w:rPr>
          <w:rFonts w:ascii="Times New Roman" w:hAnsi="Times New Roman" w:cs="Times New Roman"/>
          <w:sz w:val="24"/>
          <w:szCs w:val="24"/>
        </w:rPr>
      </w:pPr>
      <w:r w:rsidRPr="00560912">
        <w:rPr>
          <w:rFonts w:ascii="Times New Roman" w:hAnsi="Times New Roman" w:cs="Times New Roman"/>
          <w:sz w:val="24"/>
          <w:szCs w:val="24"/>
        </w:rPr>
        <w:t>Interviewing a Patient suffering from Lymphoma</w:t>
      </w:r>
    </w:p>
    <w:p w:rsidR="00960EA9" w:rsidRPr="00560912" w:rsidRDefault="002A04ED" w:rsidP="00A318D3">
      <w:pPr>
        <w:spacing w:line="480" w:lineRule="auto"/>
        <w:jc w:val="center"/>
        <w:rPr>
          <w:rFonts w:ascii="Times New Roman" w:hAnsi="Times New Roman" w:cs="Times New Roman"/>
          <w:sz w:val="24"/>
          <w:szCs w:val="24"/>
        </w:rPr>
      </w:pPr>
      <w:r w:rsidRPr="00560912">
        <w:rPr>
          <w:rFonts w:ascii="Times New Roman" w:hAnsi="Times New Roman" w:cs="Times New Roman"/>
          <w:sz w:val="24"/>
          <w:szCs w:val="24"/>
        </w:rPr>
        <w:t>Name</w:t>
      </w:r>
    </w:p>
    <w:p w:rsidR="00546F17" w:rsidRPr="00560912" w:rsidRDefault="00546F17" w:rsidP="00A318D3">
      <w:pPr>
        <w:spacing w:line="480" w:lineRule="auto"/>
        <w:jc w:val="center"/>
        <w:rPr>
          <w:rFonts w:ascii="Times New Roman" w:hAnsi="Times New Roman" w:cs="Times New Roman"/>
          <w:sz w:val="24"/>
          <w:szCs w:val="24"/>
        </w:rPr>
      </w:pPr>
      <w:r w:rsidRPr="00560912">
        <w:rPr>
          <w:rFonts w:ascii="Times New Roman" w:hAnsi="Times New Roman" w:cs="Times New Roman"/>
          <w:sz w:val="24"/>
          <w:szCs w:val="24"/>
        </w:rPr>
        <w:t>AFFILIATION</w:t>
      </w:r>
    </w:p>
    <w:p w:rsidR="00546F17" w:rsidRPr="00111B6F" w:rsidRDefault="00546F17" w:rsidP="00111B6F">
      <w:pPr>
        <w:tabs>
          <w:tab w:val="left" w:pos="2010"/>
        </w:tabs>
        <w:spacing w:line="480" w:lineRule="auto"/>
        <w:rPr>
          <w:rFonts w:ascii="Times New Roman" w:hAnsi="Times New Roman" w:cs="Times New Roman"/>
          <w:sz w:val="24"/>
          <w:szCs w:val="24"/>
        </w:rPr>
      </w:pPr>
    </w:p>
    <w:p w:rsidR="00546F17" w:rsidRPr="00111B6F" w:rsidRDefault="00546F17" w:rsidP="00111B6F">
      <w:pPr>
        <w:spacing w:line="480" w:lineRule="auto"/>
        <w:jc w:val="center"/>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546F17" w:rsidRPr="00111B6F" w:rsidRDefault="00546F17" w:rsidP="00111B6F">
      <w:pPr>
        <w:spacing w:line="480" w:lineRule="auto"/>
        <w:rPr>
          <w:rFonts w:ascii="Times New Roman" w:hAnsi="Times New Roman" w:cs="Times New Roman"/>
          <w:sz w:val="24"/>
          <w:szCs w:val="24"/>
        </w:rPr>
      </w:pPr>
    </w:p>
    <w:p w:rsidR="00111B6F" w:rsidRPr="00111B6F" w:rsidRDefault="00111B6F" w:rsidP="00111B6F">
      <w:pPr>
        <w:spacing w:line="480" w:lineRule="auto"/>
        <w:rPr>
          <w:rFonts w:ascii="Times New Roman" w:hAnsi="Times New Roman" w:cs="Times New Roman"/>
          <w:sz w:val="24"/>
          <w:szCs w:val="24"/>
        </w:rPr>
      </w:pPr>
    </w:p>
    <w:p w:rsidR="00111B6F" w:rsidRPr="00111B6F" w:rsidRDefault="00111B6F" w:rsidP="00111B6F">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621545875"/>
        <w:docPartObj>
          <w:docPartGallery w:val="Table of Contents"/>
          <w:docPartUnique/>
        </w:docPartObj>
      </w:sdtPr>
      <w:sdtEndPr>
        <w:rPr>
          <w:b/>
          <w:bCs/>
          <w:noProof/>
        </w:rPr>
      </w:sdtEndPr>
      <w:sdtContent>
        <w:p w:rsidR="00560912" w:rsidRDefault="00560912" w:rsidP="00111B6F">
          <w:pPr>
            <w:pStyle w:val="TOCHeading"/>
            <w:spacing w:line="480" w:lineRule="auto"/>
            <w:rPr>
              <w:rFonts w:ascii="Times New Roman" w:eastAsiaTheme="minorHAnsi" w:hAnsi="Times New Roman" w:cs="Times New Roman"/>
              <w:color w:val="auto"/>
              <w:sz w:val="24"/>
              <w:szCs w:val="24"/>
              <w:lang w:val="en-GB"/>
            </w:rPr>
          </w:pPr>
        </w:p>
        <w:p w:rsidR="00560912" w:rsidRDefault="00560912" w:rsidP="00560912"/>
        <w:p w:rsidR="00560912" w:rsidRPr="00560912" w:rsidRDefault="00560912" w:rsidP="00560912"/>
        <w:p w:rsidR="00111B6F" w:rsidRPr="005A3E52" w:rsidRDefault="00111B6F" w:rsidP="00560912">
          <w:pPr>
            <w:pStyle w:val="TOCHeading"/>
            <w:spacing w:line="480" w:lineRule="auto"/>
            <w:jc w:val="center"/>
            <w:rPr>
              <w:rFonts w:ascii="Times New Roman" w:hAnsi="Times New Roman" w:cs="Times New Roman"/>
              <w:b/>
              <w:color w:val="auto"/>
              <w:sz w:val="24"/>
              <w:szCs w:val="24"/>
            </w:rPr>
          </w:pPr>
          <w:r w:rsidRPr="005A3E52">
            <w:rPr>
              <w:rFonts w:ascii="Times New Roman" w:hAnsi="Times New Roman" w:cs="Times New Roman"/>
              <w:b/>
              <w:color w:val="auto"/>
              <w:sz w:val="24"/>
              <w:szCs w:val="24"/>
            </w:rPr>
            <w:lastRenderedPageBreak/>
            <w:t>Table of Contents</w:t>
          </w:r>
        </w:p>
        <w:p w:rsidR="00111B6F" w:rsidRPr="00111B6F" w:rsidRDefault="00111B6F" w:rsidP="005A3E52">
          <w:pPr>
            <w:pStyle w:val="TOC1"/>
            <w:tabs>
              <w:tab w:val="right" w:leader="dot" w:pos="9016"/>
            </w:tabs>
            <w:spacing w:line="720" w:lineRule="auto"/>
            <w:rPr>
              <w:rFonts w:ascii="Times New Roman" w:hAnsi="Times New Roman" w:cs="Times New Roman"/>
              <w:noProof/>
              <w:sz w:val="24"/>
              <w:szCs w:val="24"/>
            </w:rPr>
          </w:pPr>
          <w:r w:rsidRPr="00111B6F">
            <w:rPr>
              <w:rFonts w:ascii="Times New Roman" w:hAnsi="Times New Roman" w:cs="Times New Roman"/>
              <w:sz w:val="24"/>
              <w:szCs w:val="24"/>
            </w:rPr>
            <w:fldChar w:fldCharType="begin"/>
          </w:r>
          <w:r w:rsidRPr="00111B6F">
            <w:rPr>
              <w:rFonts w:ascii="Times New Roman" w:hAnsi="Times New Roman" w:cs="Times New Roman"/>
              <w:sz w:val="24"/>
              <w:szCs w:val="24"/>
            </w:rPr>
            <w:instrText xml:space="preserve"> TOC \o "1-3" \h \z \u </w:instrText>
          </w:r>
          <w:r w:rsidRPr="00111B6F">
            <w:rPr>
              <w:rFonts w:ascii="Times New Roman" w:hAnsi="Times New Roman" w:cs="Times New Roman"/>
              <w:sz w:val="24"/>
              <w:szCs w:val="24"/>
            </w:rPr>
            <w:fldChar w:fldCharType="separate"/>
          </w:r>
          <w:hyperlink w:anchor="_Toc514802447" w:history="1">
            <w:r w:rsidRPr="00111B6F">
              <w:rPr>
                <w:rStyle w:val="Hyperlink"/>
                <w:rFonts w:ascii="Times New Roman" w:hAnsi="Times New Roman" w:cs="Times New Roman"/>
                <w:noProof/>
                <w:color w:val="auto"/>
                <w:sz w:val="24"/>
                <w:szCs w:val="24"/>
              </w:rPr>
              <w:t>Joint Commission Resource</w:t>
            </w:r>
            <w:r w:rsidRPr="00111B6F">
              <w:rPr>
                <w:rFonts w:ascii="Times New Roman" w:hAnsi="Times New Roman" w:cs="Times New Roman"/>
                <w:noProof/>
                <w:webHidden/>
                <w:sz w:val="24"/>
                <w:szCs w:val="24"/>
              </w:rPr>
              <w:tab/>
            </w:r>
            <w:r w:rsidRPr="00111B6F">
              <w:rPr>
                <w:rFonts w:ascii="Times New Roman" w:hAnsi="Times New Roman" w:cs="Times New Roman"/>
                <w:noProof/>
                <w:webHidden/>
                <w:sz w:val="24"/>
                <w:szCs w:val="24"/>
              </w:rPr>
              <w:fldChar w:fldCharType="begin"/>
            </w:r>
            <w:r w:rsidRPr="00111B6F">
              <w:rPr>
                <w:rFonts w:ascii="Times New Roman" w:hAnsi="Times New Roman" w:cs="Times New Roman"/>
                <w:noProof/>
                <w:webHidden/>
                <w:sz w:val="24"/>
                <w:szCs w:val="24"/>
              </w:rPr>
              <w:instrText xml:space="preserve"> PAGEREF _Toc514802447 \h </w:instrText>
            </w:r>
            <w:r w:rsidRPr="00111B6F">
              <w:rPr>
                <w:rFonts w:ascii="Times New Roman" w:hAnsi="Times New Roman" w:cs="Times New Roman"/>
                <w:noProof/>
                <w:webHidden/>
                <w:sz w:val="24"/>
                <w:szCs w:val="24"/>
              </w:rPr>
            </w:r>
            <w:r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3</w:t>
            </w:r>
            <w:r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48" w:history="1">
            <w:r w:rsidR="00111B6F" w:rsidRPr="00111B6F">
              <w:rPr>
                <w:rStyle w:val="Hyperlink"/>
                <w:rFonts w:ascii="Times New Roman" w:hAnsi="Times New Roman" w:cs="Times New Roman"/>
                <w:noProof/>
                <w:color w:val="auto"/>
                <w:sz w:val="24"/>
                <w:szCs w:val="24"/>
              </w:rPr>
              <w:t>Interview</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_Toc514802448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3</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49" w:history="1">
            <w:r w:rsidR="00111B6F" w:rsidRPr="00111B6F">
              <w:rPr>
                <w:rStyle w:val="Hyperlink"/>
                <w:rFonts w:ascii="Times New Roman" w:hAnsi="Times New Roman" w:cs="Times New Roman"/>
                <w:noProof/>
                <w:color w:val="auto"/>
                <w:sz w:val="24"/>
                <w:szCs w:val="24"/>
              </w:rPr>
              <w:t>About the Patient</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_Toc514802449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4</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50" w:history="1">
            <w:r w:rsidR="00111B6F" w:rsidRPr="00111B6F">
              <w:rPr>
                <w:rStyle w:val="Hyperlink"/>
                <w:rFonts w:ascii="Times New Roman" w:hAnsi="Times New Roman" w:cs="Times New Roman"/>
                <w:noProof/>
                <w:color w:val="auto"/>
                <w:sz w:val="24"/>
                <w:szCs w:val="24"/>
              </w:rPr>
              <w:t>Analysis of My Assessment Tools</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_Toc514802450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4</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51" w:history="1">
            <w:r w:rsidR="00111B6F" w:rsidRPr="00111B6F">
              <w:rPr>
                <w:rStyle w:val="Hyperlink"/>
                <w:rFonts w:ascii="Times New Roman" w:hAnsi="Times New Roman" w:cs="Times New Roman"/>
                <w:noProof/>
                <w:color w:val="auto"/>
                <w:sz w:val="24"/>
                <w:szCs w:val="24"/>
              </w:rPr>
              <w:t>What went well</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_Toc514802451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4</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52" w:history="1">
            <w:r w:rsidR="00111B6F" w:rsidRPr="00111B6F">
              <w:rPr>
                <w:rStyle w:val="Hyperlink"/>
                <w:rFonts w:ascii="Times New Roman" w:hAnsi="Times New Roman" w:cs="Times New Roman"/>
                <w:noProof/>
                <w:color w:val="auto"/>
                <w:sz w:val="24"/>
                <w:szCs w:val="24"/>
              </w:rPr>
              <w:t>Barriers to Completing the Assessment and My Steps to Improve It</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_Toc514802452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4</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53" w:history="1">
            <w:r w:rsidR="00111B6F" w:rsidRPr="00111B6F">
              <w:rPr>
                <w:rStyle w:val="Hyperlink"/>
                <w:rFonts w:ascii="Times New Roman" w:hAnsi="Times New Roman" w:cs="Times New Roman"/>
                <w:noProof/>
                <w:color w:val="auto"/>
                <w:sz w:val="24"/>
                <w:szCs w:val="24"/>
              </w:rPr>
              <w:t>Assessment Tools and Patient’s Needs</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_Toc514802453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5</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54" w:history="1">
            <w:r w:rsidR="00111B6F" w:rsidRPr="00111B6F">
              <w:rPr>
                <w:rStyle w:val="Hyperlink"/>
                <w:rFonts w:ascii="Times New Roman" w:hAnsi="Times New Roman" w:cs="Times New Roman"/>
                <w:noProof/>
                <w:color w:val="auto"/>
                <w:sz w:val="24"/>
                <w:szCs w:val="24"/>
              </w:rPr>
              <w:t>My Assessment Tools</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_Toc514802454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5</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55" w:history="1">
            <w:r w:rsidR="00111B6F" w:rsidRPr="00111B6F">
              <w:rPr>
                <w:rStyle w:val="Hyperlink"/>
                <w:rFonts w:ascii="Times New Roman" w:hAnsi="Times New Roman" w:cs="Times New Roman"/>
                <w:noProof/>
                <w:color w:val="auto"/>
                <w:sz w:val="24"/>
                <w:szCs w:val="24"/>
              </w:rPr>
              <w:t>Conclusion</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_Toc514802455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6</w:t>
            </w:r>
            <w:r w:rsidR="00111B6F" w:rsidRPr="00111B6F">
              <w:rPr>
                <w:rFonts w:ascii="Times New Roman" w:hAnsi="Times New Roman" w:cs="Times New Roman"/>
                <w:noProof/>
                <w:webHidden/>
                <w:sz w:val="24"/>
                <w:szCs w:val="24"/>
              </w:rPr>
              <w:fldChar w:fldCharType="end"/>
            </w:r>
          </w:hyperlink>
        </w:p>
        <w:p w:rsidR="00111B6F" w:rsidRPr="00111B6F" w:rsidRDefault="00296FE1" w:rsidP="005A3E52">
          <w:pPr>
            <w:pStyle w:val="TOC1"/>
            <w:tabs>
              <w:tab w:val="right" w:leader="dot" w:pos="9016"/>
            </w:tabs>
            <w:spacing w:line="720" w:lineRule="auto"/>
            <w:rPr>
              <w:rFonts w:ascii="Times New Roman" w:hAnsi="Times New Roman" w:cs="Times New Roman"/>
              <w:noProof/>
              <w:sz w:val="24"/>
              <w:szCs w:val="24"/>
            </w:rPr>
          </w:pPr>
          <w:hyperlink w:anchor="_Toc514802456" w:history="1">
            <w:r w:rsidR="00111B6F" w:rsidRPr="00111B6F">
              <w:rPr>
                <w:rStyle w:val="Hyperlink"/>
                <w:rFonts w:ascii="Times New Roman" w:hAnsi="Times New Roman" w:cs="Times New Roman"/>
                <w:noProof/>
                <w:color w:val="auto"/>
                <w:sz w:val="24"/>
                <w:szCs w:val="24"/>
              </w:rPr>
              <w:t>References</w:t>
            </w:r>
            <w:r w:rsidR="00111B6F" w:rsidRPr="00111B6F">
              <w:rPr>
                <w:rFonts w:ascii="Times New Roman" w:hAnsi="Times New Roman" w:cs="Times New Roman"/>
                <w:noProof/>
                <w:webHidden/>
                <w:sz w:val="24"/>
                <w:szCs w:val="24"/>
              </w:rPr>
              <w:tab/>
            </w:r>
            <w:r w:rsidR="00111B6F" w:rsidRPr="00111B6F">
              <w:rPr>
                <w:rFonts w:ascii="Times New Roman" w:hAnsi="Times New Roman" w:cs="Times New Roman"/>
                <w:noProof/>
                <w:webHidden/>
                <w:sz w:val="24"/>
                <w:szCs w:val="24"/>
              </w:rPr>
              <w:fldChar w:fldCharType="begin"/>
            </w:r>
            <w:r w:rsidR="00111B6F" w:rsidRPr="00111B6F">
              <w:rPr>
                <w:rFonts w:ascii="Times New Roman" w:hAnsi="Times New Roman" w:cs="Times New Roman"/>
                <w:noProof/>
                <w:webHidden/>
                <w:sz w:val="24"/>
                <w:szCs w:val="24"/>
              </w:rPr>
              <w:instrText xml:space="preserve"> PAGEREF _Toc514802456 \h </w:instrText>
            </w:r>
            <w:r w:rsidR="00111B6F" w:rsidRPr="00111B6F">
              <w:rPr>
                <w:rFonts w:ascii="Times New Roman" w:hAnsi="Times New Roman" w:cs="Times New Roman"/>
                <w:noProof/>
                <w:webHidden/>
                <w:sz w:val="24"/>
                <w:szCs w:val="24"/>
              </w:rPr>
            </w:r>
            <w:r w:rsidR="00111B6F" w:rsidRPr="00111B6F">
              <w:rPr>
                <w:rFonts w:ascii="Times New Roman" w:hAnsi="Times New Roman" w:cs="Times New Roman"/>
                <w:noProof/>
                <w:webHidden/>
                <w:sz w:val="24"/>
                <w:szCs w:val="24"/>
              </w:rPr>
              <w:fldChar w:fldCharType="separate"/>
            </w:r>
            <w:r w:rsidR="007E6103">
              <w:rPr>
                <w:rFonts w:ascii="Times New Roman" w:hAnsi="Times New Roman" w:cs="Times New Roman"/>
                <w:noProof/>
                <w:webHidden/>
                <w:sz w:val="24"/>
                <w:szCs w:val="24"/>
              </w:rPr>
              <w:t>7</w:t>
            </w:r>
            <w:r w:rsidR="00111B6F" w:rsidRPr="00111B6F">
              <w:rPr>
                <w:rFonts w:ascii="Times New Roman" w:hAnsi="Times New Roman" w:cs="Times New Roman"/>
                <w:noProof/>
                <w:webHidden/>
                <w:sz w:val="24"/>
                <w:szCs w:val="24"/>
              </w:rPr>
              <w:fldChar w:fldCharType="end"/>
            </w:r>
          </w:hyperlink>
        </w:p>
        <w:p w:rsidR="00111B6F" w:rsidRPr="00111B6F" w:rsidRDefault="00111B6F" w:rsidP="005A3E52">
          <w:pPr>
            <w:spacing w:line="720" w:lineRule="auto"/>
            <w:rPr>
              <w:rFonts w:ascii="Times New Roman" w:hAnsi="Times New Roman" w:cs="Times New Roman"/>
              <w:sz w:val="24"/>
              <w:szCs w:val="24"/>
            </w:rPr>
          </w:pPr>
          <w:r w:rsidRPr="00111B6F">
            <w:rPr>
              <w:rFonts w:ascii="Times New Roman" w:hAnsi="Times New Roman" w:cs="Times New Roman"/>
              <w:b/>
              <w:bCs/>
              <w:noProof/>
              <w:sz w:val="24"/>
              <w:szCs w:val="24"/>
            </w:rPr>
            <w:fldChar w:fldCharType="end"/>
          </w:r>
        </w:p>
      </w:sdtContent>
    </w:sdt>
    <w:p w:rsidR="00111B6F" w:rsidRPr="00111B6F" w:rsidRDefault="00111B6F" w:rsidP="00111B6F">
      <w:pPr>
        <w:spacing w:line="480" w:lineRule="auto"/>
        <w:rPr>
          <w:rFonts w:ascii="Times New Roman" w:hAnsi="Times New Roman" w:cs="Times New Roman"/>
          <w:sz w:val="24"/>
          <w:szCs w:val="24"/>
        </w:rPr>
      </w:pPr>
    </w:p>
    <w:p w:rsidR="00111B6F" w:rsidRPr="00111B6F" w:rsidRDefault="00111B6F" w:rsidP="00111B6F">
      <w:pPr>
        <w:spacing w:line="480" w:lineRule="auto"/>
        <w:rPr>
          <w:rFonts w:ascii="Times New Roman" w:hAnsi="Times New Roman" w:cs="Times New Roman"/>
          <w:sz w:val="24"/>
          <w:szCs w:val="24"/>
        </w:rPr>
      </w:pPr>
    </w:p>
    <w:p w:rsidR="00111B6F" w:rsidRPr="00111B6F" w:rsidRDefault="00111B6F" w:rsidP="00111B6F">
      <w:pPr>
        <w:spacing w:line="480" w:lineRule="auto"/>
        <w:rPr>
          <w:rFonts w:ascii="Times New Roman" w:hAnsi="Times New Roman" w:cs="Times New Roman"/>
          <w:sz w:val="24"/>
          <w:szCs w:val="24"/>
        </w:rPr>
      </w:pPr>
    </w:p>
    <w:p w:rsidR="00111B6F" w:rsidRPr="00111B6F" w:rsidRDefault="00111B6F" w:rsidP="00111B6F">
      <w:pPr>
        <w:spacing w:line="480" w:lineRule="auto"/>
        <w:rPr>
          <w:rFonts w:ascii="Times New Roman" w:hAnsi="Times New Roman" w:cs="Times New Roman"/>
          <w:sz w:val="24"/>
          <w:szCs w:val="24"/>
        </w:rPr>
      </w:pPr>
    </w:p>
    <w:p w:rsidR="00111B6F" w:rsidRDefault="00111B6F" w:rsidP="00111B6F">
      <w:pPr>
        <w:spacing w:line="480" w:lineRule="auto"/>
        <w:rPr>
          <w:rFonts w:ascii="Times New Roman" w:hAnsi="Times New Roman" w:cs="Times New Roman"/>
          <w:sz w:val="24"/>
          <w:szCs w:val="24"/>
        </w:rPr>
      </w:pPr>
    </w:p>
    <w:p w:rsidR="00546F17" w:rsidRPr="00111B6F" w:rsidRDefault="007C27B3" w:rsidP="00111B6F">
      <w:pPr>
        <w:spacing w:line="480" w:lineRule="auto"/>
        <w:jc w:val="center"/>
        <w:rPr>
          <w:rFonts w:ascii="Times New Roman" w:hAnsi="Times New Roman" w:cs="Times New Roman"/>
          <w:b/>
          <w:sz w:val="24"/>
          <w:szCs w:val="24"/>
        </w:rPr>
      </w:pPr>
      <w:r w:rsidRPr="00111B6F">
        <w:rPr>
          <w:rFonts w:ascii="Times New Roman" w:hAnsi="Times New Roman" w:cs="Times New Roman"/>
          <w:b/>
          <w:sz w:val="24"/>
          <w:szCs w:val="24"/>
        </w:rPr>
        <w:lastRenderedPageBreak/>
        <w:t>Interviewing a Patient suffering from Lymphoma</w:t>
      </w:r>
    </w:p>
    <w:p w:rsidR="00546F17" w:rsidRPr="00111B6F" w:rsidRDefault="00546F17" w:rsidP="00111B6F">
      <w:pPr>
        <w:pStyle w:val="Heading1"/>
        <w:spacing w:line="480" w:lineRule="auto"/>
        <w:rPr>
          <w:rFonts w:ascii="Times New Roman" w:hAnsi="Times New Roman" w:cs="Times New Roman"/>
          <w:b/>
          <w:color w:val="auto"/>
          <w:sz w:val="24"/>
          <w:szCs w:val="24"/>
        </w:rPr>
      </w:pPr>
      <w:bookmarkStart w:id="0" w:name="_Toc514802447"/>
      <w:r w:rsidRPr="00111B6F">
        <w:rPr>
          <w:rFonts w:ascii="Times New Roman" w:hAnsi="Times New Roman" w:cs="Times New Roman"/>
          <w:b/>
          <w:color w:val="auto"/>
          <w:sz w:val="24"/>
          <w:szCs w:val="24"/>
        </w:rPr>
        <w:t>Joint Commission Resource</w:t>
      </w:r>
      <w:bookmarkEnd w:id="0"/>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The JCAHO or Joint Commission on Accreditation of Health Care Organization is a special area of expertise that deals with the initial spiritual screening of the patient. This department says that the pain of the patient can be minimized but if he is spiritually satisfied, his sufferings are reduced because at the back end of his mind he knows that God is aware of his sufferings and that He will not leave him alone.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A research was carried out on Brazil on a 100 rehabilitation patients. They were the rehabs of depression and anxiety. They were all elderly patients about 70 years of age. 87% were happy to address their religious and spiritual beliefs. 8% questioned about the religious and spiritual beliefs as of how it can help whereas the remaining 6% were aloof from any religion or spiritual beliefs.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Many of the patients are worshippers and since they cannot go to church but if we try to become a connection between them and their beliefs, a positive improvement can be seen. The assessment tool has been created where the nurses can evaluate the religious/ spiritual level of the patient and can deal with them in a better way. Those patients who are suffering from chronic diseases lose hope while staring at the fan of the white ceiling of the hospital room. With this effort, their painful time can be reduced and a hope can be lighted in their empty hearts and at times such patients live longer as their willpower is refreshed</w:t>
      </w:r>
      <w:r w:rsidR="00E4007F" w:rsidRPr="00E4007F">
        <w:rPr>
          <w:rFonts w:ascii="Times New Roman" w:hAnsi="Times New Roman" w:cs="Times New Roman"/>
          <w:color w:val="222222"/>
          <w:sz w:val="24"/>
          <w:szCs w:val="24"/>
          <w:shd w:val="clear" w:color="auto" w:fill="FFFFFF"/>
        </w:rPr>
        <w:t xml:space="preserve"> </w:t>
      </w:r>
      <w:r w:rsidR="00E4007F">
        <w:rPr>
          <w:rFonts w:ascii="Times New Roman" w:hAnsi="Times New Roman" w:cs="Times New Roman"/>
          <w:color w:val="222222"/>
          <w:sz w:val="24"/>
          <w:szCs w:val="24"/>
          <w:shd w:val="clear" w:color="auto" w:fill="FFFFFF"/>
        </w:rPr>
        <w:t>(</w:t>
      </w:r>
      <w:r w:rsidR="00E4007F" w:rsidRPr="00E4007F">
        <w:rPr>
          <w:rFonts w:ascii="Times New Roman" w:hAnsi="Times New Roman" w:cs="Times New Roman"/>
          <w:color w:val="222222"/>
          <w:sz w:val="24"/>
          <w:szCs w:val="24"/>
          <w:shd w:val="clear" w:color="auto" w:fill="FFFFFF"/>
        </w:rPr>
        <w:t>Savoldo,</w:t>
      </w:r>
      <w:r w:rsidR="00E4007F">
        <w:rPr>
          <w:rFonts w:ascii="Times New Roman" w:hAnsi="Times New Roman" w:cs="Times New Roman"/>
          <w:color w:val="222222"/>
          <w:sz w:val="24"/>
          <w:szCs w:val="24"/>
          <w:shd w:val="clear" w:color="auto" w:fill="FFFFFF"/>
        </w:rPr>
        <w:t>2011)</w:t>
      </w:r>
      <w:r w:rsidRPr="00111B6F">
        <w:rPr>
          <w:rFonts w:ascii="Times New Roman" w:hAnsi="Times New Roman" w:cs="Times New Roman"/>
          <w:sz w:val="24"/>
          <w:szCs w:val="24"/>
        </w:rPr>
        <w:t xml:space="preserve">. </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1" w:name="_Toc514802448"/>
      <w:r w:rsidRPr="005A3E52">
        <w:rPr>
          <w:rFonts w:ascii="Times New Roman" w:hAnsi="Times New Roman" w:cs="Times New Roman"/>
          <w:b/>
          <w:color w:val="auto"/>
          <w:sz w:val="24"/>
          <w:szCs w:val="24"/>
        </w:rPr>
        <w:t>Interview</w:t>
      </w:r>
      <w:bookmarkEnd w:id="1"/>
      <w:r w:rsidRPr="005A3E52">
        <w:rPr>
          <w:rFonts w:ascii="Times New Roman" w:hAnsi="Times New Roman" w:cs="Times New Roman"/>
          <w:b/>
          <w:color w:val="auto"/>
          <w:sz w:val="24"/>
          <w:szCs w:val="24"/>
        </w:rPr>
        <w:t xml:space="preserve"> </w:t>
      </w:r>
    </w:p>
    <w:p w:rsidR="007C27B3" w:rsidRPr="00111B6F" w:rsidRDefault="001A65A6" w:rsidP="00111B6F">
      <w:pPr>
        <w:spacing w:line="480" w:lineRule="auto"/>
        <w:rPr>
          <w:rFonts w:ascii="Times New Roman" w:hAnsi="Times New Roman" w:cs="Times New Roman"/>
          <w:sz w:val="24"/>
          <w:szCs w:val="24"/>
        </w:rPr>
      </w:pPr>
      <w:r>
        <w:rPr>
          <w:rFonts w:ascii="Times New Roman" w:hAnsi="Times New Roman" w:cs="Times New Roman"/>
          <w:sz w:val="24"/>
          <w:szCs w:val="24"/>
        </w:rPr>
        <w:t>We as nurses are supposed to bring ease and comfort to our patients. We give them the best possible care.</w:t>
      </w:r>
      <w:r w:rsidR="007C27B3" w:rsidRPr="00111B6F">
        <w:rPr>
          <w:rFonts w:ascii="Times New Roman" w:hAnsi="Times New Roman" w:cs="Times New Roman"/>
          <w:sz w:val="24"/>
          <w:szCs w:val="24"/>
        </w:rPr>
        <w:t xml:space="preserve"> I conducted an interview with a patient who was hospitalized. My assessment tool was a bit different so that I could make him feel better. </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2" w:name="_Toc514802449"/>
      <w:r w:rsidRPr="005A3E52">
        <w:rPr>
          <w:rFonts w:ascii="Times New Roman" w:hAnsi="Times New Roman" w:cs="Times New Roman"/>
          <w:b/>
          <w:color w:val="auto"/>
          <w:sz w:val="24"/>
          <w:szCs w:val="24"/>
        </w:rPr>
        <w:lastRenderedPageBreak/>
        <w:t>About the Patient</w:t>
      </w:r>
      <w:bookmarkEnd w:id="2"/>
      <w:r w:rsidRPr="005A3E52">
        <w:rPr>
          <w:rFonts w:ascii="Times New Roman" w:hAnsi="Times New Roman" w:cs="Times New Roman"/>
          <w:b/>
          <w:color w:val="auto"/>
          <w:sz w:val="24"/>
          <w:szCs w:val="24"/>
        </w:rPr>
        <w:t xml:space="preserve">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The patient was an old man of 82 years. He had been a very active man in his life and had never had any slightest illness. The diagnosis of Lymphoma which is a cancer of lymph nodes of the body came to him as a shock. His family disowned him with a fear of taking care and expenses. He was a father of two daughters and a son who were busy in their lives and left their father to his fate</w:t>
      </w:r>
      <w:r w:rsidR="00E4007F" w:rsidRPr="00E4007F">
        <w:rPr>
          <w:rFonts w:ascii="Times New Roman" w:hAnsi="Times New Roman" w:cs="Times New Roman"/>
          <w:color w:val="222222"/>
          <w:sz w:val="24"/>
          <w:szCs w:val="24"/>
          <w:shd w:val="clear" w:color="auto" w:fill="FFFFFF"/>
        </w:rPr>
        <w:t xml:space="preserve"> </w:t>
      </w:r>
      <w:r w:rsidR="00E4007F">
        <w:rPr>
          <w:rFonts w:ascii="Times New Roman" w:hAnsi="Times New Roman" w:cs="Times New Roman"/>
          <w:color w:val="222222"/>
          <w:sz w:val="24"/>
          <w:szCs w:val="24"/>
          <w:shd w:val="clear" w:color="auto" w:fill="FFFFFF"/>
        </w:rPr>
        <w:t>(</w:t>
      </w:r>
      <w:r w:rsidR="00E4007F" w:rsidRPr="00E4007F">
        <w:rPr>
          <w:rFonts w:ascii="Times New Roman" w:hAnsi="Times New Roman" w:cs="Times New Roman"/>
          <w:color w:val="222222"/>
          <w:sz w:val="24"/>
          <w:szCs w:val="24"/>
          <w:shd w:val="clear" w:color="auto" w:fill="FFFFFF"/>
        </w:rPr>
        <w:t>Yeo,</w:t>
      </w:r>
      <w:r w:rsidR="00A2475A">
        <w:rPr>
          <w:rFonts w:ascii="Times New Roman" w:hAnsi="Times New Roman" w:cs="Times New Roman"/>
          <w:color w:val="222222"/>
          <w:sz w:val="24"/>
          <w:szCs w:val="24"/>
          <w:shd w:val="clear" w:color="auto" w:fill="FFFFFF"/>
        </w:rPr>
        <w:t>2008)</w:t>
      </w:r>
      <w:r w:rsidRPr="00111B6F">
        <w:rPr>
          <w:rFonts w:ascii="Times New Roman" w:hAnsi="Times New Roman" w:cs="Times New Roman"/>
          <w:sz w:val="24"/>
          <w:szCs w:val="24"/>
        </w:rPr>
        <w:t xml:space="preserve">. </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3" w:name="_Toc514802450"/>
      <w:r w:rsidRPr="005A3E52">
        <w:rPr>
          <w:rFonts w:ascii="Times New Roman" w:hAnsi="Times New Roman" w:cs="Times New Roman"/>
          <w:b/>
          <w:color w:val="auto"/>
          <w:sz w:val="24"/>
          <w:szCs w:val="24"/>
        </w:rPr>
        <w:t>Analysis of My Assessment Tools</w:t>
      </w:r>
      <w:bookmarkEnd w:id="3"/>
      <w:r w:rsidRPr="005A3E52">
        <w:rPr>
          <w:rFonts w:ascii="Times New Roman" w:hAnsi="Times New Roman" w:cs="Times New Roman"/>
          <w:b/>
          <w:color w:val="auto"/>
          <w:sz w:val="24"/>
          <w:szCs w:val="24"/>
        </w:rPr>
        <w:t xml:space="preserve">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It was a very long interview. The patient was first reluctant but finally, he agreed to talk and by the end of the session I was confident that I had infused a spirit of hope in him. My analysis of the interview with the patient is as follows; </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4" w:name="_Toc514802451"/>
      <w:r w:rsidRPr="005A3E52">
        <w:rPr>
          <w:rFonts w:ascii="Times New Roman" w:hAnsi="Times New Roman" w:cs="Times New Roman"/>
          <w:b/>
          <w:color w:val="auto"/>
          <w:sz w:val="24"/>
          <w:szCs w:val="24"/>
        </w:rPr>
        <w:t xml:space="preserve">What went </w:t>
      </w:r>
      <w:r w:rsidR="00546F17" w:rsidRPr="005A3E52">
        <w:rPr>
          <w:rFonts w:ascii="Times New Roman" w:hAnsi="Times New Roman" w:cs="Times New Roman"/>
          <w:b/>
          <w:color w:val="auto"/>
          <w:sz w:val="24"/>
          <w:szCs w:val="24"/>
        </w:rPr>
        <w:t>well</w:t>
      </w:r>
      <w:bookmarkEnd w:id="4"/>
    </w:p>
    <w:p w:rsidR="007C27B3" w:rsidRPr="00111B6F" w:rsidRDefault="007C27B3" w:rsidP="00996474">
      <w:pPr>
        <w:spacing w:line="480" w:lineRule="auto"/>
        <w:rPr>
          <w:rFonts w:ascii="Times New Roman" w:hAnsi="Times New Roman" w:cs="Times New Roman"/>
          <w:sz w:val="24"/>
          <w:szCs w:val="24"/>
        </w:rPr>
      </w:pPr>
      <w:r w:rsidRPr="00111B6F">
        <w:rPr>
          <w:rFonts w:ascii="Times New Roman" w:hAnsi="Times New Roman" w:cs="Times New Roman"/>
          <w:sz w:val="24"/>
          <w:szCs w:val="24"/>
        </w:rPr>
        <w:t>The interview overall went very well. Although it seemed very difficult to elevate the emotions if such a patient who knows that he is suffering from  last stage of the disease and not much life is left, anyway can be the last one. To add to not when his family has left him all alone.  I realized that the patient was very lonely and he actually wanted to talk to someone.  I witnessed his emotions, although it went very sentimental and it was difficult to hold back the tears. He shared his life events, his stories about his religious practices while at church and a lot more. By speaking to him, I learned a lot myself and it seemed that he had kept so much in his heart that was coming out. I was glad that he managed to talk and share the load and feel better now otherwise it is often observed that I such patients these things become frustration and lead them to depression.</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5" w:name="_Toc514802452"/>
      <w:r w:rsidRPr="005A3E52">
        <w:rPr>
          <w:rFonts w:ascii="Times New Roman" w:hAnsi="Times New Roman" w:cs="Times New Roman"/>
          <w:b/>
          <w:color w:val="auto"/>
          <w:sz w:val="24"/>
          <w:szCs w:val="24"/>
        </w:rPr>
        <w:t xml:space="preserve">Barriers to Completing </w:t>
      </w:r>
      <w:r w:rsidR="00546F17" w:rsidRPr="005A3E52">
        <w:rPr>
          <w:rFonts w:ascii="Times New Roman" w:hAnsi="Times New Roman" w:cs="Times New Roman"/>
          <w:b/>
          <w:color w:val="auto"/>
          <w:sz w:val="24"/>
          <w:szCs w:val="24"/>
        </w:rPr>
        <w:t>the</w:t>
      </w:r>
      <w:r w:rsidRPr="005A3E52">
        <w:rPr>
          <w:rFonts w:ascii="Times New Roman" w:hAnsi="Times New Roman" w:cs="Times New Roman"/>
          <w:b/>
          <w:color w:val="auto"/>
          <w:sz w:val="24"/>
          <w:szCs w:val="24"/>
        </w:rPr>
        <w:t xml:space="preserve"> Assessment and My Steps </w:t>
      </w:r>
      <w:r w:rsidR="00546F17" w:rsidRPr="005A3E52">
        <w:rPr>
          <w:rFonts w:ascii="Times New Roman" w:hAnsi="Times New Roman" w:cs="Times New Roman"/>
          <w:b/>
          <w:color w:val="auto"/>
          <w:sz w:val="24"/>
          <w:szCs w:val="24"/>
        </w:rPr>
        <w:t>to</w:t>
      </w:r>
      <w:r w:rsidRPr="005A3E52">
        <w:rPr>
          <w:rFonts w:ascii="Times New Roman" w:hAnsi="Times New Roman" w:cs="Times New Roman"/>
          <w:b/>
          <w:color w:val="auto"/>
          <w:sz w:val="24"/>
          <w:szCs w:val="24"/>
        </w:rPr>
        <w:t xml:space="preserve"> Improve It</w:t>
      </w:r>
      <w:bookmarkEnd w:id="5"/>
      <w:r w:rsidRPr="005A3E52">
        <w:rPr>
          <w:rFonts w:ascii="Times New Roman" w:hAnsi="Times New Roman" w:cs="Times New Roman"/>
          <w:b/>
          <w:color w:val="auto"/>
          <w:sz w:val="24"/>
          <w:szCs w:val="24"/>
        </w:rPr>
        <w:t xml:space="preserve">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Usually, many barriers can be seen as lack of awareness, lack of training by the staff about what to talk and what not to talk. Then another factor is the medical rivalry where the patients should not talk much due to health conditions but talking can reduce stress. Another thing </w:t>
      </w:r>
      <w:r w:rsidRPr="00111B6F">
        <w:rPr>
          <w:rFonts w:ascii="Times New Roman" w:hAnsi="Times New Roman" w:cs="Times New Roman"/>
          <w:sz w:val="24"/>
          <w:szCs w:val="24"/>
        </w:rPr>
        <w:lastRenderedPageBreak/>
        <w:t xml:space="preserve">that was a barrier was the historical myths when we are afraid to cross the borders. So I think by being confident and having a grasp over ourselves that we are doing it in the best way will help improve the scenario and make things easier on both ends. </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6" w:name="_Toc514802453"/>
      <w:r w:rsidRPr="005A3E52">
        <w:rPr>
          <w:rFonts w:ascii="Times New Roman" w:hAnsi="Times New Roman" w:cs="Times New Roman"/>
          <w:b/>
          <w:color w:val="auto"/>
          <w:sz w:val="24"/>
          <w:szCs w:val="24"/>
        </w:rPr>
        <w:t>Assessment Tools and Patient’s Needs</w:t>
      </w:r>
      <w:bookmarkEnd w:id="6"/>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The assessments tools are designed to meet the needs of the patients spiritually. The patients appreciate that their sufferings are being told to the church people so that they can pray for him. In some cases, they come and meet the patient so it is a great support.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Illness and Need for Religious and Spiritual Concerns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The patients who are believers in God have a faith that God lives him and will never leave them alone with their miseries. So when we talk to them about their beliefs they feel happy. Like in this case, the patient willingly agreed to send his matter to the church. Everyone is connected somewhere and the pain and sufferings get reduced psychologically</w:t>
      </w:r>
      <w:r w:rsidR="00E4007F" w:rsidRPr="00E4007F">
        <w:rPr>
          <w:rFonts w:ascii="Times New Roman" w:hAnsi="Times New Roman" w:cs="Times New Roman"/>
          <w:color w:val="222222"/>
          <w:sz w:val="24"/>
          <w:szCs w:val="24"/>
          <w:shd w:val="clear" w:color="auto" w:fill="FFFFFF"/>
        </w:rPr>
        <w:t xml:space="preserve"> </w:t>
      </w:r>
      <w:r w:rsidR="00E4007F">
        <w:rPr>
          <w:rFonts w:ascii="Times New Roman" w:hAnsi="Times New Roman" w:cs="Times New Roman"/>
          <w:color w:val="222222"/>
          <w:sz w:val="24"/>
          <w:szCs w:val="24"/>
          <w:shd w:val="clear" w:color="auto" w:fill="FFFFFF"/>
        </w:rPr>
        <w:t>(</w:t>
      </w:r>
      <w:r w:rsidR="00E4007F" w:rsidRPr="00E4007F">
        <w:rPr>
          <w:rFonts w:ascii="Times New Roman" w:hAnsi="Times New Roman" w:cs="Times New Roman"/>
          <w:color w:val="222222"/>
          <w:sz w:val="24"/>
          <w:szCs w:val="24"/>
          <w:shd w:val="clear" w:color="auto" w:fill="FFFFFF"/>
        </w:rPr>
        <w:t>Thieblemont,</w:t>
      </w:r>
      <w:r w:rsidR="00E4007F">
        <w:rPr>
          <w:rFonts w:ascii="Times New Roman" w:hAnsi="Times New Roman" w:cs="Times New Roman"/>
          <w:color w:val="222222"/>
          <w:sz w:val="24"/>
          <w:szCs w:val="24"/>
          <w:shd w:val="clear" w:color="auto" w:fill="FFFFFF"/>
        </w:rPr>
        <w:t>1997)</w:t>
      </w:r>
      <w:r w:rsidRPr="00111B6F">
        <w:rPr>
          <w:rFonts w:ascii="Times New Roman" w:hAnsi="Times New Roman" w:cs="Times New Roman"/>
          <w:sz w:val="24"/>
          <w:szCs w:val="24"/>
        </w:rPr>
        <w:t xml:space="preserve">. </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7" w:name="_Toc514802454"/>
      <w:r w:rsidRPr="005A3E52">
        <w:rPr>
          <w:rFonts w:ascii="Times New Roman" w:hAnsi="Times New Roman" w:cs="Times New Roman"/>
          <w:b/>
          <w:color w:val="auto"/>
          <w:sz w:val="24"/>
          <w:szCs w:val="24"/>
        </w:rPr>
        <w:t>My Assessment Tools</w:t>
      </w:r>
      <w:bookmarkEnd w:id="7"/>
      <w:r w:rsidRPr="005A3E52">
        <w:rPr>
          <w:rFonts w:ascii="Times New Roman" w:hAnsi="Times New Roman" w:cs="Times New Roman"/>
          <w:b/>
          <w:color w:val="auto"/>
          <w:sz w:val="24"/>
          <w:szCs w:val="24"/>
        </w:rPr>
        <w:t xml:space="preserve">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My aim was to comfort my patient the most. I knocked in his room, where he was lying all alone captivated with numerous pipes and machines. I went and sat beside him. He was emotionless as he thought that another nurse must have come to do her regular duties. I started talking to him about weather and engaged his attention. Now, I saw he was listening to me with a grin. So my assessment tool included the following questions along with the first step of making him willing to talk.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1.    How do you describe God? Since we had been chatting about the birds and weather and I had brought him to the core if the conversation that God has created all the beautiful things in the world. So, he is a very light mood having a difficulty to speak said that God is a beautiful light and a feeling. I feel him come and touch my forehead when I feel lonely.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lastRenderedPageBreak/>
        <w:t>2.    Are you a strong believer in God? In a victorious manner, he said yes and I could see that shine in his eyes and a satisfaction. He said that he used to visit the church every Sunday morning and made charities there. The church people were very fond of him.</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3.    Which domination or Spiritual sector do you belong to? He said he was a Catholic and never missed church meetings. Further, he said that every Christmas he used to spend the whole night decorating the church and once he was made a Santa Claus and was very happy to distribute goodies to the orphans and the helpless. Suddenly, a drop of tear trickled in his eyes when get said that he was helpless now. </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4.    Do you miss your church life? In a very sad way, he said yes and I miss that time and I miss my family.</w:t>
      </w:r>
    </w:p>
    <w:p w:rsidR="007C27B3" w:rsidRPr="00111B6F"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5.    Do you want us to inform the church people about you? And should they help you financially? I saw a ray of hope in him when he said in a very convincing way that I should inform the church about him and he said that all I want them to pray for me. He smiled and asked me when will I do so?  </w:t>
      </w:r>
    </w:p>
    <w:p w:rsidR="007C27B3" w:rsidRPr="005A3E52" w:rsidRDefault="007C27B3" w:rsidP="00111B6F">
      <w:pPr>
        <w:pStyle w:val="Heading1"/>
        <w:spacing w:line="480" w:lineRule="auto"/>
        <w:rPr>
          <w:rFonts w:ascii="Times New Roman" w:hAnsi="Times New Roman" w:cs="Times New Roman"/>
          <w:b/>
          <w:color w:val="auto"/>
          <w:sz w:val="24"/>
          <w:szCs w:val="24"/>
        </w:rPr>
      </w:pPr>
      <w:bookmarkStart w:id="8" w:name="_Toc514802455"/>
      <w:r w:rsidRPr="005A3E52">
        <w:rPr>
          <w:rFonts w:ascii="Times New Roman" w:hAnsi="Times New Roman" w:cs="Times New Roman"/>
          <w:b/>
          <w:color w:val="auto"/>
          <w:sz w:val="24"/>
          <w:szCs w:val="24"/>
        </w:rPr>
        <w:t>Conclusion</w:t>
      </w:r>
      <w:bookmarkEnd w:id="8"/>
      <w:r w:rsidRPr="005A3E52">
        <w:rPr>
          <w:rFonts w:ascii="Times New Roman" w:hAnsi="Times New Roman" w:cs="Times New Roman"/>
          <w:b/>
          <w:color w:val="auto"/>
          <w:sz w:val="24"/>
          <w:szCs w:val="24"/>
        </w:rPr>
        <w:t xml:space="preserve"> </w:t>
      </w:r>
    </w:p>
    <w:p w:rsidR="007C27B3" w:rsidRDefault="007C27B3" w:rsidP="00111B6F">
      <w:pPr>
        <w:spacing w:line="480" w:lineRule="auto"/>
        <w:rPr>
          <w:rFonts w:ascii="Times New Roman" w:hAnsi="Times New Roman" w:cs="Times New Roman"/>
          <w:sz w:val="24"/>
          <w:szCs w:val="24"/>
        </w:rPr>
      </w:pPr>
      <w:r w:rsidRPr="00111B6F">
        <w:rPr>
          <w:rFonts w:ascii="Times New Roman" w:hAnsi="Times New Roman" w:cs="Times New Roman"/>
          <w:sz w:val="24"/>
          <w:szCs w:val="24"/>
        </w:rPr>
        <w:t xml:space="preserve">It was a very sentimental situation and patients usually suffer from depression and the assessment tools were developed to make them happy and hopeful so that they can willingly face the challenges that their illness is going to throw at them. </w:t>
      </w:r>
    </w:p>
    <w:p w:rsidR="00E4007F" w:rsidRDefault="00E4007F" w:rsidP="00111B6F">
      <w:pPr>
        <w:spacing w:line="480" w:lineRule="auto"/>
        <w:rPr>
          <w:rFonts w:ascii="Times New Roman" w:hAnsi="Times New Roman" w:cs="Times New Roman"/>
          <w:sz w:val="24"/>
          <w:szCs w:val="24"/>
        </w:rPr>
      </w:pPr>
    </w:p>
    <w:p w:rsidR="00E4007F" w:rsidRDefault="00E4007F" w:rsidP="00111B6F">
      <w:pPr>
        <w:spacing w:line="480" w:lineRule="auto"/>
        <w:rPr>
          <w:rFonts w:ascii="Times New Roman" w:hAnsi="Times New Roman" w:cs="Times New Roman"/>
          <w:sz w:val="24"/>
          <w:szCs w:val="24"/>
        </w:rPr>
      </w:pPr>
    </w:p>
    <w:p w:rsidR="00E4007F" w:rsidRPr="00111B6F" w:rsidRDefault="00E4007F" w:rsidP="00111B6F">
      <w:pPr>
        <w:spacing w:line="480" w:lineRule="auto"/>
        <w:rPr>
          <w:rFonts w:ascii="Times New Roman" w:hAnsi="Times New Roman" w:cs="Times New Roman"/>
          <w:sz w:val="24"/>
          <w:szCs w:val="24"/>
        </w:rPr>
      </w:pPr>
    </w:p>
    <w:p w:rsidR="00477062" w:rsidRDefault="00477062" w:rsidP="00111B6F">
      <w:pPr>
        <w:pStyle w:val="Heading1"/>
        <w:spacing w:line="480" w:lineRule="auto"/>
        <w:rPr>
          <w:rFonts w:ascii="Times New Roman" w:hAnsi="Times New Roman" w:cs="Times New Roman"/>
          <w:b/>
          <w:color w:val="auto"/>
          <w:sz w:val="24"/>
          <w:szCs w:val="24"/>
        </w:rPr>
      </w:pPr>
      <w:bookmarkStart w:id="9" w:name="_Toc514802456"/>
    </w:p>
    <w:p w:rsidR="007C5A16" w:rsidRDefault="007C27B3" w:rsidP="00111B6F">
      <w:pPr>
        <w:pStyle w:val="Heading1"/>
        <w:spacing w:line="480" w:lineRule="auto"/>
        <w:rPr>
          <w:rFonts w:ascii="Times New Roman" w:hAnsi="Times New Roman" w:cs="Times New Roman"/>
          <w:b/>
          <w:color w:val="auto"/>
          <w:sz w:val="24"/>
          <w:szCs w:val="24"/>
        </w:rPr>
      </w:pPr>
      <w:bookmarkStart w:id="10" w:name="_GoBack"/>
      <w:bookmarkEnd w:id="10"/>
      <w:r w:rsidRPr="005A3E52">
        <w:rPr>
          <w:rFonts w:ascii="Times New Roman" w:hAnsi="Times New Roman" w:cs="Times New Roman"/>
          <w:b/>
          <w:color w:val="auto"/>
          <w:sz w:val="24"/>
          <w:szCs w:val="24"/>
        </w:rPr>
        <w:t>References</w:t>
      </w:r>
      <w:bookmarkEnd w:id="9"/>
    </w:p>
    <w:p w:rsidR="00E4007F" w:rsidRPr="00E4007F" w:rsidRDefault="00E4007F" w:rsidP="00E4007F">
      <w:pPr>
        <w:spacing w:line="480" w:lineRule="auto"/>
        <w:rPr>
          <w:rFonts w:ascii="Times New Roman" w:hAnsi="Times New Roman" w:cs="Times New Roman"/>
          <w:color w:val="222222"/>
          <w:sz w:val="24"/>
          <w:szCs w:val="24"/>
          <w:shd w:val="clear" w:color="auto" w:fill="FFFFFF"/>
        </w:rPr>
      </w:pPr>
      <w:r w:rsidRPr="00E4007F">
        <w:rPr>
          <w:rFonts w:ascii="Times New Roman" w:hAnsi="Times New Roman" w:cs="Times New Roman"/>
          <w:color w:val="222222"/>
          <w:sz w:val="24"/>
          <w:szCs w:val="24"/>
          <w:shd w:val="clear" w:color="auto" w:fill="FFFFFF"/>
        </w:rPr>
        <w:t>Yeo, W., Chan, T. C., Leung, N. W., Lam, W. Y., Mo, F. K., Chu, M. T., ... &amp; Chan, P. K. (2008). Hepatitis B virus reactivation in lymphoma patients with prior resolved hepatitis B undergoing anticancer therapy with or without rituximab. </w:t>
      </w:r>
      <w:r w:rsidRPr="00E4007F">
        <w:rPr>
          <w:rFonts w:ascii="Times New Roman" w:hAnsi="Times New Roman" w:cs="Times New Roman"/>
          <w:i/>
          <w:iCs/>
          <w:color w:val="222222"/>
          <w:sz w:val="24"/>
          <w:szCs w:val="24"/>
          <w:shd w:val="clear" w:color="auto" w:fill="FFFFFF"/>
        </w:rPr>
        <w:t>Journal of Clinical Oncology</w:t>
      </w:r>
      <w:r w:rsidRPr="00E4007F">
        <w:rPr>
          <w:rFonts w:ascii="Times New Roman" w:hAnsi="Times New Roman" w:cs="Times New Roman"/>
          <w:color w:val="222222"/>
          <w:sz w:val="24"/>
          <w:szCs w:val="24"/>
          <w:shd w:val="clear" w:color="auto" w:fill="FFFFFF"/>
        </w:rPr>
        <w:t>, </w:t>
      </w:r>
      <w:r w:rsidRPr="00E4007F">
        <w:rPr>
          <w:rFonts w:ascii="Times New Roman" w:hAnsi="Times New Roman" w:cs="Times New Roman"/>
          <w:i/>
          <w:iCs/>
          <w:color w:val="222222"/>
          <w:sz w:val="24"/>
          <w:szCs w:val="24"/>
          <w:shd w:val="clear" w:color="auto" w:fill="FFFFFF"/>
        </w:rPr>
        <w:t>27</w:t>
      </w:r>
      <w:r w:rsidRPr="00E4007F">
        <w:rPr>
          <w:rFonts w:ascii="Times New Roman" w:hAnsi="Times New Roman" w:cs="Times New Roman"/>
          <w:color w:val="222222"/>
          <w:sz w:val="24"/>
          <w:szCs w:val="24"/>
          <w:shd w:val="clear" w:color="auto" w:fill="FFFFFF"/>
        </w:rPr>
        <w:t>(4), 605-611.</w:t>
      </w:r>
    </w:p>
    <w:p w:rsidR="00E4007F" w:rsidRPr="00E4007F" w:rsidRDefault="00E4007F" w:rsidP="00E4007F">
      <w:pPr>
        <w:spacing w:line="480" w:lineRule="auto"/>
        <w:rPr>
          <w:rFonts w:ascii="Times New Roman" w:hAnsi="Times New Roman" w:cs="Times New Roman"/>
          <w:color w:val="222222"/>
          <w:sz w:val="24"/>
          <w:szCs w:val="24"/>
          <w:shd w:val="clear" w:color="auto" w:fill="FFFFFF"/>
        </w:rPr>
      </w:pPr>
      <w:proofErr w:type="spellStart"/>
      <w:r w:rsidRPr="00E4007F">
        <w:rPr>
          <w:rFonts w:ascii="Times New Roman" w:hAnsi="Times New Roman" w:cs="Times New Roman"/>
          <w:color w:val="222222"/>
          <w:sz w:val="24"/>
          <w:szCs w:val="24"/>
          <w:shd w:val="clear" w:color="auto" w:fill="FFFFFF"/>
        </w:rPr>
        <w:t>Savoldo</w:t>
      </w:r>
      <w:proofErr w:type="spellEnd"/>
      <w:r w:rsidRPr="00E4007F">
        <w:rPr>
          <w:rFonts w:ascii="Times New Roman" w:hAnsi="Times New Roman" w:cs="Times New Roman"/>
          <w:color w:val="222222"/>
          <w:sz w:val="24"/>
          <w:szCs w:val="24"/>
          <w:shd w:val="clear" w:color="auto" w:fill="FFFFFF"/>
        </w:rPr>
        <w:t xml:space="preserve">, B., Ramos, C. A., Liu, E., Mims, M. P., Keating, M. J., </w:t>
      </w:r>
      <w:proofErr w:type="spellStart"/>
      <w:r w:rsidRPr="00E4007F">
        <w:rPr>
          <w:rFonts w:ascii="Times New Roman" w:hAnsi="Times New Roman" w:cs="Times New Roman"/>
          <w:color w:val="222222"/>
          <w:sz w:val="24"/>
          <w:szCs w:val="24"/>
          <w:shd w:val="clear" w:color="auto" w:fill="FFFFFF"/>
        </w:rPr>
        <w:t>Carrum</w:t>
      </w:r>
      <w:proofErr w:type="spellEnd"/>
      <w:r w:rsidRPr="00E4007F">
        <w:rPr>
          <w:rFonts w:ascii="Times New Roman" w:hAnsi="Times New Roman" w:cs="Times New Roman"/>
          <w:color w:val="222222"/>
          <w:sz w:val="24"/>
          <w:szCs w:val="24"/>
          <w:shd w:val="clear" w:color="auto" w:fill="FFFFFF"/>
        </w:rPr>
        <w:t xml:space="preserve">, G., ... &amp; Liu, H. (2011). CD28 </w:t>
      </w:r>
      <w:proofErr w:type="spellStart"/>
      <w:r w:rsidRPr="00E4007F">
        <w:rPr>
          <w:rFonts w:ascii="Times New Roman" w:hAnsi="Times New Roman" w:cs="Times New Roman"/>
          <w:color w:val="222222"/>
          <w:sz w:val="24"/>
          <w:szCs w:val="24"/>
          <w:shd w:val="clear" w:color="auto" w:fill="FFFFFF"/>
        </w:rPr>
        <w:t>costimulation</w:t>
      </w:r>
      <w:proofErr w:type="spellEnd"/>
      <w:r w:rsidRPr="00E4007F">
        <w:rPr>
          <w:rFonts w:ascii="Times New Roman" w:hAnsi="Times New Roman" w:cs="Times New Roman"/>
          <w:color w:val="222222"/>
          <w:sz w:val="24"/>
          <w:szCs w:val="24"/>
          <w:shd w:val="clear" w:color="auto" w:fill="FFFFFF"/>
        </w:rPr>
        <w:t xml:space="preserve"> improves expansion and persistence of chimeric antigen receptor–modified T cells in lymphoma patients. </w:t>
      </w:r>
      <w:r w:rsidRPr="00E4007F">
        <w:rPr>
          <w:rFonts w:ascii="Times New Roman" w:hAnsi="Times New Roman" w:cs="Times New Roman"/>
          <w:i/>
          <w:iCs/>
          <w:color w:val="222222"/>
          <w:sz w:val="24"/>
          <w:szCs w:val="24"/>
          <w:shd w:val="clear" w:color="auto" w:fill="FFFFFF"/>
        </w:rPr>
        <w:t>The Journal of clinical investigation</w:t>
      </w:r>
      <w:r w:rsidRPr="00E4007F">
        <w:rPr>
          <w:rFonts w:ascii="Times New Roman" w:hAnsi="Times New Roman" w:cs="Times New Roman"/>
          <w:color w:val="222222"/>
          <w:sz w:val="24"/>
          <w:szCs w:val="24"/>
          <w:shd w:val="clear" w:color="auto" w:fill="FFFFFF"/>
        </w:rPr>
        <w:t>, </w:t>
      </w:r>
      <w:r w:rsidRPr="00E4007F">
        <w:rPr>
          <w:rFonts w:ascii="Times New Roman" w:hAnsi="Times New Roman" w:cs="Times New Roman"/>
          <w:i/>
          <w:iCs/>
          <w:color w:val="222222"/>
          <w:sz w:val="24"/>
          <w:szCs w:val="24"/>
          <w:shd w:val="clear" w:color="auto" w:fill="FFFFFF"/>
        </w:rPr>
        <w:t>121</w:t>
      </w:r>
      <w:r w:rsidRPr="00E4007F">
        <w:rPr>
          <w:rFonts w:ascii="Times New Roman" w:hAnsi="Times New Roman" w:cs="Times New Roman"/>
          <w:color w:val="222222"/>
          <w:sz w:val="24"/>
          <w:szCs w:val="24"/>
          <w:shd w:val="clear" w:color="auto" w:fill="FFFFFF"/>
        </w:rPr>
        <w:t>(5), 1822-1826.</w:t>
      </w:r>
    </w:p>
    <w:p w:rsidR="00E4007F" w:rsidRPr="00E4007F" w:rsidRDefault="00E4007F" w:rsidP="00E4007F">
      <w:pPr>
        <w:spacing w:line="480" w:lineRule="auto"/>
        <w:rPr>
          <w:rFonts w:ascii="Times New Roman" w:hAnsi="Times New Roman" w:cs="Times New Roman"/>
          <w:sz w:val="24"/>
          <w:szCs w:val="24"/>
        </w:rPr>
      </w:pPr>
      <w:proofErr w:type="spellStart"/>
      <w:r w:rsidRPr="00E4007F">
        <w:rPr>
          <w:rFonts w:ascii="Times New Roman" w:hAnsi="Times New Roman" w:cs="Times New Roman"/>
          <w:color w:val="222222"/>
          <w:sz w:val="24"/>
          <w:szCs w:val="24"/>
          <w:shd w:val="clear" w:color="auto" w:fill="FFFFFF"/>
        </w:rPr>
        <w:t>Thieblemont</w:t>
      </w:r>
      <w:proofErr w:type="spellEnd"/>
      <w:r w:rsidRPr="00E4007F">
        <w:rPr>
          <w:rFonts w:ascii="Times New Roman" w:hAnsi="Times New Roman" w:cs="Times New Roman"/>
          <w:color w:val="222222"/>
          <w:sz w:val="24"/>
          <w:szCs w:val="24"/>
          <w:shd w:val="clear" w:color="auto" w:fill="FFFFFF"/>
        </w:rPr>
        <w:t xml:space="preserve">, C., Bastion, Y., Berger, F., </w:t>
      </w:r>
      <w:proofErr w:type="spellStart"/>
      <w:r w:rsidRPr="00E4007F">
        <w:rPr>
          <w:rFonts w:ascii="Times New Roman" w:hAnsi="Times New Roman" w:cs="Times New Roman"/>
          <w:color w:val="222222"/>
          <w:sz w:val="24"/>
          <w:szCs w:val="24"/>
          <w:shd w:val="clear" w:color="auto" w:fill="FFFFFF"/>
        </w:rPr>
        <w:t>Rieux</w:t>
      </w:r>
      <w:proofErr w:type="spellEnd"/>
      <w:r w:rsidRPr="00E4007F">
        <w:rPr>
          <w:rFonts w:ascii="Times New Roman" w:hAnsi="Times New Roman" w:cs="Times New Roman"/>
          <w:color w:val="222222"/>
          <w:sz w:val="24"/>
          <w:szCs w:val="24"/>
          <w:shd w:val="clear" w:color="auto" w:fill="FFFFFF"/>
        </w:rPr>
        <w:t xml:space="preserve">, C., </w:t>
      </w:r>
      <w:proofErr w:type="spellStart"/>
      <w:r w:rsidRPr="00E4007F">
        <w:rPr>
          <w:rFonts w:ascii="Times New Roman" w:hAnsi="Times New Roman" w:cs="Times New Roman"/>
          <w:color w:val="222222"/>
          <w:sz w:val="24"/>
          <w:szCs w:val="24"/>
          <w:shd w:val="clear" w:color="auto" w:fill="FFFFFF"/>
        </w:rPr>
        <w:t>Salles</w:t>
      </w:r>
      <w:proofErr w:type="spellEnd"/>
      <w:r w:rsidRPr="00E4007F">
        <w:rPr>
          <w:rFonts w:ascii="Times New Roman" w:hAnsi="Times New Roman" w:cs="Times New Roman"/>
          <w:color w:val="222222"/>
          <w:sz w:val="24"/>
          <w:szCs w:val="24"/>
          <w:shd w:val="clear" w:color="auto" w:fill="FFFFFF"/>
        </w:rPr>
        <w:t xml:space="preserve">, G., </w:t>
      </w:r>
      <w:proofErr w:type="spellStart"/>
      <w:r w:rsidRPr="00E4007F">
        <w:rPr>
          <w:rFonts w:ascii="Times New Roman" w:hAnsi="Times New Roman" w:cs="Times New Roman"/>
          <w:color w:val="222222"/>
          <w:sz w:val="24"/>
          <w:szCs w:val="24"/>
          <w:shd w:val="clear" w:color="auto" w:fill="FFFFFF"/>
        </w:rPr>
        <w:t>Dumontet</w:t>
      </w:r>
      <w:proofErr w:type="spellEnd"/>
      <w:r w:rsidRPr="00E4007F">
        <w:rPr>
          <w:rFonts w:ascii="Times New Roman" w:hAnsi="Times New Roman" w:cs="Times New Roman"/>
          <w:color w:val="222222"/>
          <w:sz w:val="24"/>
          <w:szCs w:val="24"/>
          <w:shd w:val="clear" w:color="auto" w:fill="FFFFFF"/>
        </w:rPr>
        <w:t xml:space="preserve">, C., ... &amp; </w:t>
      </w:r>
      <w:proofErr w:type="spellStart"/>
      <w:r w:rsidRPr="00E4007F">
        <w:rPr>
          <w:rFonts w:ascii="Times New Roman" w:hAnsi="Times New Roman" w:cs="Times New Roman"/>
          <w:color w:val="222222"/>
          <w:sz w:val="24"/>
          <w:szCs w:val="24"/>
          <w:shd w:val="clear" w:color="auto" w:fill="FFFFFF"/>
        </w:rPr>
        <w:t>Coiffier</w:t>
      </w:r>
      <w:proofErr w:type="spellEnd"/>
      <w:r w:rsidRPr="00E4007F">
        <w:rPr>
          <w:rFonts w:ascii="Times New Roman" w:hAnsi="Times New Roman" w:cs="Times New Roman"/>
          <w:color w:val="222222"/>
          <w:sz w:val="24"/>
          <w:szCs w:val="24"/>
          <w:shd w:val="clear" w:color="auto" w:fill="FFFFFF"/>
        </w:rPr>
        <w:t xml:space="preserve">, B. (1997). Mucosa-associated lymphoid tissue gastrointestinal and </w:t>
      </w:r>
      <w:proofErr w:type="spellStart"/>
      <w:r w:rsidRPr="00E4007F">
        <w:rPr>
          <w:rFonts w:ascii="Times New Roman" w:hAnsi="Times New Roman" w:cs="Times New Roman"/>
          <w:color w:val="222222"/>
          <w:sz w:val="24"/>
          <w:szCs w:val="24"/>
          <w:shd w:val="clear" w:color="auto" w:fill="FFFFFF"/>
        </w:rPr>
        <w:t>nongastrointestinal</w:t>
      </w:r>
      <w:proofErr w:type="spellEnd"/>
      <w:r w:rsidRPr="00E4007F">
        <w:rPr>
          <w:rFonts w:ascii="Times New Roman" w:hAnsi="Times New Roman" w:cs="Times New Roman"/>
          <w:color w:val="222222"/>
          <w:sz w:val="24"/>
          <w:szCs w:val="24"/>
          <w:shd w:val="clear" w:color="auto" w:fill="FFFFFF"/>
        </w:rPr>
        <w:t xml:space="preserve"> lymphoma </w:t>
      </w:r>
      <w:proofErr w:type="spellStart"/>
      <w:r w:rsidRPr="00E4007F">
        <w:rPr>
          <w:rFonts w:ascii="Times New Roman" w:hAnsi="Times New Roman" w:cs="Times New Roman"/>
          <w:color w:val="222222"/>
          <w:sz w:val="24"/>
          <w:szCs w:val="24"/>
          <w:shd w:val="clear" w:color="auto" w:fill="FFFFFF"/>
        </w:rPr>
        <w:t>behavior</w:t>
      </w:r>
      <w:proofErr w:type="spellEnd"/>
      <w:r w:rsidRPr="00E4007F">
        <w:rPr>
          <w:rFonts w:ascii="Times New Roman" w:hAnsi="Times New Roman" w:cs="Times New Roman"/>
          <w:color w:val="222222"/>
          <w:sz w:val="24"/>
          <w:szCs w:val="24"/>
          <w:shd w:val="clear" w:color="auto" w:fill="FFFFFF"/>
        </w:rPr>
        <w:t>: analysis of 108 patients. </w:t>
      </w:r>
      <w:r w:rsidRPr="00E4007F">
        <w:rPr>
          <w:rFonts w:ascii="Times New Roman" w:hAnsi="Times New Roman" w:cs="Times New Roman"/>
          <w:i/>
          <w:iCs/>
          <w:color w:val="222222"/>
          <w:sz w:val="24"/>
          <w:szCs w:val="24"/>
          <w:shd w:val="clear" w:color="auto" w:fill="FFFFFF"/>
        </w:rPr>
        <w:t>Journal of Clinical Oncology</w:t>
      </w:r>
      <w:r w:rsidRPr="00E4007F">
        <w:rPr>
          <w:rFonts w:ascii="Times New Roman" w:hAnsi="Times New Roman" w:cs="Times New Roman"/>
          <w:color w:val="222222"/>
          <w:sz w:val="24"/>
          <w:szCs w:val="24"/>
          <w:shd w:val="clear" w:color="auto" w:fill="FFFFFF"/>
        </w:rPr>
        <w:t>, </w:t>
      </w:r>
      <w:r w:rsidRPr="00E4007F">
        <w:rPr>
          <w:rFonts w:ascii="Times New Roman" w:hAnsi="Times New Roman" w:cs="Times New Roman"/>
          <w:i/>
          <w:iCs/>
          <w:color w:val="222222"/>
          <w:sz w:val="24"/>
          <w:szCs w:val="24"/>
          <w:shd w:val="clear" w:color="auto" w:fill="FFFFFF"/>
        </w:rPr>
        <w:t>15</w:t>
      </w:r>
      <w:r w:rsidRPr="00E4007F">
        <w:rPr>
          <w:rFonts w:ascii="Times New Roman" w:hAnsi="Times New Roman" w:cs="Times New Roman"/>
          <w:color w:val="222222"/>
          <w:sz w:val="24"/>
          <w:szCs w:val="24"/>
          <w:shd w:val="clear" w:color="auto" w:fill="FFFFFF"/>
        </w:rPr>
        <w:t>(4), 1624-1630.</w:t>
      </w:r>
    </w:p>
    <w:sectPr w:rsidR="00E4007F" w:rsidRPr="00E4007F" w:rsidSect="00546F17">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FE1" w:rsidRDefault="00296FE1" w:rsidP="00546F17">
      <w:pPr>
        <w:spacing w:after="0" w:line="240" w:lineRule="auto"/>
      </w:pPr>
      <w:r>
        <w:separator/>
      </w:r>
    </w:p>
  </w:endnote>
  <w:endnote w:type="continuationSeparator" w:id="0">
    <w:p w:rsidR="00296FE1" w:rsidRDefault="00296FE1" w:rsidP="0054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FE1" w:rsidRDefault="00296FE1" w:rsidP="00546F17">
      <w:pPr>
        <w:spacing w:after="0" w:line="240" w:lineRule="auto"/>
      </w:pPr>
      <w:r>
        <w:separator/>
      </w:r>
    </w:p>
  </w:footnote>
  <w:footnote w:type="continuationSeparator" w:id="0">
    <w:p w:rsidR="00296FE1" w:rsidRDefault="00296FE1" w:rsidP="0054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047206"/>
      <w:docPartObj>
        <w:docPartGallery w:val="Page Numbers (Top of Page)"/>
        <w:docPartUnique/>
      </w:docPartObj>
    </w:sdtPr>
    <w:sdtEndPr>
      <w:rPr>
        <w:noProof/>
      </w:rPr>
    </w:sdtEndPr>
    <w:sdtContent>
      <w:p w:rsidR="00546F17" w:rsidRDefault="005A3E52" w:rsidP="005A3E52">
        <w:pPr>
          <w:pStyle w:val="Header"/>
        </w:pPr>
        <w:r>
          <w:t xml:space="preserve">Interview with a Cancer Patient                                                                                                                         </w:t>
        </w:r>
        <w:r w:rsidR="00546F17">
          <w:fldChar w:fldCharType="begin"/>
        </w:r>
        <w:r w:rsidR="00546F17">
          <w:instrText xml:space="preserve"> PAGE   \* MERGEFORMAT </w:instrText>
        </w:r>
        <w:r w:rsidR="00546F17">
          <w:fldChar w:fldCharType="separate"/>
        </w:r>
        <w:r w:rsidR="007E6103">
          <w:rPr>
            <w:noProof/>
          </w:rPr>
          <w:t>7</w:t>
        </w:r>
        <w:r w:rsidR="00546F17">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B3"/>
    <w:rsid w:val="00111B6F"/>
    <w:rsid w:val="001A65A6"/>
    <w:rsid w:val="00296FE1"/>
    <w:rsid w:val="002A04ED"/>
    <w:rsid w:val="00477062"/>
    <w:rsid w:val="00546F17"/>
    <w:rsid w:val="00560912"/>
    <w:rsid w:val="005A3E52"/>
    <w:rsid w:val="007C27B3"/>
    <w:rsid w:val="007C5A16"/>
    <w:rsid w:val="007E6103"/>
    <w:rsid w:val="00960EA9"/>
    <w:rsid w:val="00996474"/>
    <w:rsid w:val="00A2475A"/>
    <w:rsid w:val="00A318D3"/>
    <w:rsid w:val="00BA4C5C"/>
    <w:rsid w:val="00D95A13"/>
    <w:rsid w:val="00E4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64B18"/>
  <w15:chartTrackingRefBased/>
  <w15:docId w15:val="{FB3C5EC7-8EB7-4072-BCC6-ED5B536F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7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7B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6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F17"/>
  </w:style>
  <w:style w:type="paragraph" w:styleId="Footer">
    <w:name w:val="footer"/>
    <w:basedOn w:val="Normal"/>
    <w:link w:val="FooterChar"/>
    <w:uiPriority w:val="99"/>
    <w:unhideWhenUsed/>
    <w:rsid w:val="00546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F17"/>
  </w:style>
  <w:style w:type="paragraph" w:styleId="TOCHeading">
    <w:name w:val="TOC Heading"/>
    <w:basedOn w:val="Heading1"/>
    <w:next w:val="Normal"/>
    <w:uiPriority w:val="39"/>
    <w:unhideWhenUsed/>
    <w:qFormat/>
    <w:rsid w:val="00111B6F"/>
    <w:pPr>
      <w:outlineLvl w:val="9"/>
    </w:pPr>
    <w:rPr>
      <w:lang w:val="en-US"/>
    </w:rPr>
  </w:style>
  <w:style w:type="paragraph" w:styleId="TOC1">
    <w:name w:val="toc 1"/>
    <w:basedOn w:val="Normal"/>
    <w:next w:val="Normal"/>
    <w:autoRedefine/>
    <w:uiPriority w:val="39"/>
    <w:unhideWhenUsed/>
    <w:rsid w:val="00111B6F"/>
    <w:pPr>
      <w:spacing w:after="100"/>
    </w:pPr>
  </w:style>
  <w:style w:type="character" w:styleId="Hyperlink">
    <w:name w:val="Hyperlink"/>
    <w:basedOn w:val="DefaultParagraphFont"/>
    <w:uiPriority w:val="99"/>
    <w:unhideWhenUsed/>
    <w:rsid w:val="00111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BAE0C26-85F4-5744-B3B2-05166064668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2018-05-22T20:16:00Z</dcterms:created>
  <dcterms:modified xsi:type="dcterms:W3CDTF">2018-05-23T12:11:00Z</dcterms:modified>
</cp:coreProperties>
</file>