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1E5" w:rsidRDefault="00C521E5">
      <w:pPr>
        <w:spacing w:line="480" w:lineRule="auto"/>
        <w:jc w:val="center"/>
        <w:rPr>
          <w:rFonts w:ascii="Times New Roman" w:hAnsi="Times New Roman" w:cs="Times New Roman"/>
          <w:b/>
          <w:sz w:val="24"/>
          <w:szCs w:val="24"/>
        </w:rPr>
      </w:pPr>
      <w:bookmarkStart w:id="0" w:name="_GoBack"/>
      <w:bookmarkEnd w:id="0"/>
    </w:p>
    <w:p w:rsidR="00C521E5" w:rsidRDefault="00C521E5">
      <w:pPr>
        <w:spacing w:line="480" w:lineRule="auto"/>
        <w:jc w:val="center"/>
        <w:rPr>
          <w:rFonts w:ascii="Times New Roman" w:hAnsi="Times New Roman" w:cs="Times New Roman"/>
          <w:b/>
          <w:sz w:val="24"/>
          <w:szCs w:val="24"/>
        </w:rPr>
      </w:pPr>
    </w:p>
    <w:p w:rsidR="00C521E5" w:rsidRDefault="00C521E5">
      <w:pPr>
        <w:spacing w:line="480" w:lineRule="auto"/>
        <w:jc w:val="center"/>
        <w:rPr>
          <w:rFonts w:ascii="Times New Roman" w:hAnsi="Times New Roman" w:cs="Times New Roman"/>
          <w:b/>
          <w:sz w:val="24"/>
          <w:szCs w:val="24"/>
        </w:rPr>
      </w:pPr>
    </w:p>
    <w:p w:rsidR="00C521E5" w:rsidRDefault="00C521E5">
      <w:pPr>
        <w:spacing w:line="480" w:lineRule="auto"/>
        <w:jc w:val="center"/>
        <w:rPr>
          <w:rFonts w:ascii="Times New Roman" w:hAnsi="Times New Roman" w:cs="Times New Roman"/>
          <w:b/>
          <w:sz w:val="24"/>
          <w:szCs w:val="24"/>
        </w:rPr>
      </w:pPr>
    </w:p>
    <w:p w:rsidR="00C521E5" w:rsidRDefault="00C521E5">
      <w:pPr>
        <w:spacing w:line="480" w:lineRule="auto"/>
        <w:jc w:val="center"/>
        <w:rPr>
          <w:rFonts w:ascii="Times New Roman" w:hAnsi="Times New Roman" w:cs="Times New Roman"/>
          <w:b/>
          <w:sz w:val="24"/>
          <w:szCs w:val="24"/>
        </w:rPr>
      </w:pPr>
    </w:p>
    <w:p w:rsidR="00C521E5" w:rsidRDefault="00C521E5">
      <w:pPr>
        <w:spacing w:line="480" w:lineRule="auto"/>
        <w:jc w:val="center"/>
        <w:rPr>
          <w:rFonts w:ascii="Times New Roman" w:hAnsi="Times New Roman" w:cs="Times New Roman"/>
          <w:b/>
          <w:sz w:val="24"/>
          <w:szCs w:val="24"/>
        </w:rPr>
      </w:pPr>
    </w:p>
    <w:p w:rsidR="00C521E5" w:rsidRDefault="00C521E5">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Comprehensive Case Analysis</w:t>
      </w:r>
    </w:p>
    <w:p w:rsidR="00C521E5" w:rsidRDefault="00C521E5">
      <w:pPr>
        <w:pStyle w:val="NoSpacing"/>
        <w:jc w:val="center"/>
        <w:rPr>
          <w:rFonts w:cs="Times New Roman"/>
          <w:color w:val="000000"/>
        </w:rPr>
      </w:pPr>
      <w:r>
        <w:rPr>
          <w:rFonts w:cs="Times New Roman"/>
          <w:color w:val="000000"/>
        </w:rPr>
        <w:t>Alexander Rodgers</w:t>
      </w:r>
    </w:p>
    <w:p w:rsidR="00C521E5" w:rsidRDefault="00C521E5">
      <w:pPr>
        <w:pStyle w:val="NoSpacing"/>
        <w:jc w:val="center"/>
        <w:rPr>
          <w:rFonts w:cs="Times New Roman"/>
          <w:color w:val="000000"/>
        </w:rPr>
      </w:pPr>
      <w:r>
        <w:rPr>
          <w:rFonts w:cs="Times New Roman"/>
          <w:color w:val="000000"/>
        </w:rPr>
        <w:t>OMM 692 Organizational Management Strategy</w:t>
      </w:r>
    </w:p>
    <w:p w:rsidR="00C521E5" w:rsidRDefault="00C521E5">
      <w:pPr>
        <w:pStyle w:val="NoSpacing"/>
        <w:jc w:val="center"/>
        <w:rPr>
          <w:rFonts w:cs="Times New Roman"/>
          <w:color w:val="000000"/>
        </w:rPr>
      </w:pPr>
      <w:r>
        <w:rPr>
          <w:rFonts w:cs="Times New Roman"/>
          <w:color w:val="000000"/>
        </w:rPr>
        <w:t>Michael Toney</w:t>
      </w:r>
    </w:p>
    <w:p w:rsidR="00C521E5" w:rsidRDefault="00C521E5">
      <w:pPr>
        <w:spacing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10/01/2018</w:t>
      </w:r>
    </w:p>
    <w:p w:rsidR="00C521E5" w:rsidRDefault="00C521E5">
      <w:pPr>
        <w:pStyle w:val="ContentsHeading"/>
        <w:pageBreakBefore/>
        <w:spacing w:before="0" w:line="100" w:lineRule="atLeast"/>
      </w:pPr>
      <w:r>
        <w:rPr>
          <w:rFonts w:ascii="Times New Roman" w:hAnsi="Times New Roman" w:cs="Times New Roman"/>
          <w:color w:val="000000"/>
          <w:sz w:val="24"/>
          <w:szCs w:val="24"/>
        </w:rPr>
        <w:lastRenderedPageBreak/>
        <w:t>Contents</w:t>
      </w:r>
    </w:p>
    <w:p w:rsidR="00C521E5" w:rsidRDefault="00C521E5">
      <w:pPr>
        <w:pStyle w:val="TOC1"/>
        <w:tabs>
          <w:tab w:val="clear" w:pos="9972"/>
          <w:tab w:val="right" w:leader="dot" w:pos="9360"/>
        </w:tabs>
      </w:pPr>
      <w:r w:rsidRPr="007C6ECF">
        <w:rPr>
          <w:rFonts w:ascii="Times New Roman" w:hAnsi="Times New Roman" w:cs="Times New Roman"/>
          <w:sz w:val="24"/>
          <w:szCs w:val="24"/>
        </w:rPr>
        <w:fldChar w:fldCharType="begin"/>
      </w:r>
      <w:r w:rsidRPr="007C6ECF">
        <w:rPr>
          <w:rFonts w:ascii="Times New Roman" w:hAnsi="Times New Roman" w:cs="Times New Roman"/>
          <w:sz w:val="24"/>
          <w:szCs w:val="24"/>
        </w:rPr>
        <w:instrText xml:space="preserve"> TOC </w:instrText>
      </w:r>
      <w:r w:rsidRPr="007C6ECF">
        <w:rPr>
          <w:rFonts w:ascii="Times New Roman" w:hAnsi="Times New Roman" w:cs="Times New Roman"/>
          <w:sz w:val="24"/>
          <w:szCs w:val="24"/>
        </w:rPr>
        <w:fldChar w:fldCharType="separate"/>
      </w:r>
      <w:hyperlink w:anchor="__RefHeading__525_941714062" w:history="1">
        <w:r w:rsidRPr="007C6ECF">
          <w:rPr>
            <w:rStyle w:val="IndexLink"/>
            <w:rFonts w:ascii="Times New Roman" w:hAnsi="Times New Roman" w:cs="Times New Roman"/>
            <w:sz w:val="24"/>
            <w:szCs w:val="24"/>
          </w:rPr>
          <w:t>Executive</w:t>
        </w:r>
        <w:r>
          <w:rPr>
            <w:rStyle w:val="IndexLink"/>
          </w:rPr>
          <w:t xml:space="preserve"> Summary</w:t>
        </w:r>
        <w:r>
          <w:rPr>
            <w:rStyle w:val="IndexLink"/>
          </w:rPr>
          <w:tab/>
          <w:t>3</w:t>
        </w:r>
      </w:hyperlink>
    </w:p>
    <w:p w:rsidR="00C521E5" w:rsidRDefault="00C521E5">
      <w:pPr>
        <w:pStyle w:val="TOC1"/>
        <w:tabs>
          <w:tab w:val="clear" w:pos="9972"/>
          <w:tab w:val="right" w:leader="dot" w:pos="9360"/>
        </w:tabs>
      </w:pPr>
      <w:hyperlink w:anchor="__RefHeading__527_941714062" w:history="1">
        <w:r>
          <w:rPr>
            <w:rStyle w:val="IndexLink"/>
          </w:rPr>
          <w:t>Company Vision/Mission</w:t>
        </w:r>
        <w:r>
          <w:rPr>
            <w:rStyle w:val="IndexLink"/>
          </w:rPr>
          <w:tab/>
          <w:t>3</w:t>
        </w:r>
      </w:hyperlink>
    </w:p>
    <w:p w:rsidR="00C521E5" w:rsidRDefault="00C521E5">
      <w:pPr>
        <w:pStyle w:val="TOC1"/>
        <w:tabs>
          <w:tab w:val="clear" w:pos="9972"/>
          <w:tab w:val="right" w:leader="dot" w:pos="9360"/>
        </w:tabs>
      </w:pPr>
      <w:hyperlink w:anchor="__RefHeading__529_941714062" w:history="1">
        <w:r>
          <w:rPr>
            <w:rStyle w:val="IndexLink"/>
          </w:rPr>
          <w:t>Company Goals</w:t>
        </w:r>
        <w:r>
          <w:rPr>
            <w:rStyle w:val="IndexLink"/>
          </w:rPr>
          <w:tab/>
          <w:t>4</w:t>
        </w:r>
      </w:hyperlink>
    </w:p>
    <w:p w:rsidR="00C521E5" w:rsidRDefault="00C521E5">
      <w:pPr>
        <w:pStyle w:val="TOC1"/>
        <w:tabs>
          <w:tab w:val="clear" w:pos="9972"/>
          <w:tab w:val="right" w:leader="dot" w:pos="9360"/>
        </w:tabs>
      </w:pPr>
      <w:hyperlink w:anchor="__RefHeading__531_941714062" w:history="1">
        <w:r>
          <w:rPr>
            <w:rStyle w:val="IndexLink"/>
          </w:rPr>
          <w:t>Company Policies/Values</w:t>
        </w:r>
        <w:r>
          <w:rPr>
            <w:rStyle w:val="IndexLink"/>
          </w:rPr>
          <w:tab/>
          <w:t>4</w:t>
        </w:r>
      </w:hyperlink>
    </w:p>
    <w:p w:rsidR="00C521E5" w:rsidRDefault="00C521E5">
      <w:pPr>
        <w:pStyle w:val="TOC1"/>
        <w:tabs>
          <w:tab w:val="clear" w:pos="9972"/>
          <w:tab w:val="right" w:leader="dot" w:pos="9360"/>
        </w:tabs>
      </w:pPr>
      <w:hyperlink w:anchor="__RefHeading__533_941714062" w:history="1">
        <w:r>
          <w:rPr>
            <w:rStyle w:val="IndexLink"/>
          </w:rPr>
          <w:t>Corporate and Competitive Strategies Used</w:t>
        </w:r>
        <w:r>
          <w:rPr>
            <w:rStyle w:val="IndexLink"/>
          </w:rPr>
          <w:tab/>
          <w:t>4</w:t>
        </w:r>
      </w:hyperlink>
    </w:p>
    <w:p w:rsidR="00C521E5" w:rsidRDefault="00C521E5">
      <w:pPr>
        <w:pStyle w:val="TOC1"/>
        <w:tabs>
          <w:tab w:val="clear" w:pos="9972"/>
          <w:tab w:val="right" w:leader="dot" w:pos="9360"/>
        </w:tabs>
      </w:pPr>
      <w:hyperlink w:anchor="__RefHeading__535_941714062" w:history="1">
        <w:r>
          <w:rPr>
            <w:rStyle w:val="IndexLink"/>
          </w:rPr>
          <w:t>External Analysis</w:t>
        </w:r>
        <w:r>
          <w:rPr>
            <w:rStyle w:val="IndexLink"/>
          </w:rPr>
          <w:tab/>
          <w:t>5</w:t>
        </w:r>
      </w:hyperlink>
    </w:p>
    <w:p w:rsidR="00C521E5" w:rsidRDefault="00C521E5">
      <w:pPr>
        <w:pStyle w:val="TOC2"/>
        <w:tabs>
          <w:tab w:val="clear" w:pos="9689"/>
          <w:tab w:val="right" w:leader="dot" w:pos="9360"/>
        </w:tabs>
      </w:pPr>
      <w:hyperlink w:anchor="__RefHeading__537_941714062" w:history="1">
        <w:r>
          <w:rPr>
            <w:rStyle w:val="IndexLink"/>
          </w:rPr>
          <w:t>Industry/Competition—Five Forces</w:t>
        </w:r>
        <w:r>
          <w:rPr>
            <w:rStyle w:val="IndexLink"/>
          </w:rPr>
          <w:tab/>
          <w:t>5</w:t>
        </w:r>
      </w:hyperlink>
    </w:p>
    <w:p w:rsidR="00C521E5" w:rsidRDefault="00C521E5">
      <w:pPr>
        <w:pStyle w:val="TOC2"/>
        <w:tabs>
          <w:tab w:val="clear" w:pos="9689"/>
          <w:tab w:val="right" w:leader="dot" w:pos="9360"/>
        </w:tabs>
      </w:pPr>
      <w:hyperlink w:anchor="__RefHeading__539_941714062" w:history="1">
        <w:r>
          <w:rPr>
            <w:rStyle w:val="IndexLink"/>
          </w:rPr>
          <w:t>General External Environment</w:t>
        </w:r>
        <w:r>
          <w:rPr>
            <w:rStyle w:val="IndexLink"/>
          </w:rPr>
          <w:tab/>
          <w:t>8</w:t>
        </w:r>
      </w:hyperlink>
    </w:p>
    <w:p w:rsidR="00C521E5" w:rsidRDefault="00C521E5">
      <w:pPr>
        <w:pStyle w:val="TOC1"/>
        <w:tabs>
          <w:tab w:val="clear" w:pos="9972"/>
          <w:tab w:val="right" w:leader="dot" w:pos="9360"/>
        </w:tabs>
      </w:pPr>
      <w:hyperlink w:anchor="__RefHeading__541_941714062" w:history="1">
        <w:r>
          <w:rPr>
            <w:rStyle w:val="IndexLink"/>
          </w:rPr>
          <w:t>Internal Analysis</w:t>
        </w:r>
        <w:r>
          <w:rPr>
            <w:rStyle w:val="IndexLink"/>
          </w:rPr>
          <w:tab/>
          <w:t>11</w:t>
        </w:r>
      </w:hyperlink>
    </w:p>
    <w:p w:rsidR="00C521E5" w:rsidRDefault="00C521E5">
      <w:pPr>
        <w:pStyle w:val="TOC1"/>
        <w:tabs>
          <w:tab w:val="clear" w:pos="9972"/>
          <w:tab w:val="right" w:leader="dot" w:pos="9360"/>
        </w:tabs>
      </w:pPr>
      <w:hyperlink w:anchor="__RefHeading__543_941714062" w:history="1">
        <w:r>
          <w:rPr>
            <w:rStyle w:val="IndexLink"/>
          </w:rPr>
          <w:t>Financial Analysis</w:t>
        </w:r>
        <w:r>
          <w:rPr>
            <w:rStyle w:val="IndexLink"/>
          </w:rPr>
          <w:tab/>
          <w:t>15</w:t>
        </w:r>
      </w:hyperlink>
    </w:p>
    <w:p w:rsidR="00C521E5" w:rsidRDefault="00C521E5">
      <w:pPr>
        <w:pStyle w:val="TOC1"/>
        <w:tabs>
          <w:tab w:val="clear" w:pos="9972"/>
          <w:tab w:val="right" w:leader="dot" w:pos="9360"/>
        </w:tabs>
      </w:pPr>
      <w:hyperlink w:anchor="__RefHeading__545_941714062" w:history="1">
        <w:r>
          <w:rPr>
            <w:rStyle w:val="IndexLink"/>
          </w:rPr>
          <w:t>Strategic Issues</w:t>
        </w:r>
        <w:r>
          <w:rPr>
            <w:rStyle w:val="IndexLink"/>
          </w:rPr>
          <w:tab/>
          <w:t>15</w:t>
        </w:r>
      </w:hyperlink>
    </w:p>
    <w:p w:rsidR="00C521E5" w:rsidRDefault="00C521E5">
      <w:pPr>
        <w:pStyle w:val="TOC2"/>
        <w:tabs>
          <w:tab w:val="clear" w:pos="9689"/>
          <w:tab w:val="right" w:leader="dot" w:pos="9360"/>
        </w:tabs>
      </w:pPr>
      <w:hyperlink w:anchor="__RefHeading__547_941714062" w:history="1">
        <w:r>
          <w:rPr>
            <w:rStyle w:val="IndexLink"/>
          </w:rPr>
          <w:t>Strategic Issue #1</w:t>
        </w:r>
        <w:r>
          <w:rPr>
            <w:rStyle w:val="IndexLink"/>
          </w:rPr>
          <w:tab/>
          <w:t>15</w:t>
        </w:r>
      </w:hyperlink>
    </w:p>
    <w:p w:rsidR="00C521E5" w:rsidRDefault="00C521E5">
      <w:pPr>
        <w:pStyle w:val="TOC3"/>
        <w:tabs>
          <w:tab w:val="clear" w:pos="9406"/>
          <w:tab w:val="right" w:leader="dot" w:pos="9360"/>
        </w:tabs>
      </w:pPr>
      <w:hyperlink w:anchor="__RefHeading__549_941714062" w:history="1">
        <w:r>
          <w:rPr>
            <w:rStyle w:val="IndexLink"/>
          </w:rPr>
          <w:t>Alternative #1</w:t>
        </w:r>
        <w:r>
          <w:rPr>
            <w:rStyle w:val="IndexLink"/>
          </w:rPr>
          <w:tab/>
          <w:t>16</w:t>
        </w:r>
      </w:hyperlink>
    </w:p>
    <w:p w:rsidR="00C521E5" w:rsidRDefault="00C521E5">
      <w:pPr>
        <w:pStyle w:val="TOC3"/>
        <w:tabs>
          <w:tab w:val="clear" w:pos="9406"/>
          <w:tab w:val="right" w:leader="dot" w:pos="9360"/>
        </w:tabs>
      </w:pPr>
      <w:hyperlink w:anchor="__RefHeading__551_941714062" w:history="1">
        <w:r>
          <w:rPr>
            <w:rStyle w:val="IndexLink"/>
          </w:rPr>
          <w:t>Alternative #2</w:t>
        </w:r>
        <w:r>
          <w:rPr>
            <w:rStyle w:val="IndexLink"/>
          </w:rPr>
          <w:tab/>
          <w:t>17</w:t>
        </w:r>
      </w:hyperlink>
    </w:p>
    <w:p w:rsidR="00C521E5" w:rsidRDefault="00C521E5">
      <w:pPr>
        <w:pStyle w:val="TOC2"/>
        <w:tabs>
          <w:tab w:val="clear" w:pos="9689"/>
          <w:tab w:val="right" w:leader="dot" w:pos="9360"/>
        </w:tabs>
      </w:pPr>
      <w:hyperlink w:anchor="__RefHeading__553_941714062" w:history="1">
        <w:r>
          <w:rPr>
            <w:rStyle w:val="IndexLink"/>
          </w:rPr>
          <w:t>Recommendation</w:t>
        </w:r>
        <w:r>
          <w:rPr>
            <w:rStyle w:val="IndexLink"/>
          </w:rPr>
          <w:tab/>
          <w:t>18</w:t>
        </w:r>
      </w:hyperlink>
    </w:p>
    <w:p w:rsidR="00C521E5" w:rsidRDefault="00C521E5">
      <w:pPr>
        <w:pStyle w:val="TOC2"/>
        <w:tabs>
          <w:tab w:val="clear" w:pos="9689"/>
          <w:tab w:val="right" w:leader="dot" w:pos="9360"/>
        </w:tabs>
      </w:pPr>
      <w:hyperlink w:anchor="__RefHeading__555_941714062" w:history="1">
        <w:r>
          <w:rPr>
            <w:rStyle w:val="IndexLink"/>
          </w:rPr>
          <w:t>Implementation</w:t>
        </w:r>
        <w:r>
          <w:rPr>
            <w:rStyle w:val="IndexLink"/>
          </w:rPr>
          <w:tab/>
          <w:t>18</w:t>
        </w:r>
      </w:hyperlink>
    </w:p>
    <w:p w:rsidR="00C521E5" w:rsidRDefault="00C521E5">
      <w:pPr>
        <w:pStyle w:val="TOC2"/>
        <w:tabs>
          <w:tab w:val="clear" w:pos="9689"/>
          <w:tab w:val="right" w:leader="dot" w:pos="9360"/>
        </w:tabs>
      </w:pPr>
      <w:hyperlink w:anchor="__RefHeading__557_941714062" w:history="1">
        <w:r>
          <w:rPr>
            <w:rStyle w:val="IndexLink"/>
          </w:rPr>
          <w:t>Strategic Issue #2</w:t>
        </w:r>
        <w:r>
          <w:rPr>
            <w:rStyle w:val="IndexLink"/>
          </w:rPr>
          <w:tab/>
          <w:t>19</w:t>
        </w:r>
      </w:hyperlink>
    </w:p>
    <w:p w:rsidR="00C521E5" w:rsidRDefault="00C521E5">
      <w:pPr>
        <w:pStyle w:val="TOC3"/>
        <w:tabs>
          <w:tab w:val="clear" w:pos="9406"/>
          <w:tab w:val="right" w:leader="dot" w:pos="9360"/>
        </w:tabs>
      </w:pPr>
      <w:hyperlink w:anchor="__RefHeading__559_941714062" w:history="1">
        <w:r>
          <w:rPr>
            <w:rStyle w:val="IndexLink"/>
          </w:rPr>
          <w:t>Alternative #1</w:t>
        </w:r>
        <w:r>
          <w:rPr>
            <w:rStyle w:val="IndexLink"/>
          </w:rPr>
          <w:tab/>
          <w:t>19</w:t>
        </w:r>
      </w:hyperlink>
    </w:p>
    <w:p w:rsidR="00C521E5" w:rsidRDefault="00C521E5">
      <w:pPr>
        <w:pStyle w:val="TOC3"/>
        <w:tabs>
          <w:tab w:val="clear" w:pos="9406"/>
          <w:tab w:val="right" w:leader="dot" w:pos="9360"/>
        </w:tabs>
      </w:pPr>
      <w:hyperlink w:anchor="__RefHeading__561_941714062" w:history="1">
        <w:r>
          <w:rPr>
            <w:rStyle w:val="IndexLink"/>
          </w:rPr>
          <w:t>Alternative #2</w:t>
        </w:r>
        <w:r>
          <w:rPr>
            <w:rStyle w:val="IndexLink"/>
          </w:rPr>
          <w:tab/>
          <w:t>20</w:t>
        </w:r>
      </w:hyperlink>
    </w:p>
    <w:p w:rsidR="00C521E5" w:rsidRDefault="00C521E5">
      <w:pPr>
        <w:pStyle w:val="TOC2"/>
        <w:tabs>
          <w:tab w:val="clear" w:pos="9689"/>
          <w:tab w:val="right" w:leader="dot" w:pos="9360"/>
        </w:tabs>
      </w:pPr>
      <w:hyperlink w:anchor="__RefHeading__563_941714062" w:history="1">
        <w:r>
          <w:rPr>
            <w:rStyle w:val="IndexLink"/>
          </w:rPr>
          <w:t>Recommendation</w:t>
        </w:r>
        <w:r>
          <w:rPr>
            <w:rStyle w:val="IndexLink"/>
          </w:rPr>
          <w:tab/>
          <w:t>21</w:t>
        </w:r>
      </w:hyperlink>
    </w:p>
    <w:p w:rsidR="00C521E5" w:rsidRDefault="00C521E5">
      <w:pPr>
        <w:pStyle w:val="TOC2"/>
        <w:tabs>
          <w:tab w:val="clear" w:pos="9689"/>
          <w:tab w:val="right" w:leader="dot" w:pos="9360"/>
        </w:tabs>
      </w:pPr>
      <w:hyperlink w:anchor="__RefHeading__565_941714062" w:history="1">
        <w:r>
          <w:rPr>
            <w:rStyle w:val="IndexLink"/>
          </w:rPr>
          <w:t>Implementation</w:t>
        </w:r>
        <w:r>
          <w:rPr>
            <w:rStyle w:val="IndexLink"/>
          </w:rPr>
          <w:tab/>
          <w:t>21</w:t>
        </w:r>
      </w:hyperlink>
    </w:p>
    <w:p w:rsidR="00C521E5" w:rsidRDefault="00C521E5">
      <w:pPr>
        <w:pStyle w:val="TOC1"/>
        <w:tabs>
          <w:tab w:val="clear" w:pos="9972"/>
          <w:tab w:val="right" w:leader="dot" w:pos="9360"/>
        </w:tabs>
      </w:pPr>
      <w:hyperlink w:anchor="__RefHeading__567_941714062" w:history="1">
        <w:r>
          <w:rPr>
            <w:rStyle w:val="IndexLink"/>
          </w:rPr>
          <w:t>Conclusion</w:t>
        </w:r>
        <w:r>
          <w:rPr>
            <w:rStyle w:val="IndexLink"/>
          </w:rPr>
          <w:tab/>
          <w:t>21</w:t>
        </w:r>
      </w:hyperlink>
    </w:p>
    <w:p w:rsidR="00C521E5" w:rsidRDefault="00C521E5">
      <w:pPr>
        <w:pStyle w:val="TOC1"/>
        <w:tabs>
          <w:tab w:val="clear" w:pos="9972"/>
          <w:tab w:val="right" w:leader="dot" w:pos="9360"/>
        </w:tabs>
      </w:pPr>
      <w:hyperlink w:anchor="__RefHeading__569_941714062" w:history="1">
        <w:r>
          <w:rPr>
            <w:rStyle w:val="IndexLink"/>
          </w:rPr>
          <w:t>References</w:t>
        </w:r>
        <w:r>
          <w:rPr>
            <w:rStyle w:val="IndexLink"/>
          </w:rPr>
          <w:tab/>
          <w:t>22</w:t>
        </w:r>
      </w:hyperlink>
    </w:p>
    <w:p w:rsidR="00C521E5" w:rsidRDefault="00C521E5">
      <w:pPr>
        <w:spacing w:line="100" w:lineRule="atLeast"/>
      </w:pPr>
      <w:r>
        <w:fldChar w:fldCharType="end"/>
      </w:r>
    </w:p>
    <w:p w:rsidR="00C521E5" w:rsidRDefault="00C521E5">
      <w:pPr>
        <w:spacing w:line="480" w:lineRule="auto"/>
        <w:rPr>
          <w:rFonts w:ascii="Times New Roman" w:hAnsi="Times New Roman" w:cs="Times New Roman"/>
          <w:b/>
          <w:bCs/>
          <w:color w:val="365F91"/>
          <w:sz w:val="24"/>
          <w:szCs w:val="24"/>
        </w:rPr>
      </w:pPr>
    </w:p>
    <w:p w:rsidR="00C521E5" w:rsidRPr="00D705F8" w:rsidRDefault="00C521E5">
      <w:pPr>
        <w:pageBreakBefore/>
        <w:spacing w:after="0" w:line="480" w:lineRule="auto"/>
        <w:jc w:val="center"/>
        <w:rPr>
          <w:rFonts w:ascii="Times New Roman" w:hAnsi="Times New Roman" w:cs="Times New Roman"/>
          <w:b/>
          <w:color w:val="000000"/>
          <w:sz w:val="24"/>
          <w:szCs w:val="24"/>
        </w:rPr>
      </w:pPr>
      <w:r w:rsidRPr="00D705F8">
        <w:rPr>
          <w:rFonts w:ascii="Times New Roman" w:hAnsi="Times New Roman" w:cs="Times New Roman"/>
          <w:b/>
          <w:color w:val="000000"/>
          <w:sz w:val="24"/>
          <w:szCs w:val="24"/>
        </w:rPr>
        <w:lastRenderedPageBreak/>
        <w:t>Comprehensive Case Analysis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Southwest Airlines is perhaps the most exciting success story in the American air travel history. It initiated its operations from just three flights and the competition never really gave them any attention since they thought the company would die off with time. Southwest Airlines has been able to enjoy 39 consecutive years of increased profits. The corporate culture and the efficient management strategies allowed Southwest Airlines to build their customer base and remain a service that was customer oriented and provided maximum utility to its customers. It was in 2011 that the company was recognized as the leading air travel service that was now managing a big chunk of the market share dealing in American air travel</w:t>
      </w:r>
      <w:r>
        <w:rPr>
          <w:color w:val="000000"/>
        </w:rPr>
        <w:t xml:space="preserve"> </w:t>
      </w:r>
      <w:r>
        <w:rPr>
          <w:rFonts w:ascii="Times New Roman" w:hAnsi="Times New Roman" w:cs="Times New Roman"/>
          <w:color w:val="000000"/>
          <w:sz w:val="24"/>
          <w:szCs w:val="24"/>
        </w:rPr>
        <w:t xml:space="preserve">(Ingrassia &amp; Fleischer, 2006). The company plans to further enhance their service by adding more airplanes and offer better customer care along with highly competitive airfares and on time flight experiences. The main challenges of the company are the efforts to reduce the business cost and continuing to be fun-loving even after the terrorist attacks of 9/11 which was a nightmare for the air travel industry in the US </w:t>
      </w:r>
      <w:r w:rsidR="00837F5C" w:rsidRPr="00837F5C">
        <w:rPr>
          <w:rFonts w:ascii="Times New Roman" w:hAnsi="Times New Roman" w:cs="Times New Roman"/>
          <w:color w:val="000000"/>
          <w:sz w:val="24"/>
          <w:szCs w:val="24"/>
        </w:rPr>
        <w:t>(MacLean &amp; MacIntosh, 2012)</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bookmarkStart w:id="1" w:name="__RefHeading__527_941714062"/>
      <w:bookmarkEnd w:id="1"/>
      <w:r>
        <w:rPr>
          <w:rFonts w:ascii="Times New Roman" w:hAnsi="Times New Roman" w:cs="Times New Roman"/>
          <w:b/>
          <w:bCs/>
          <w:color w:val="000000"/>
          <w:sz w:val="24"/>
          <w:szCs w:val="24"/>
        </w:rPr>
        <w:t>Company Vision/Mission</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 mission of Southwest Airlines is devotion to the unique nature of Customer Service conveyed with a feeling of warmth, kindness, and pride for individuals, and Company Spirit. The company is resolved to give their workers a steady workplace with rising opportunities for learning and self-improvement </w:t>
      </w:r>
      <w:r w:rsidR="00837F5C" w:rsidRPr="00837F5C">
        <w:rPr>
          <w:rFonts w:ascii="Times New Roman" w:hAnsi="Times New Roman" w:cs="Times New Roman"/>
          <w:color w:val="000000"/>
          <w:sz w:val="24"/>
          <w:szCs w:val="24"/>
        </w:rPr>
        <w:t>(Coulter, 2013)</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bookmarkStart w:id="2" w:name="__RefHeading__529_941714062"/>
      <w:bookmarkEnd w:id="2"/>
      <w:r>
        <w:rPr>
          <w:rFonts w:ascii="Times New Roman" w:hAnsi="Times New Roman" w:cs="Times New Roman"/>
          <w:b/>
          <w:bCs/>
          <w:color w:val="000000"/>
          <w:sz w:val="24"/>
          <w:szCs w:val="24"/>
        </w:rPr>
        <w:t>Company Goals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Since its inception, Southwest Airlines managed a strategy of low prices, effectively using price as an instrument of differentiation. However, realizing that they could not differentiate themselves exclusively through this element since they would soon fall into a price war with the competition, the company decided to develop a differentiation strategy that consisted in showing themselves as a "fun" airline, through of a process of innovation in customer service. In this regard, the goals for Southwest Airlines are to manage good profits by minimizing the operational and business cost. Further, they want to give their customers a unique experience that involves fun related activities and staff practices </w:t>
      </w:r>
      <w:r w:rsidR="00837F5C" w:rsidRPr="00837F5C">
        <w:rPr>
          <w:rFonts w:ascii="Times New Roman" w:hAnsi="Times New Roman" w:cs="Times New Roman"/>
          <w:color w:val="000000"/>
          <w:sz w:val="24"/>
          <w:szCs w:val="24"/>
        </w:rPr>
        <w:t>(Fogg, 1999)</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bookmarkStart w:id="3" w:name="__RefHeading__531_941714062"/>
      <w:bookmarkEnd w:id="3"/>
      <w:r>
        <w:rPr>
          <w:rFonts w:ascii="Times New Roman" w:hAnsi="Times New Roman" w:cs="Times New Roman"/>
          <w:b/>
          <w:bCs/>
          <w:color w:val="000000"/>
          <w:sz w:val="24"/>
          <w:szCs w:val="24"/>
        </w:rPr>
        <w:t>Company Policies/Values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The company policies consisted of making the customer service the priority in the business operations. Being customer friendly led the company to make a position that would directly contact the customers with a custom apology letter if the customer had a bad experience. Further, the company valued the respect for their customers regardless of the race or gender of the customers. The company believed in good human resource practices, and the value of the employees was focused on the casual yet effective human resource practices in the company</w:t>
      </w:r>
      <w:r>
        <w:rPr>
          <w:color w:val="000000"/>
        </w:rPr>
        <w:t xml:space="preserve"> </w:t>
      </w:r>
      <w:r>
        <w:rPr>
          <w:rFonts w:ascii="Times New Roman" w:hAnsi="Times New Roman" w:cs="Times New Roman"/>
          <w:color w:val="000000"/>
          <w:sz w:val="24"/>
          <w:szCs w:val="24"/>
        </w:rPr>
        <w:t>(Murakami, 2013). Also, the marketing mix (price, product, place, and promotion) can be used as a differentiating element. These values and policies have been the core standard operational procedures of Southwest Airlines.</w:t>
      </w:r>
    </w:p>
    <w:p w:rsidR="00C521E5" w:rsidRDefault="00C521E5">
      <w:pPr>
        <w:spacing w:line="480" w:lineRule="auto"/>
        <w:rPr>
          <w:rFonts w:ascii="Times New Roman" w:hAnsi="Times New Roman" w:cs="Times New Roman"/>
          <w:color w:val="000000"/>
          <w:sz w:val="24"/>
          <w:szCs w:val="24"/>
        </w:rPr>
      </w:pPr>
      <w:bookmarkStart w:id="4" w:name="__RefHeading__533_941714062"/>
      <w:bookmarkEnd w:id="4"/>
      <w:r>
        <w:rPr>
          <w:rFonts w:ascii="Times New Roman" w:hAnsi="Times New Roman" w:cs="Times New Roman"/>
          <w:b/>
          <w:bCs/>
          <w:color w:val="000000"/>
          <w:sz w:val="24"/>
          <w:szCs w:val="24"/>
        </w:rPr>
        <w:t>Corporate and Competitive Strategies Used</w:t>
      </w:r>
    </w:p>
    <w:p w:rsidR="00C521E5" w:rsidRDefault="00C521E5">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Southwest Airlines built up a creative procedure as far as client benefit, dissecting inside and out what it was that a customer extremely needed to get when going on a plane. They found that clients routinely grumbled about deferrals in flights, the time it took to load up and land, and furthermore understood that individuals did not esteem much the nourishment served on the plane on short flights, among others things. From this, Southwest chose to build up a few techniques that would enable it to offer an unmistakably separated administration, for instance, the seats were not numbered, so the person who arrived first picked a seat </w:t>
      </w:r>
      <w:r w:rsidR="00837F5C" w:rsidRPr="00837F5C">
        <w:rPr>
          <w:rFonts w:ascii="Times New Roman" w:hAnsi="Times New Roman" w:cs="Times New Roman"/>
          <w:color w:val="000000"/>
          <w:sz w:val="24"/>
          <w:szCs w:val="24"/>
        </w:rPr>
        <w:t>(MacLean &amp; MacIntosh, 2012)</w:t>
      </w:r>
      <w:r>
        <w:rPr>
          <w:rFonts w:ascii="Times New Roman" w:hAnsi="Times New Roman" w:cs="Times New Roman"/>
          <w:color w:val="000000"/>
          <w:sz w:val="24"/>
          <w:szCs w:val="24"/>
        </w:rPr>
        <w:t>.</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Southwest did not offer dinners on their flights; this enabled them to keep their rates low. They endeavored to make a flight a fun affair, which is reflected in the funny remarks of the pilots and other team individuals in the declarations, notwithstanding amusements and rivalries that were created amid the flight. Southwest Airlines is an indication that how an organization with an inventive separation procedure is fit for prevailing in a developed and aggressive market, so center the endeavors of the association in creating techniques that can upset the level of protection of the business sectors, can cause the organization's prosperity once more</w:t>
      </w:r>
      <w:r>
        <w:rPr>
          <w:color w:val="000000"/>
        </w:rPr>
        <w:t xml:space="preserve"> </w:t>
      </w:r>
      <w:r>
        <w:rPr>
          <w:rFonts w:ascii="Times New Roman" w:hAnsi="Times New Roman" w:cs="Times New Roman"/>
          <w:color w:val="000000"/>
          <w:sz w:val="24"/>
          <w:szCs w:val="24"/>
        </w:rPr>
        <w:t>(Klaas Jagersma, 2008).</w:t>
      </w:r>
    </w:p>
    <w:p w:rsidR="00C521E5" w:rsidRDefault="00C521E5">
      <w:pPr>
        <w:spacing w:line="480" w:lineRule="auto"/>
        <w:rPr>
          <w:rFonts w:ascii="Times New Roman" w:hAnsi="Times New Roman" w:cs="Times New Roman"/>
          <w:b/>
          <w:bCs/>
          <w:color w:val="000000"/>
          <w:sz w:val="24"/>
          <w:szCs w:val="24"/>
        </w:rPr>
      </w:pPr>
      <w:bookmarkStart w:id="5" w:name="__RefHeading__535_941714062"/>
      <w:bookmarkEnd w:id="5"/>
      <w:r>
        <w:rPr>
          <w:rFonts w:ascii="Times New Roman" w:hAnsi="Times New Roman" w:cs="Times New Roman"/>
          <w:b/>
          <w:bCs/>
          <w:color w:val="000000"/>
          <w:sz w:val="24"/>
          <w:szCs w:val="24"/>
        </w:rPr>
        <w:t>External Analysis</w:t>
      </w:r>
    </w:p>
    <w:p w:rsidR="00C521E5" w:rsidRDefault="00C521E5">
      <w:pPr>
        <w:spacing w:line="480" w:lineRule="auto"/>
        <w:rPr>
          <w:rFonts w:ascii="Times New Roman" w:hAnsi="Times New Roman" w:cs="Times New Roman"/>
          <w:b/>
          <w:color w:val="000000"/>
          <w:sz w:val="24"/>
          <w:szCs w:val="24"/>
        </w:rPr>
      </w:pPr>
      <w:bookmarkStart w:id="6" w:name="__RefHeading__537_941714062"/>
      <w:bookmarkEnd w:id="6"/>
      <w:r>
        <w:rPr>
          <w:rFonts w:ascii="Times New Roman" w:hAnsi="Times New Roman" w:cs="Times New Roman"/>
          <w:b/>
          <w:bCs/>
          <w:color w:val="000000"/>
          <w:sz w:val="24"/>
          <w:szCs w:val="24"/>
        </w:rPr>
        <w:t>Industry/Competition—Five Forces</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Current Rivalry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Southwest Airlines enjoy a considerable market share and has already developed a benchmark of lowest ticket pricing for its customers. Their lower prices have led the company to enjoy high-profit margins, and the rivals already have a difficult time to compete with these pricing strategies </w:t>
      </w:r>
      <w:r w:rsidR="00837F5C" w:rsidRPr="00837F5C">
        <w:rPr>
          <w:rFonts w:ascii="Times New Roman" w:hAnsi="Times New Roman" w:cs="Times New Roman"/>
          <w:color w:val="000000"/>
          <w:sz w:val="24"/>
          <w:szCs w:val="24"/>
        </w:rPr>
        <w:t>(Thomas, 2015)</w:t>
      </w:r>
      <w:r>
        <w:rPr>
          <w:rFonts w:ascii="Times New Roman" w:hAnsi="Times New Roman" w:cs="Times New Roman"/>
          <w:color w:val="000000"/>
          <w:sz w:val="24"/>
          <w:szCs w:val="24"/>
        </w:rPr>
        <w:t xml:space="preserve">. Further, Southwest Airlines has the potential to increase the customer care and reduced pricing once they initiate the new airplanes that have more seating capacities and lesser costs for the business.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Current Rivalry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Air travel services in the US require extensive investments and the cost of the business has to be reduced to a minimum level this is the reason that the rivalry has to be more efficient in order to keep the market share they have </w:t>
      </w:r>
      <w:r w:rsidR="00837F5C" w:rsidRPr="00837F5C">
        <w:rPr>
          <w:rFonts w:ascii="Times New Roman" w:hAnsi="Times New Roman" w:cs="Times New Roman"/>
          <w:color w:val="000000"/>
          <w:sz w:val="24"/>
          <w:szCs w:val="24"/>
        </w:rPr>
        <w:t>(Olsen, Tse &amp; West, 2008)</w:t>
      </w:r>
      <w:r>
        <w:rPr>
          <w:rFonts w:ascii="Times New Roman" w:hAnsi="Times New Roman" w:cs="Times New Roman"/>
          <w:color w:val="000000"/>
          <w:sz w:val="24"/>
          <w:szCs w:val="24"/>
        </w:rPr>
        <w:t>. This concept also reduces the rivalry exit strategies as the cost of the business are too much for them to be more innovative if not customer oriented.</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Potential Entrants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Southwest Airlines has been able to procure fuel for their flights at lower rates this becomes an opportunity for them as the new entrants will have to buy fuel on the reasonable rates </w:t>
      </w:r>
      <w:r w:rsidR="00837F5C">
        <w:rPr>
          <w:rFonts w:ascii="Times New Roman" w:hAnsi="Times New Roman" w:cs="Times New Roman"/>
          <w:color w:val="000000"/>
          <w:sz w:val="24"/>
          <w:szCs w:val="24"/>
        </w:rPr>
        <w:t xml:space="preserve">(Murakami, </w:t>
      </w:r>
      <w:r w:rsidR="00837F5C" w:rsidRPr="00837F5C">
        <w:rPr>
          <w:rFonts w:ascii="Times New Roman" w:hAnsi="Times New Roman" w:cs="Times New Roman"/>
          <w:color w:val="000000"/>
          <w:sz w:val="24"/>
          <w:szCs w:val="24"/>
        </w:rPr>
        <w:t>2013)</w:t>
      </w:r>
      <w:r>
        <w:rPr>
          <w:rFonts w:ascii="Times New Roman" w:hAnsi="Times New Roman" w:cs="Times New Roman"/>
          <w:color w:val="000000"/>
          <w:sz w:val="24"/>
          <w:szCs w:val="24"/>
        </w:rPr>
        <w:t xml:space="preserve">. Due to the pricing of the fuel for the airplanes, the new entrants will not be able to maintain their business cost as low as the Southwest Airlines.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Potential Entrants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It can be said that the start of the chartered flights can be a direct threat for the Southwest Airlines as that would be creating personalized trips and will allow the customers to have an even better on flight experience but the prices will again be a difficult challenge for the new entrants.</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Bargaining Power of Buyer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Items obtained are different and one of a kind. Customers are not settling on choices just on the cost. There are a wide range of components about air travel that makes them one of a kind and alluring to customers. Their wide range of components on air travel is an open door for the business to be imaginative in making new outlines and highlights to pull in new customers </w:t>
      </w:r>
      <w:r w:rsidR="00D705F8">
        <w:rPr>
          <w:rFonts w:ascii="Times New Roman" w:hAnsi="Times New Roman" w:cs="Times New Roman"/>
          <w:color w:val="000000"/>
          <w:sz w:val="24"/>
          <w:szCs w:val="24"/>
        </w:rPr>
        <w:t xml:space="preserve">(Klaas &amp; Jagersma, </w:t>
      </w:r>
      <w:r w:rsidR="00D705F8" w:rsidRPr="00D705F8">
        <w:rPr>
          <w:rFonts w:ascii="Times New Roman" w:hAnsi="Times New Roman" w:cs="Times New Roman"/>
          <w:color w:val="000000"/>
          <w:sz w:val="24"/>
          <w:szCs w:val="24"/>
        </w:rPr>
        <w:t>2008)</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Bargaining Power of Buyer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Purchasers have full data access. The Internet has made data promptly accessible to buyers. Every industry contender has its website to advise the general population about its offers. The Internet data is a danger to the business since buyers can utilize this data to think about contenders' items and can anticipate the best arrangement </w:t>
      </w:r>
      <w:r w:rsidR="00D705F8" w:rsidRPr="00D705F8">
        <w:rPr>
          <w:rFonts w:ascii="Times New Roman" w:hAnsi="Times New Roman" w:cs="Times New Roman"/>
          <w:color w:val="000000"/>
          <w:sz w:val="24"/>
          <w:szCs w:val="24"/>
        </w:rPr>
        <w:t>(Olsen, Tse &amp; West, 2008)</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Bargaining Power of Supplier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Since Southwest usually does not offer food on the shorter flights, there are decidedly fewer items that require regular procurement, and this is why the bargaining power of suppliers becomes an opportunity for the company </w:t>
      </w:r>
      <w:r w:rsidR="00D705F8" w:rsidRPr="00D705F8">
        <w:rPr>
          <w:rFonts w:ascii="Times New Roman" w:hAnsi="Times New Roman" w:cs="Times New Roman"/>
          <w:color w:val="000000"/>
          <w:sz w:val="24"/>
          <w:szCs w:val="24"/>
        </w:rPr>
        <w:t>(Murakami, 2013)</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Bargaining Power of Supplier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Other airlines usually offer food which can be an attraction for the customers and the suppliers are the vital element of the air travel industry. In this aspect, the excellent relationship between competitors with the suppliers can be a threat to Southwest Airlines </w:t>
      </w:r>
      <w:r w:rsidR="00D705F8" w:rsidRPr="00D705F8">
        <w:rPr>
          <w:rFonts w:ascii="Times New Roman" w:hAnsi="Times New Roman" w:cs="Times New Roman"/>
          <w:color w:val="000000"/>
          <w:sz w:val="24"/>
          <w:szCs w:val="24"/>
        </w:rPr>
        <w:t>(Murakami, 2013)</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Substitute Products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Southwest Airlines try to offer its customers a fast and fun way traveling this is enforced when they offer the pricing that is nearer to travel by road. This edge can be the opportunity for the airlines as the customers can substitute road travel with air travel at slightly higher prices </w:t>
      </w:r>
      <w:r w:rsidR="00D705F8" w:rsidRPr="00D705F8">
        <w:rPr>
          <w:rFonts w:ascii="Times New Roman" w:hAnsi="Times New Roman" w:cs="Times New Roman"/>
          <w:color w:val="000000"/>
          <w:sz w:val="24"/>
          <w:szCs w:val="24"/>
        </w:rPr>
        <w:t>(Olsen, Tse &amp; West, 2008)</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Substitute Products Threats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There are several substitutes however the low pricing offers the customers a unique offer from the service in this aspect there are no immediate threats of substitutes in the market; however, the new entrants may smaller airplanes which could further cut down the cost of the business and might offer cheaper air travel in the future </w:t>
      </w:r>
      <w:r w:rsidR="00D705F8" w:rsidRPr="00D705F8">
        <w:rPr>
          <w:rFonts w:ascii="Times New Roman" w:hAnsi="Times New Roman" w:cs="Times New Roman"/>
          <w:color w:val="000000"/>
          <w:sz w:val="24"/>
          <w:szCs w:val="24"/>
        </w:rPr>
        <w:t>(Ross &amp; Beath, 2007)</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b/>
          <w:color w:val="000000"/>
          <w:sz w:val="24"/>
          <w:szCs w:val="24"/>
        </w:rPr>
      </w:pPr>
      <w:bookmarkStart w:id="7" w:name="__RefHeading__539_941714062"/>
      <w:bookmarkEnd w:id="7"/>
      <w:r>
        <w:rPr>
          <w:rFonts w:ascii="Times New Roman" w:hAnsi="Times New Roman" w:cs="Times New Roman"/>
          <w:b/>
          <w:bCs/>
          <w:color w:val="000000"/>
          <w:sz w:val="24"/>
          <w:szCs w:val="24"/>
        </w:rPr>
        <w:t>General External Environment</w:t>
      </w:r>
    </w:p>
    <w:p w:rsidR="00C521E5" w:rsidRDefault="00C521E5">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Economic Opportunities</w:t>
      </w:r>
    </w:p>
    <w:p w:rsidR="00C521E5" w:rsidRDefault="00C521E5">
      <w:pPr>
        <w:spacing w:line="480" w:lineRule="auto"/>
        <w:rPr>
          <w:rFonts w:ascii="Times New Roman" w:hAnsi="Times New Roman" w:cs="Times New Roman"/>
          <w:b/>
          <w:color w:val="000000"/>
          <w:sz w:val="24"/>
          <w:szCs w:val="24"/>
        </w:rPr>
      </w:pPr>
      <w:r>
        <w:rPr>
          <w:rFonts w:ascii="Times New Roman" w:hAnsi="Times New Roman" w:cs="Times New Roman"/>
          <w:b/>
          <w:color w:val="000000"/>
          <w:sz w:val="24"/>
          <w:szCs w:val="24"/>
        </w:rPr>
        <w:tab/>
      </w:r>
      <w:r>
        <w:rPr>
          <w:rFonts w:ascii="Times New Roman" w:hAnsi="Times New Roman" w:cs="Times New Roman"/>
          <w:color w:val="000000"/>
          <w:sz w:val="24"/>
          <w:szCs w:val="24"/>
        </w:rPr>
        <w:t xml:space="preserve">Air travel has become essential for the customers as it saves time and the cost of travel if compared with on-road travel. Further, the customers and market opportunity for air travel are steadily increasing over the passage of time since the need to save time is increasing. Furthermore, the fact that the world has become a global village and the industry and businesses are now international the rise in air travel is showing great opportunity promising better business and more clientele to be explored </w:t>
      </w:r>
      <w:r w:rsidR="00D705F8" w:rsidRPr="00D705F8">
        <w:rPr>
          <w:rFonts w:ascii="Times New Roman" w:hAnsi="Times New Roman" w:cs="Times New Roman"/>
          <w:color w:val="000000"/>
          <w:sz w:val="24"/>
          <w:szCs w:val="24"/>
        </w:rPr>
        <w:t>(Ross &amp; Beath, 2007)</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Economic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global recession was indeed forcing other airlines to reduce their workforce, and this can be a threat for Southwest Airlines as well. However, the minimum cost of business is allowing the company to still struggle with keeping the employees on board, but this could be a difficult challenge if the economic conditions persist </w:t>
      </w:r>
      <w:r w:rsidR="00D705F8" w:rsidRPr="00D705F8">
        <w:rPr>
          <w:rFonts w:ascii="Times New Roman" w:hAnsi="Times New Roman" w:cs="Times New Roman"/>
          <w:color w:val="000000"/>
          <w:sz w:val="24"/>
          <w:szCs w:val="24"/>
        </w:rPr>
        <w:t>(Coulter, 2013)</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Demographic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U.S. populace is progressively diverse. Information discharged by the U.S. Statistics Bureau in mid-2011 revealed that around 33% of the U.S. populace was a minority. Hispanics kept on being the most prominent minority gathering (43.6 percent of all minority gatherings) and also the quickest developing minority (developing at a rate of 3.3 percent). The minorities is an open door for cruiser makers to widen their real market to include these minority gatherings. Moreover, encounter advertising to various minority gatherings could demonstrate advantageous in the worldwide market </w:t>
      </w:r>
      <w:r w:rsidR="00D705F8" w:rsidRPr="00D705F8">
        <w:rPr>
          <w:rFonts w:ascii="Times New Roman" w:hAnsi="Times New Roman" w:cs="Times New Roman"/>
          <w:color w:val="000000"/>
          <w:sz w:val="24"/>
          <w:szCs w:val="24"/>
        </w:rPr>
        <w:t>(Coulter, 2013)</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Demographic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cost of education was rising as per the student loans were getting difficult to be managed by the students. The cost directly affects the workforce requirements and the skill-based labor in the organizations. In this aspect, Southwest Airlines could be facing a shortfall in hiring better staff in the future. Due to their hiring process, they had to select the perfect candidate while keeping in mind the recession in the economic conditions of the country </w:t>
      </w:r>
      <w:r w:rsidR="00837F5C" w:rsidRPr="00837F5C">
        <w:rPr>
          <w:rFonts w:ascii="Times New Roman" w:hAnsi="Times New Roman" w:cs="Times New Roman"/>
          <w:color w:val="000000"/>
          <w:sz w:val="24"/>
          <w:szCs w:val="24"/>
        </w:rPr>
        <w:t>(Olsen, Tse &amp; West, 2008)</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Sociocultural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diversity in the workforce played a vital role in the brand image of the company that is the personal pride of the customers since the staff was multicultural themselves they had a better understanding of the cultural differences they might face in their jobs. So this could be the opportunity for the business as they are already having strong beliefs and corporate practices they appreciate the diversity in cultures. The US statistics board claim that the number of Hispanics and other minorities is increasing and this could be a chance to develop new markets for the company </w:t>
      </w:r>
      <w:r w:rsidR="00837F5C">
        <w:rPr>
          <w:rFonts w:ascii="Times New Roman" w:hAnsi="Times New Roman" w:cs="Times New Roman"/>
          <w:color w:val="000000"/>
          <w:sz w:val="24"/>
          <w:szCs w:val="24"/>
        </w:rPr>
        <w:t>(</w:t>
      </w:r>
      <w:r w:rsidR="00837F5C" w:rsidRPr="00837F5C">
        <w:rPr>
          <w:rFonts w:ascii="Times New Roman" w:hAnsi="Times New Roman" w:cs="Times New Roman"/>
          <w:color w:val="000000"/>
          <w:sz w:val="24"/>
          <w:szCs w:val="24"/>
        </w:rPr>
        <w:t>Bureau of Labor Statistics</w:t>
      </w:r>
      <w:r w:rsidR="00837F5C">
        <w:rPr>
          <w:rFonts w:ascii="Times New Roman" w:hAnsi="Times New Roman" w:cs="Times New Roman"/>
          <w:color w:val="000000"/>
          <w:sz w:val="24"/>
          <w:szCs w:val="24"/>
        </w:rPr>
        <w:t>,</w:t>
      </w:r>
      <w:r w:rsidR="00837F5C" w:rsidRPr="00837F5C">
        <w:rPr>
          <w:rFonts w:ascii="Times New Roman" w:hAnsi="Times New Roman" w:cs="Times New Roman"/>
          <w:color w:val="000000"/>
          <w:sz w:val="24"/>
          <w:szCs w:val="24"/>
        </w:rPr>
        <w:t xml:space="preserve"> 2011)</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Sociocultural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The terrorist attack of 9/11 was a very heart touching experience of the staff and the customers alike. The attack created an issue as the staff had to play practical jokes on the customers to make the trip more joyful. However, the terrorist attack had increased the fear of the air, and the staff was also not ready to be that joyful. The attack could have affected their brand image and could be a threat to the company</w:t>
      </w:r>
      <w:r>
        <w:rPr>
          <w:color w:val="000000"/>
        </w:rPr>
        <w:t xml:space="preserve"> </w:t>
      </w:r>
      <w:r>
        <w:rPr>
          <w:rFonts w:ascii="Times New Roman" w:hAnsi="Times New Roman" w:cs="Times New Roman"/>
          <w:color w:val="000000"/>
          <w:sz w:val="24"/>
          <w:szCs w:val="24"/>
        </w:rPr>
        <w:t xml:space="preserve">(Rose et al., 2016).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Political-Legal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terror attacks not only raised the factor of fear in the customers for air travel but the government imposed more strict checking and security measures. The attack led to the increased need for creating security measures in the company. The increased need for security was an opportunity as other companies were not as much action on the use of internet and technology, but Southwest Airlines had automated systems that attracted the customers to save time </w:t>
      </w:r>
      <w:r w:rsidR="00837F5C" w:rsidRPr="00837F5C">
        <w:rPr>
          <w:rFonts w:ascii="Times New Roman" w:hAnsi="Times New Roman" w:cs="Times New Roman"/>
          <w:color w:val="000000"/>
          <w:sz w:val="24"/>
          <w:szCs w:val="24"/>
        </w:rPr>
        <w:t>(Ross &amp; Beath, 2007)</w:t>
      </w:r>
      <w:r>
        <w:rPr>
          <w:rFonts w:ascii="Times New Roman" w:hAnsi="Times New Roman" w:cs="Times New Roman"/>
          <w:color w:val="000000"/>
          <w:sz w:val="24"/>
          <w:szCs w:val="24"/>
        </w:rPr>
        <w:t>.</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Political-Legal Threats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The state and national laws increased the security measures that increased the fear of air travel which affected the overall air travel market, and reduced air travel can be a threat overall to the industry</w:t>
      </w:r>
      <w:r w:rsidR="00D705F8" w:rsidRPr="00D705F8">
        <w:rPr>
          <w:rFonts w:ascii="Times New Roman" w:hAnsi="Times New Roman" w:cs="Times New Roman"/>
          <w:color w:val="000000"/>
          <w:sz w:val="24"/>
          <w:szCs w:val="24"/>
        </w:rPr>
        <w:t>(Murakami, 2013)</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Technological Opportunities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Keeping in mind the current security measures and terror attacks the use of technology could be the key to business success. As the customers would feel more comfortable on getting confirmed tickets and providing travel services to the airport that could be a time saver from the hefty security check at the airports. The fact that the company has an application the customers can easily take it as an opportunity for them as well</w:t>
      </w:r>
      <w:r>
        <w:rPr>
          <w:color w:val="000000"/>
        </w:rPr>
        <w:t xml:space="preserve"> </w:t>
      </w:r>
      <w:r>
        <w:rPr>
          <w:rFonts w:ascii="Times New Roman" w:hAnsi="Times New Roman" w:cs="Times New Roman"/>
          <w:color w:val="000000"/>
          <w:sz w:val="24"/>
          <w:szCs w:val="24"/>
        </w:rPr>
        <w:t xml:space="preserve">(Ross &amp; Beath, 2007).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Technological Threats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As the competition is not yet having any real online or automated systems for ticketing and onboarding processes, there is no recent threat regarding technological usage. Southwest Airlines is in fact at a better position regarding the use of technology </w:t>
      </w:r>
      <w:r w:rsidR="00837F5C" w:rsidRPr="00837F5C">
        <w:rPr>
          <w:rFonts w:ascii="Times New Roman" w:hAnsi="Times New Roman" w:cs="Times New Roman"/>
          <w:color w:val="000000"/>
          <w:sz w:val="24"/>
          <w:szCs w:val="24"/>
        </w:rPr>
        <w:t>(Ross &amp; Beath, 2007)</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b/>
          <w:bCs/>
          <w:color w:val="000000"/>
          <w:sz w:val="24"/>
          <w:szCs w:val="24"/>
        </w:rPr>
      </w:pPr>
      <w:bookmarkStart w:id="8" w:name="__RefHeading__541_941714062"/>
      <w:bookmarkEnd w:id="8"/>
      <w:r>
        <w:rPr>
          <w:rFonts w:ascii="Times New Roman" w:hAnsi="Times New Roman" w:cs="Times New Roman"/>
          <w:b/>
          <w:bCs/>
          <w:color w:val="000000"/>
          <w:sz w:val="24"/>
          <w:szCs w:val="24"/>
        </w:rPr>
        <w:t>Internal Analysis</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Strategic Managers’ Strengths</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color w:val="000000"/>
          <w:sz w:val="24"/>
          <w:szCs w:val="24"/>
        </w:rPr>
        <w:t>The CEO of Southwest Airlines is the role model for the staff to be customer oriented. The corporate culture maintained by the CEO creates such an excellent working environment the employees can give their hundred percent at the job, and this feature of the service is what the customers are attracted to in the first place. So the underlying strength of the strategic manager is the working environment and the use of better human resource practices that increased the motivation of the staff and followed the mission of the company</w:t>
      </w:r>
      <w:r>
        <w:rPr>
          <w:color w:val="000000"/>
        </w:rPr>
        <w:t xml:space="preserve"> </w:t>
      </w:r>
      <w:r>
        <w:rPr>
          <w:rFonts w:ascii="Times New Roman" w:hAnsi="Times New Roman" w:cs="Times New Roman"/>
          <w:color w:val="000000"/>
          <w:sz w:val="24"/>
          <w:szCs w:val="24"/>
        </w:rPr>
        <w:t xml:space="preserve">(Singh, 2002).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Strategic Managers’ Weaknesses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CEO of Southwest Airlines was not able to respond well to the times of terrorist attacks as the business felt a sudden change in the environment of the business. The pressure of the economic recession already raised the fuel prices, and the airliner was stuck in multiple operational issues that led to a stage of confusion and weaker adaptability </w:t>
      </w:r>
      <w:r w:rsidR="00837F5C" w:rsidRPr="00837F5C">
        <w:rPr>
          <w:rFonts w:ascii="Times New Roman" w:hAnsi="Times New Roman" w:cs="Times New Roman"/>
          <w:color w:val="000000"/>
          <w:sz w:val="24"/>
          <w:szCs w:val="24"/>
        </w:rPr>
        <w:t>(Miles &amp; Mangold, 2005)</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Corporate Structure Strengths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Employees are the actual strength of the Southwest Airlines, and the strategic planning achieves that in the organizational mission and vision that constructs the brand image for everyone. The use of a unique fun oriented corporate culture mixed with lower pricing made the difference. These practices were further aided by the use of a technological platform that provided mutual utility for the customers and the company alike. The fact that lower prices were offered due to the low business cost increase the efficiency of the company further aiding the structure of business operation overall </w:t>
      </w:r>
      <w:r w:rsidR="00837F5C" w:rsidRPr="00837F5C">
        <w:rPr>
          <w:rFonts w:ascii="Times New Roman" w:hAnsi="Times New Roman" w:cs="Times New Roman"/>
          <w:color w:val="000000"/>
          <w:sz w:val="24"/>
          <w:szCs w:val="24"/>
        </w:rPr>
        <w:t>(Miles &amp; Mangold, 2005)</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Corporate Structure Weaknesses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Southwest Airline's competitive edge was the low pricing however with the increase in the fuel price the airline service was inclined towards downsizing. Although they were still able to operationalize the new prices the fact their standards were not achieving the cost-effectiveness showed a weakness in their corporate structure </w:t>
      </w:r>
      <w:r w:rsidR="00837F5C" w:rsidRPr="00837F5C">
        <w:rPr>
          <w:rFonts w:ascii="Times New Roman" w:hAnsi="Times New Roman" w:cs="Times New Roman"/>
          <w:color w:val="000000"/>
          <w:sz w:val="24"/>
          <w:szCs w:val="24"/>
        </w:rPr>
        <w:t>(Ross &amp; Beath, 2007)</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Corporate Culture Strengths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Southwest has given part of the ownership of the company to its employees. Further, the company practices a very casual working approach however with great joyful experience the customer satisfaction is assured. This culture has allowed the company to get many applicants and only the best ones that integrate within the corporate culture are brought on board. In this context, the culture of the company promotes diversity, and the staff is proactively helping the customers. According to the researchers, Southwest Airlines has the minimum complaints from the customers which are the proof of the cultural strength of the company</w:t>
      </w:r>
      <w:r>
        <w:rPr>
          <w:color w:val="000000"/>
        </w:rPr>
        <w:t xml:space="preserve"> </w:t>
      </w:r>
      <w:r>
        <w:rPr>
          <w:rFonts w:ascii="Times New Roman" w:hAnsi="Times New Roman" w:cs="Times New Roman"/>
          <w:color w:val="000000"/>
          <w:sz w:val="24"/>
          <w:szCs w:val="24"/>
        </w:rPr>
        <w:t xml:space="preserve">(Thomas, 2015).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color w:val="000000"/>
          <w:sz w:val="24"/>
          <w:szCs w:val="24"/>
        </w:rPr>
        <w:t>Corporate Culture Weaknesses</w:t>
      </w:r>
    </w:p>
    <w:p w:rsidR="00C521E5" w:rsidRDefault="00C521E5">
      <w:pPr>
        <w:spacing w:line="480" w:lineRule="auto"/>
        <w:ind w:firstLine="720"/>
        <w:rPr>
          <w:rFonts w:ascii="Times New Roman" w:hAnsi="Times New Roman" w:cs="Times New Roman"/>
          <w:b/>
          <w:color w:val="000000"/>
          <w:sz w:val="24"/>
          <w:szCs w:val="24"/>
        </w:rPr>
      </w:pPr>
      <w:r>
        <w:rPr>
          <w:rFonts w:ascii="Times New Roman" w:hAnsi="Times New Roman" w:cs="Times New Roman"/>
          <w:color w:val="000000"/>
          <w:sz w:val="24"/>
          <w:szCs w:val="24"/>
        </w:rPr>
        <w:t xml:space="preserve">The corporate culture was inclined towards joy and air travel safety, but the terror attacks were a sudden incident that affected the staff and the customers alike. In these times, the staff was under a collaborated state of confusion which could have affected the business and their claim towards passenger safety. The incident with the airplanes not being cleared for flight and the officials of the company tried to hide information on the condition of the air crafts were a weakness in the corporate culture. The CEO himself confessed, and the people were suspended which created a bad image for the company </w:t>
      </w:r>
      <w:r w:rsidR="00837F5C" w:rsidRPr="00837F5C">
        <w:rPr>
          <w:rFonts w:ascii="Times New Roman" w:hAnsi="Times New Roman" w:cs="Times New Roman"/>
          <w:color w:val="000000"/>
          <w:sz w:val="24"/>
          <w:szCs w:val="24"/>
        </w:rPr>
        <w:t>(Miles &amp; Mangold, 2005)</w:t>
      </w:r>
      <w:r>
        <w:rPr>
          <w:rFonts w:ascii="Times New Roman" w:hAnsi="Times New Roman" w:cs="Times New Roman"/>
          <w:color w:val="000000"/>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color w:val="000000"/>
          <w:sz w:val="24"/>
          <w:szCs w:val="24"/>
        </w:rPr>
        <w:t>Service–Operations Strengths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services of the Southwest Airlines were indeed based on best practices and the corporate culture promoted creativity while the customer was traveling with them. Their services included surprises and games for the customers on a flight which was appreciated by the customers. Further, the company had minimum complaints when compared by their competition airliners. Further, the ease provided for ticketing and other aspects increased the utility of the service </w:t>
      </w:r>
      <w:r w:rsidR="00837F5C" w:rsidRPr="00837F5C">
        <w:rPr>
          <w:rFonts w:ascii="Times New Roman" w:hAnsi="Times New Roman" w:cs="Times New Roman"/>
          <w:color w:val="000000"/>
          <w:sz w:val="24"/>
          <w:szCs w:val="24"/>
        </w:rPr>
        <w:t>(Rose et al., 2016)</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Service–Operations Weaknesses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When the increase in the fuel prices occurred, the company had to think about downsizing further the commission given to the travel agents who sold the tickets was stopped. This created issues in the management of the tickets and the overall sales were affected as well </w:t>
      </w:r>
      <w:r w:rsidR="00D705F8" w:rsidRPr="00D705F8">
        <w:rPr>
          <w:rFonts w:ascii="Times New Roman" w:hAnsi="Times New Roman" w:cs="Times New Roman"/>
          <w:color w:val="000000"/>
          <w:sz w:val="24"/>
          <w:szCs w:val="24"/>
        </w:rPr>
        <w:t>(Murakami,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Marketing Strengths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company was able to maintain great marketing practices especially with the help of online marketing. They were the first company that introduced a website that customers could buy tickets. The company later then introduced an application with the name of Ding in the mobile apps. All these practices added in the strategic marketing communication </w:t>
      </w:r>
      <w:r w:rsidR="00D705F8" w:rsidRPr="00D705F8">
        <w:rPr>
          <w:rFonts w:ascii="Times New Roman" w:hAnsi="Times New Roman" w:cs="Times New Roman"/>
          <w:color w:val="000000"/>
          <w:sz w:val="24"/>
          <w:szCs w:val="24"/>
        </w:rPr>
        <w:t>(Miles &amp; Mangold, 2005)</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Marketing Weaknesses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marketing budgets of the company were less active than in the traditional promotional platforms. The use of better marketing tools could attract more customers mainly in the time after the terror attacks as the service was more customer oriented than the competition </w:t>
      </w:r>
      <w:r w:rsidR="00D705F8" w:rsidRPr="00D705F8">
        <w:rPr>
          <w:rFonts w:ascii="Times New Roman" w:hAnsi="Times New Roman" w:cs="Times New Roman"/>
          <w:color w:val="000000"/>
          <w:sz w:val="24"/>
          <w:szCs w:val="24"/>
        </w:rPr>
        <w:t>(Miles &amp; Mangold, 2005)</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R&amp;D Strengths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Southwest Airline's success factors include the input of research and development. The use of online presence to gain market share and the innovation of the ticketing system through mobile applications allowed more customer inflow. Cost-effectiveness was gained by installing lighter more comfortable and eco-friendly seats, the water carried on the flight was reduced, and the power wash systems are examples of the innovative practices </w:t>
      </w:r>
      <w:r w:rsidR="00837F5C" w:rsidRPr="00837F5C">
        <w:rPr>
          <w:rFonts w:ascii="Times New Roman" w:hAnsi="Times New Roman" w:cs="Times New Roman"/>
          <w:color w:val="000000"/>
          <w:sz w:val="24"/>
          <w:szCs w:val="24"/>
        </w:rPr>
        <w:t>(Rose et al., 2016)</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R&amp;D Weaknesses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weakness of the R&amp;D was the limitation on the airplanes as only one model was used throughout. The weakness could have been a problem if the planes had a manufacturing fault the company would face a significant challenge to replace the airplanes in that volume </w:t>
      </w:r>
      <w:r w:rsidR="00837F5C" w:rsidRPr="00837F5C">
        <w:rPr>
          <w:rFonts w:ascii="Times New Roman" w:hAnsi="Times New Roman" w:cs="Times New Roman"/>
          <w:color w:val="000000"/>
          <w:sz w:val="24"/>
          <w:szCs w:val="24"/>
        </w:rPr>
        <w:t>(Rose et al., 2016)</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Human Resource Management Strengths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human resources were really employee friendly the company offered part ownership; further, the corporate culture was very casual and based on joyful, accepting and friendly environments. Their culture allowed the company to get hundreds of thousands of applications every year. The increase in applications is where the human resources would make sure which candidate to choose from more than twenty percent of the applicants could not make it to the probationary period </w:t>
      </w:r>
      <w:r w:rsidR="00837F5C" w:rsidRPr="00837F5C">
        <w:rPr>
          <w:rFonts w:ascii="Times New Roman" w:hAnsi="Times New Roman" w:cs="Times New Roman"/>
          <w:color w:val="000000"/>
          <w:sz w:val="24"/>
          <w:szCs w:val="24"/>
        </w:rPr>
        <w:t>(Miles &amp; Mangold, 2005)</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Human Resource Management Weaknesses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Due to the casual work practice and the joyful culture, there were no emergency protocols to manage the sad event in the operational settings. The fact the customers and the airliners both suffered a traumatic experience the human resource could do better </w:t>
      </w:r>
      <w:r w:rsidR="00D705F8" w:rsidRPr="00D705F8">
        <w:rPr>
          <w:rFonts w:ascii="Times New Roman" w:hAnsi="Times New Roman" w:cs="Times New Roman"/>
          <w:color w:val="000000"/>
          <w:sz w:val="24"/>
          <w:szCs w:val="24"/>
        </w:rPr>
        <w:t>(Murakami,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Information Systems Strengths</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company brought in hands-free communication devices that were given to the employees for fast and effective communication throughout the operational settings. The effective communication was extended to include the staff on the ground and in the office settings as well </w:t>
      </w:r>
      <w:r w:rsidR="00837F5C" w:rsidRPr="00837F5C">
        <w:rPr>
          <w:rFonts w:ascii="Times New Roman" w:hAnsi="Times New Roman" w:cs="Times New Roman"/>
          <w:color w:val="000000"/>
          <w:sz w:val="24"/>
          <w:szCs w:val="24"/>
        </w:rPr>
        <w:t>(Rose et al., 2016)</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sz w:val="24"/>
          <w:szCs w:val="24"/>
        </w:rPr>
        <w:t>Information Systems Weaknesses</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ab/>
        <w:t>There was no evident weakness of the information system seen in the case study.</w:t>
      </w:r>
    </w:p>
    <w:p w:rsidR="00C521E5" w:rsidRDefault="00C521E5">
      <w:pPr>
        <w:spacing w:line="480" w:lineRule="auto"/>
        <w:rPr>
          <w:rFonts w:ascii="Times New Roman" w:hAnsi="Times New Roman" w:cs="Times New Roman"/>
          <w:sz w:val="24"/>
          <w:szCs w:val="24"/>
        </w:rPr>
      </w:pPr>
      <w:bookmarkStart w:id="9" w:name="__RefHeading__543_941714062"/>
      <w:bookmarkEnd w:id="9"/>
      <w:r>
        <w:rPr>
          <w:rFonts w:ascii="Times New Roman" w:hAnsi="Times New Roman" w:cs="Times New Roman"/>
          <w:b/>
          <w:bCs/>
          <w:color w:val="000000"/>
          <w:sz w:val="24"/>
          <w:szCs w:val="24"/>
        </w:rPr>
        <w:t>Financial Analysis</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ab/>
        <w:t xml:space="preserve">Amid 2011, incomes were up 29.4 percent to nearly $15.7 billion, yet net pay was down 61.2 percent to $178 million. Considering the condition of the economy, in any case, the capacity to try and post a net wage is a demonstration of Southwest's procedures. After 39 years of successful profit margin increase, the company was in a stable financial condition with higher dividend returns and revenue increases </w:t>
      </w:r>
      <w:r w:rsidR="00837F5C" w:rsidRPr="00837F5C">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Strategic Issues</w:t>
      </w:r>
    </w:p>
    <w:p w:rsidR="00C521E5" w:rsidRDefault="00C521E5">
      <w:pPr>
        <w:spacing w:line="480" w:lineRule="auto"/>
        <w:rPr>
          <w:rFonts w:ascii="Times New Roman" w:hAnsi="Times New Roman" w:cs="Times New Roman"/>
          <w:b/>
          <w:bCs/>
          <w:sz w:val="24"/>
          <w:szCs w:val="24"/>
        </w:rPr>
      </w:pPr>
      <w:bookmarkStart w:id="10" w:name="__RefHeading__547_941714062"/>
      <w:bookmarkEnd w:id="10"/>
      <w:r>
        <w:rPr>
          <w:rFonts w:ascii="Times New Roman" w:hAnsi="Times New Roman" w:cs="Times New Roman"/>
          <w:b/>
          <w:bCs/>
          <w:color w:val="000000"/>
          <w:sz w:val="24"/>
          <w:szCs w:val="24"/>
        </w:rPr>
        <w:t>Strategic Issue #1</w:t>
      </w:r>
    </w:p>
    <w:p w:rsidR="00C521E5" w:rsidRDefault="00C521E5">
      <w:pPr>
        <w:spacing w:line="480" w:lineRule="auto"/>
        <w:rPr>
          <w:rFonts w:ascii="Times New Roman" w:hAnsi="Times New Roman" w:cs="Times New Roman"/>
          <w:sz w:val="24"/>
          <w:szCs w:val="24"/>
        </w:rPr>
      </w:pPr>
      <w:r>
        <w:rPr>
          <w:rFonts w:ascii="Times New Roman" w:hAnsi="Times New Roman" w:cs="Times New Roman"/>
          <w:b/>
          <w:bCs/>
          <w:sz w:val="24"/>
          <w:szCs w:val="24"/>
        </w:rPr>
        <w:t>What is the issue?</w:t>
      </w:r>
    </w:p>
    <w:p w:rsidR="00C521E5" w:rsidRDefault="00C521E5">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main issue is the increase in the jet fuel prices. Although the company still receives cheaper fuel, then other competitors but the cost-effectiveness of the business will suffer, and the company may look to reduce cost by other means like downsizing </w:t>
      </w:r>
      <w:r w:rsidR="00D705F8" w:rsidRPr="00D705F8">
        <w:rPr>
          <w:rFonts w:ascii="Times New Roman" w:hAnsi="Times New Roman" w:cs="Times New Roman"/>
          <w:color w:val="000000"/>
          <w:sz w:val="24"/>
          <w:szCs w:val="24"/>
        </w:rPr>
        <w:t>(Klaas &amp; Jagersma, 2008)</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bCs/>
          <w:sz w:val="24"/>
          <w:szCs w:val="24"/>
        </w:rPr>
        <w:t>Why is this an issue?</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current economic trends did not show any likely rise in the economy, and this is why taxes are imposed on the fuel which is a need for the Southwest Airlines to do business. With the new prices, the business cost is raised which would lead to raising the price of the tickets. The company had won the market share by offering cheaper tickets, so this became a strategic issue for the company as the company goes for downsizing the human resource will suffer and still the cost would be high </w:t>
      </w:r>
      <w:r w:rsidR="00837F5C" w:rsidRPr="00837F5C">
        <w:rPr>
          <w:rFonts w:ascii="Times New Roman" w:hAnsi="Times New Roman" w:cs="Times New Roman"/>
          <w:color w:val="000000"/>
          <w:sz w:val="24"/>
          <w:szCs w:val="24"/>
        </w:rPr>
        <w:t>(MacLean &amp; MacIntosh, 2012)</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b/>
          <w:sz w:val="24"/>
          <w:szCs w:val="24"/>
        </w:rPr>
        <w:t>Strategic Alternatives</w:t>
      </w:r>
    </w:p>
    <w:p w:rsidR="00C521E5" w:rsidRDefault="00C521E5">
      <w:pPr>
        <w:spacing w:line="480" w:lineRule="auto"/>
        <w:rPr>
          <w:rFonts w:ascii="Times New Roman" w:hAnsi="Times New Roman" w:cs="Times New Roman"/>
          <w:sz w:val="24"/>
          <w:szCs w:val="24"/>
        </w:rPr>
      </w:pPr>
      <w:bookmarkStart w:id="11" w:name="__RefHeading__549_941714062"/>
      <w:bookmarkEnd w:id="11"/>
      <w:r>
        <w:rPr>
          <w:rFonts w:ascii="Times New Roman" w:hAnsi="Times New Roman" w:cs="Times New Roman"/>
          <w:b/>
          <w:bCs/>
          <w:color w:val="000000"/>
          <w:sz w:val="24"/>
          <w:szCs w:val="24"/>
        </w:rPr>
        <w:t>Alternative #1</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What: Buy smaller airplanes and offer even lesser airfares in the market by minimizing onboard services and keeping only the essential on flight crew and preparations.</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How: The CEO can approve this or take the approval from the board members and buy commercial and smaller airplanes from the same supplier to minimize the cost of procurement and by the fleet of ten airplanes as the start. The smaller planes will remain the risk on the lowest aspects. However the minor passenger capacity even lesser services this could be another way to achieve the objective of minimizing the cost of business and offering the cheapest pricing in the market </w:t>
      </w:r>
      <w:r w:rsidR="00D705F8" w:rsidRPr="00D705F8">
        <w:rPr>
          <w:rFonts w:ascii="Times New Roman" w:hAnsi="Times New Roman" w:cs="Times New Roman"/>
          <w:color w:val="000000"/>
          <w:sz w:val="24"/>
          <w:szCs w:val="24"/>
        </w:rPr>
        <w:t>(Klaas &amp; Jagersma, 2008)</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Who: The flight engineers can identify the best airplanes for the cheapest yet safe airplanes for industrial usage and can propose a few models which the company's finance director may approve or make a comment on them. The airplanes may also include the use of smaller more compact seats that could allow more passenger space since there would be standard travel protocol </w:t>
      </w:r>
      <w:r w:rsidR="00D705F8" w:rsidRPr="00D705F8">
        <w:rPr>
          <w:rFonts w:ascii="Times New Roman" w:hAnsi="Times New Roman" w:cs="Times New Roman"/>
          <w:color w:val="000000"/>
          <w:sz w:val="24"/>
          <w:szCs w:val="24"/>
        </w:rPr>
        <w:t>(Klaas &amp; Jagersma, 2008)</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When: This alternate solution must be initiated at the earliest so that the impact of the fuel price hike could be suppressed by initiating these smaller and faster flights.</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 xml:space="preserve">Where: The same settings will be used only the number of airplanes and flights will increase, as this can also avoid the internal downsizing the company was facing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bookmarkStart w:id="12" w:name="__RefHeading__551_941714062"/>
      <w:bookmarkEnd w:id="12"/>
      <w:r>
        <w:rPr>
          <w:rFonts w:ascii="Times New Roman" w:hAnsi="Times New Roman" w:cs="Times New Roman"/>
          <w:b/>
          <w:bCs/>
          <w:color w:val="000000"/>
          <w:sz w:val="24"/>
          <w:szCs w:val="24"/>
        </w:rPr>
        <w:t>Alternative #2</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To downsize the company by firing the staff that can achieve the best cost of business dynamics.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How: The human resource department may propose the list of the staff that can be fired and the remaining staff could share the management of the workload. The list will be proposed by the human resource to make sure the company culture and the operational capacity is not being damaged by focusing on saving cost only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Who: The CEO can collaborate with the line managers and devise a plan to fire the employees on better terms, and there should be appropriate compensation given to the fired workers. The permission for the downsizing can be gained once the downsizing reports are created, and the proposal list is finalized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The alternative should be practiced at the end of the fiscal year, so the downsizing creates minimum hurdles and the new fiscal year would be initiated on the new settings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 xml:space="preserve">Where: This will be done from the head office as the earlier communication of the downsizing would have been floated already to the managers of the concerned departments. The letters of employment downsizing and other asset sales will be monitored from the head office </w:t>
      </w:r>
      <w:r w:rsidR="00837F5C" w:rsidRPr="00837F5C">
        <w:rPr>
          <w:rFonts w:ascii="Times New Roman" w:hAnsi="Times New Roman" w:cs="Times New Roman"/>
          <w:color w:val="000000"/>
          <w:sz w:val="24"/>
          <w:szCs w:val="24"/>
        </w:rPr>
        <w:t>(Thomas, 2015)</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bookmarkStart w:id="13" w:name="__RefHeading__553_941714062"/>
      <w:bookmarkEnd w:id="13"/>
      <w:r>
        <w:rPr>
          <w:rFonts w:ascii="Times New Roman" w:hAnsi="Times New Roman" w:cs="Times New Roman"/>
          <w:b/>
          <w:bCs/>
          <w:color w:val="000000"/>
          <w:sz w:val="24"/>
          <w:szCs w:val="24"/>
        </w:rPr>
        <w:t>Recommendation</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sz w:val="24"/>
          <w:szCs w:val="24"/>
        </w:rPr>
        <w:t xml:space="preserve">A recommendation to Southwest Airlines in the first alternative would be to buy smaller planes and offer customers, even more, cheaper air travel. However, the services on board will be minimum. The smaller planes will not only lead to engaging a new customer line that is not interested in the atmosphere on the flight but wants to save time and money. The corporate culture of the company is already doing a great job, and this addition will engage more customers that might be able to aid the current fuel hike issue. On the other hand, the downsizing of the company will not be a long-term solution, and the loss of valuable assets can be a risky move by the point of strategic business planning </w:t>
      </w:r>
      <w:r w:rsidR="00837F5C" w:rsidRPr="00837F5C">
        <w:rPr>
          <w:rFonts w:ascii="Times New Roman" w:hAnsi="Times New Roman" w:cs="Times New Roman"/>
          <w:color w:val="000000"/>
          <w:sz w:val="24"/>
          <w:szCs w:val="24"/>
        </w:rPr>
        <w:t>(Rose et al., 2016)</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bookmarkStart w:id="14" w:name="__RefHeading__555_941714062"/>
      <w:bookmarkEnd w:id="14"/>
      <w:r>
        <w:rPr>
          <w:rFonts w:ascii="Times New Roman" w:hAnsi="Times New Roman" w:cs="Times New Roman"/>
          <w:b/>
          <w:bCs/>
          <w:color w:val="000000"/>
          <w:sz w:val="24"/>
          <w:szCs w:val="24"/>
        </w:rPr>
        <w:t>Implementation</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Changes in Organizational Structure: New airplanes will be purchased that will add new flight schedules as the addition of the new flights and management correspondence will be required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Changes in Organizational Culture: There will not be any significant changes in the culture as the same staff would be managing the flights, and the customers would already be familiar with the brand and services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 xml:space="preserve">Funding: The utilization of the reserved funds can collect funds and initiate a pilot project with just 10 small flights. After the three month pilot, the appraisal and the results could be used to make a more significant more strategic move in the smaller flights business </w:t>
      </w:r>
      <w:r w:rsidR="00D705F8" w:rsidRPr="00D705F8">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b/>
          <w:bCs/>
          <w:color w:val="000000"/>
          <w:sz w:val="24"/>
          <w:szCs w:val="24"/>
        </w:rPr>
      </w:pPr>
      <w:bookmarkStart w:id="15" w:name="__RefHeading__557_941714062"/>
      <w:bookmarkEnd w:id="15"/>
      <w:r>
        <w:rPr>
          <w:rFonts w:ascii="Times New Roman" w:hAnsi="Times New Roman" w:cs="Times New Roman"/>
          <w:b/>
          <w:bCs/>
          <w:color w:val="000000"/>
          <w:sz w:val="24"/>
          <w:szCs w:val="24"/>
        </w:rPr>
        <w:t>Strategic Issue #2</w:t>
      </w:r>
    </w:p>
    <w:p w:rsidR="00C521E5" w:rsidRDefault="00C521E5">
      <w:pPr>
        <w:spacing w:line="480" w:lineRule="auto"/>
        <w:rPr>
          <w:rFonts w:ascii="Times New Roman" w:hAnsi="Times New Roman" w:cs="Times New Roman"/>
          <w:sz w:val="24"/>
          <w:szCs w:val="24"/>
        </w:rPr>
      </w:pPr>
      <w:r>
        <w:rPr>
          <w:rFonts w:ascii="Times New Roman" w:hAnsi="Times New Roman" w:cs="Times New Roman"/>
          <w:b/>
          <w:bCs/>
          <w:color w:val="000000"/>
          <w:sz w:val="24"/>
          <w:szCs w:val="24"/>
        </w:rPr>
        <w:t>What is the issue?</w:t>
      </w:r>
    </w:p>
    <w:p w:rsidR="00C521E5" w:rsidRDefault="00C521E5">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brand image and the corporate culture of the Southwest were based on the joyful and excitement oriented customer service. The terror attacks of 9/11 was a trauma for both the staff and the customers how can the staff help the customers on a flight to manage that trauma and will the culture of the company be revived </w:t>
      </w:r>
      <w:r w:rsidR="00837F5C" w:rsidRPr="00837F5C">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sz w:val="24"/>
          <w:szCs w:val="24"/>
        </w:rPr>
      </w:pPr>
      <w:r>
        <w:rPr>
          <w:rFonts w:ascii="Times New Roman" w:hAnsi="Times New Roman" w:cs="Times New Roman"/>
          <w:b/>
          <w:bCs/>
          <w:sz w:val="24"/>
          <w:szCs w:val="24"/>
        </w:rPr>
        <w:t>Why is this an issue?</w:t>
      </w:r>
    </w:p>
    <w:p w:rsidR="00C521E5" w:rsidRDefault="00C521E5">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 xml:space="preserve">The attraction of Southwest Airlines service was the joyful service. The customers like the atmosphere on the flight and were inclined to travel on such service. However, the terror attacks not only raised questions on the flight security, but the government had raised the security measures that forced the customers to spend more time on board the flight. The diversity in the customers could raise racism in flight, and this was the main issue while keeping the atmosphere of the flight pleasant if not joyful since the tragedy was fresh in those initial months </w:t>
      </w:r>
      <w:r w:rsidR="00837F5C" w:rsidRPr="00837F5C">
        <w:rPr>
          <w:rFonts w:ascii="Times New Roman" w:hAnsi="Times New Roman" w:cs="Times New Roman"/>
          <w:color w:val="000000"/>
          <w:sz w:val="24"/>
          <w:szCs w:val="24"/>
        </w:rPr>
        <w:t>(Coulter, 2013)</w:t>
      </w:r>
      <w:r>
        <w:rPr>
          <w:rFonts w:ascii="Times New Roman" w:hAnsi="Times New Roman" w:cs="Times New Roman"/>
          <w:sz w:val="24"/>
          <w:szCs w:val="24"/>
        </w:rPr>
        <w:t xml:space="preserve">. </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b/>
          <w:sz w:val="24"/>
          <w:szCs w:val="24"/>
        </w:rPr>
        <w:t>Strategic Alternatives</w:t>
      </w:r>
    </w:p>
    <w:p w:rsidR="00C521E5" w:rsidRDefault="00C521E5">
      <w:pPr>
        <w:spacing w:line="480" w:lineRule="auto"/>
        <w:rPr>
          <w:rFonts w:ascii="Times New Roman" w:hAnsi="Times New Roman" w:cs="Times New Roman"/>
          <w:sz w:val="24"/>
          <w:szCs w:val="24"/>
        </w:rPr>
      </w:pPr>
      <w:bookmarkStart w:id="16" w:name="__RefHeading__559_941714062"/>
      <w:bookmarkEnd w:id="16"/>
      <w:r>
        <w:rPr>
          <w:rFonts w:ascii="Times New Roman" w:hAnsi="Times New Roman" w:cs="Times New Roman"/>
          <w:b/>
          <w:bCs/>
          <w:color w:val="000000"/>
          <w:sz w:val="24"/>
          <w:szCs w:val="24"/>
        </w:rPr>
        <w:t>Alternative #1</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The staff should have worn a symbol on their uniform to remember the tragedy and loved ones lost on that day .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How: The staff members could wear a ribbon, a badge or scarf to remember the tragedy and the item they would wear should have the memory of the day of the tragedy.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Who: The CEO could easily make this mandatory for the on flight staff and ask the finance department to order such items from independent vendors as the item itself should not have to be expensive but at least a memory to respect the lost ones.</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When: It should have been implemented at the earliest once the incident took place. The manufacturer may require a few days for producing the custom designed badge so the earliest the availability the better it is. </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 xml:space="preserve">Where: All the on flight and front desk employees that deal with customers must be wearing a badge. The managers could arrange for the badges to reach to the concerned employees as soon as possible. </w:t>
      </w:r>
    </w:p>
    <w:p w:rsidR="00C521E5" w:rsidRDefault="00C521E5">
      <w:pPr>
        <w:spacing w:line="480" w:lineRule="auto"/>
        <w:rPr>
          <w:rFonts w:ascii="Times New Roman" w:hAnsi="Times New Roman" w:cs="Times New Roman"/>
          <w:sz w:val="24"/>
          <w:szCs w:val="24"/>
        </w:rPr>
      </w:pPr>
      <w:bookmarkStart w:id="17" w:name="__RefHeading__561_941714062"/>
      <w:bookmarkEnd w:id="17"/>
      <w:r>
        <w:rPr>
          <w:rFonts w:ascii="Times New Roman" w:hAnsi="Times New Roman" w:cs="Times New Roman"/>
          <w:b/>
          <w:bCs/>
          <w:color w:val="000000"/>
          <w:sz w:val="24"/>
          <w:szCs w:val="24"/>
        </w:rPr>
        <w:t>Alternative #2</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What: The pilots could request the staff and the passengers to pray for the loved ones lost on that day through a warm greeting and heartfelt message through announcement speakers. This alternative would involve the passengers in life experiences of the people working in the air travel industry.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How: The CEO could guide the pilots in making good heartfelt and genuine messages to be announced while traveling and urging the passengers to pray for the departed souls. The messages could be quotations from the Bible or other books having good hopeful and cheerful messages with group activities to provide the customers with a more close experience in the sky.</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Who: The CEO should have made this an official requirement, and the pilots could work up the custom messages of their desire that should be short, genuine messages read out from the announcement speakers. </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When: It should have been done on the immediate basis since it requires no extra work or any difficulty in performing.</w:t>
      </w:r>
    </w:p>
    <w:p w:rsidR="00C521E5" w:rsidRDefault="00C521E5">
      <w:pPr>
        <w:spacing w:line="480" w:lineRule="auto"/>
        <w:rPr>
          <w:rFonts w:ascii="Times New Roman" w:hAnsi="Times New Roman" w:cs="Times New Roman"/>
          <w:b/>
          <w:bCs/>
          <w:color w:val="000000"/>
          <w:sz w:val="24"/>
          <w:szCs w:val="24"/>
        </w:rPr>
      </w:pPr>
      <w:r>
        <w:rPr>
          <w:rFonts w:ascii="Times New Roman" w:hAnsi="Times New Roman" w:cs="Times New Roman"/>
          <w:sz w:val="24"/>
          <w:szCs w:val="24"/>
        </w:rPr>
        <w:t xml:space="preserve">Where: It should have been practiced in all the flights while they were in the sky. </w:t>
      </w:r>
    </w:p>
    <w:p w:rsidR="00C521E5" w:rsidRDefault="00C521E5">
      <w:pPr>
        <w:spacing w:line="480" w:lineRule="auto"/>
        <w:rPr>
          <w:rFonts w:ascii="Times New Roman" w:hAnsi="Times New Roman" w:cs="Times New Roman"/>
          <w:sz w:val="24"/>
          <w:szCs w:val="24"/>
        </w:rPr>
      </w:pPr>
      <w:bookmarkStart w:id="18" w:name="__RefHeading__563_941714062"/>
      <w:bookmarkEnd w:id="18"/>
      <w:r>
        <w:rPr>
          <w:rFonts w:ascii="Times New Roman" w:hAnsi="Times New Roman" w:cs="Times New Roman"/>
          <w:b/>
          <w:bCs/>
          <w:color w:val="000000"/>
          <w:sz w:val="24"/>
          <w:szCs w:val="24"/>
        </w:rPr>
        <w:t>Recommendation</w:t>
      </w:r>
    </w:p>
    <w:p w:rsidR="00C521E5" w:rsidRDefault="00C521E5">
      <w:pPr>
        <w:spacing w:line="480" w:lineRule="auto"/>
        <w:ind w:firstLine="720"/>
        <w:rPr>
          <w:rFonts w:ascii="Times New Roman" w:hAnsi="Times New Roman" w:cs="Times New Roman"/>
          <w:b/>
          <w:bCs/>
          <w:color w:val="000000"/>
          <w:sz w:val="24"/>
          <w:szCs w:val="24"/>
        </w:rPr>
      </w:pPr>
      <w:r>
        <w:rPr>
          <w:rFonts w:ascii="Times New Roman" w:hAnsi="Times New Roman" w:cs="Times New Roman"/>
          <w:sz w:val="24"/>
          <w:szCs w:val="24"/>
        </w:rPr>
        <w:t xml:space="preserve">A recommendation to Southwest Airlines in this alternative would be to recommend both alternatives as these practices were a more human factor than a strategic planning process. The passengers are already expecting a friendly environment, and this practice could further raise the brand image as the staff cared for the lives lost and the passengers would know that the staff will also share the same fate if any incident happens while on the flight. </w:t>
      </w:r>
    </w:p>
    <w:p w:rsidR="00C521E5" w:rsidRDefault="00C521E5">
      <w:pPr>
        <w:spacing w:line="480" w:lineRule="auto"/>
        <w:rPr>
          <w:rFonts w:ascii="Times New Roman" w:hAnsi="Times New Roman" w:cs="Times New Roman"/>
          <w:sz w:val="24"/>
          <w:szCs w:val="24"/>
        </w:rPr>
      </w:pPr>
      <w:bookmarkStart w:id="19" w:name="__RefHeading__565_941714062"/>
      <w:bookmarkEnd w:id="19"/>
      <w:r>
        <w:rPr>
          <w:rFonts w:ascii="Times New Roman" w:hAnsi="Times New Roman" w:cs="Times New Roman"/>
          <w:b/>
          <w:bCs/>
          <w:color w:val="000000"/>
          <w:sz w:val="24"/>
          <w:szCs w:val="24"/>
        </w:rPr>
        <w:t>Implementation</w:t>
      </w:r>
    </w:p>
    <w:p w:rsidR="00C521E5" w:rsidRDefault="00C521E5">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The proposed alternates require no change in corporate structure or corporate culture. It can be implemented as the daily duties of the pilots, so they are more connected with their passengers so everyone will have better flight experience. </w:t>
      </w:r>
    </w:p>
    <w:p w:rsidR="00C521E5" w:rsidRDefault="00C521E5">
      <w:pPr>
        <w:spacing w:line="480" w:lineRule="auto"/>
        <w:rPr>
          <w:rFonts w:ascii="Times New Roman" w:hAnsi="Times New Roman" w:cs="Times New Roman"/>
          <w:color w:val="000000"/>
          <w:sz w:val="24"/>
          <w:szCs w:val="24"/>
        </w:rPr>
      </w:pPr>
      <w:r>
        <w:rPr>
          <w:rFonts w:ascii="Times New Roman" w:hAnsi="Times New Roman" w:cs="Times New Roman"/>
          <w:b/>
          <w:bCs/>
          <w:sz w:val="24"/>
          <w:szCs w:val="24"/>
        </w:rPr>
        <w:t>Conclusion</w:t>
      </w:r>
    </w:p>
    <w:p w:rsidR="00C521E5" w:rsidRDefault="00C521E5">
      <w:pPr>
        <w:spacing w:line="480" w:lineRule="auto"/>
        <w:ind w:firstLine="720"/>
        <w:rPr>
          <w:rFonts w:ascii="Times New Roman" w:hAnsi="Times New Roman" w:cs="Times New Roman"/>
          <w:sz w:val="24"/>
          <w:szCs w:val="24"/>
        </w:rPr>
      </w:pPr>
      <w:r>
        <w:rPr>
          <w:rFonts w:ascii="Times New Roman" w:hAnsi="Times New Roman" w:cs="Times New Roman"/>
          <w:color w:val="000000"/>
          <w:sz w:val="24"/>
          <w:szCs w:val="24"/>
        </w:rPr>
        <w:t xml:space="preserve">The report provided a brief but to the point analysis of the case of the Southwest Airlines. The concept of the strategic planning of the company was given followed by the external and the internal analysis of the company. Southwest Airlines enjoy outstanding market share and have a very prominent brand image </w:t>
      </w:r>
      <w:r w:rsidR="00837F5C" w:rsidRPr="00837F5C">
        <w:rPr>
          <w:rFonts w:ascii="Times New Roman" w:hAnsi="Times New Roman" w:cs="Times New Roman"/>
          <w:color w:val="000000"/>
          <w:sz w:val="24"/>
          <w:szCs w:val="24"/>
        </w:rPr>
        <w:t>(Thomas, 2015)</w:t>
      </w:r>
      <w:r>
        <w:rPr>
          <w:rFonts w:ascii="Times New Roman" w:hAnsi="Times New Roman" w:cs="Times New Roman"/>
          <w:color w:val="000000"/>
          <w:sz w:val="24"/>
          <w:szCs w:val="24"/>
        </w:rPr>
        <w:t xml:space="preserve">. It is highly likely that the company will be able to counter the issue identified in the report and will be able to make profits in the time to come. </w:t>
      </w:r>
    </w:p>
    <w:p w:rsidR="00C521E5" w:rsidRDefault="00C521E5">
      <w:pPr>
        <w:spacing w:line="480" w:lineRule="auto"/>
        <w:ind w:firstLine="720"/>
        <w:rPr>
          <w:rFonts w:ascii="Times New Roman" w:hAnsi="Times New Roman" w:cs="Times New Roman"/>
          <w:sz w:val="24"/>
          <w:szCs w:val="24"/>
        </w:rPr>
      </w:pPr>
    </w:p>
    <w:p w:rsidR="00C521E5" w:rsidRDefault="00C521E5">
      <w:pPr>
        <w:spacing w:line="480" w:lineRule="auto"/>
        <w:ind w:firstLine="720"/>
        <w:rPr>
          <w:rFonts w:ascii="Times New Roman" w:hAnsi="Times New Roman" w:cs="Times New Roman"/>
          <w:sz w:val="24"/>
          <w:szCs w:val="24"/>
        </w:rPr>
      </w:pPr>
    </w:p>
    <w:p w:rsidR="00C521E5" w:rsidRDefault="00C521E5">
      <w:pPr>
        <w:spacing w:line="480" w:lineRule="auto"/>
        <w:ind w:firstLine="720"/>
        <w:rPr>
          <w:rFonts w:ascii="Times New Roman" w:hAnsi="Times New Roman" w:cs="Times New Roman"/>
          <w:sz w:val="24"/>
          <w:szCs w:val="24"/>
        </w:rPr>
      </w:pPr>
    </w:p>
    <w:p w:rsidR="00C521E5" w:rsidRDefault="00C521E5">
      <w:pPr>
        <w:spacing w:line="480" w:lineRule="auto"/>
        <w:ind w:firstLine="720"/>
        <w:rPr>
          <w:rFonts w:ascii="Times New Roman" w:hAnsi="Times New Roman" w:cs="Times New Roman"/>
          <w:sz w:val="24"/>
          <w:szCs w:val="24"/>
        </w:rPr>
      </w:pPr>
    </w:p>
    <w:p w:rsidR="00C521E5" w:rsidRDefault="00C521E5">
      <w:pPr>
        <w:spacing w:line="480" w:lineRule="auto"/>
        <w:ind w:firstLine="720"/>
        <w:rPr>
          <w:rFonts w:ascii="Times New Roman" w:hAnsi="Times New Roman" w:cs="Times New Roman"/>
          <w:sz w:val="24"/>
          <w:szCs w:val="24"/>
        </w:rPr>
      </w:pPr>
    </w:p>
    <w:p w:rsidR="00C521E5" w:rsidRDefault="00C521E5">
      <w:pPr>
        <w:spacing w:line="480" w:lineRule="auto"/>
        <w:ind w:firstLine="720"/>
        <w:rPr>
          <w:rFonts w:ascii="Times New Roman" w:hAnsi="Times New Roman" w:cs="Times New Roman"/>
          <w:sz w:val="24"/>
          <w:szCs w:val="24"/>
        </w:rPr>
      </w:pPr>
    </w:p>
    <w:p w:rsidR="00C521E5" w:rsidRPr="00D705F8" w:rsidRDefault="00C521E5">
      <w:pPr>
        <w:spacing w:line="480" w:lineRule="auto"/>
        <w:jc w:val="center"/>
        <w:rPr>
          <w:rFonts w:ascii="Times New Roman" w:hAnsi="Times New Roman" w:cs="Times New Roman"/>
          <w:b/>
          <w:sz w:val="24"/>
          <w:szCs w:val="24"/>
        </w:rPr>
      </w:pPr>
      <w:bookmarkStart w:id="20" w:name="__RefHeading__569_941714062"/>
      <w:bookmarkEnd w:id="20"/>
      <w:r w:rsidRPr="00D705F8">
        <w:rPr>
          <w:rFonts w:ascii="Times New Roman" w:hAnsi="Times New Roman" w:cs="Times New Roman"/>
          <w:b/>
          <w:sz w:val="24"/>
          <w:szCs w:val="24"/>
        </w:rPr>
        <w:t>Reference</w:t>
      </w:r>
    </w:p>
    <w:p w:rsidR="00C521E5" w:rsidRDefault="00C521E5">
      <w:pPr>
        <w:spacing w:line="480" w:lineRule="auto"/>
        <w:rPr>
          <w:rFonts w:ascii="Times New Roman" w:hAnsi="Times New Roman" w:cs="Times New Roman"/>
          <w:sz w:val="24"/>
          <w:szCs w:val="24"/>
        </w:rPr>
      </w:pPr>
      <w:r>
        <w:rPr>
          <w:rFonts w:ascii="Times New Roman" w:hAnsi="Times New Roman" w:cs="Times New Roman"/>
          <w:sz w:val="24"/>
          <w:szCs w:val="24"/>
        </w:rPr>
        <w:t xml:space="preserve">Bureau of Labor Statistics (2011). </w:t>
      </w:r>
      <w:r>
        <w:rPr>
          <w:rFonts w:ascii="Times New Roman" w:hAnsi="Times New Roman" w:cs="Times New Roman"/>
          <w:i/>
          <w:iCs/>
          <w:sz w:val="24"/>
          <w:szCs w:val="24"/>
        </w:rPr>
        <w:t>Monthly Labor Review</w:t>
      </w:r>
      <w:r>
        <w:rPr>
          <w:rFonts w:ascii="Times New Roman" w:hAnsi="Times New Roman" w:cs="Times New Roman"/>
          <w:sz w:val="24"/>
          <w:szCs w:val="24"/>
        </w:rPr>
        <w:t xml:space="preserve">. Retrieved September 3, 2018, from </w:t>
      </w:r>
    </w:p>
    <w:p w:rsidR="00C521E5" w:rsidRDefault="00C521E5">
      <w:pPr>
        <w:spacing w:line="480" w:lineRule="auto"/>
        <w:rPr>
          <w:rFonts w:ascii="Times New Roman" w:hAnsi="Times New Roman" w:cs="Times New Roman"/>
          <w:sz w:val="24"/>
        </w:rPr>
      </w:pPr>
      <w:r>
        <w:rPr>
          <w:rFonts w:ascii="Times New Roman" w:hAnsi="Times New Roman" w:cs="Times New Roman"/>
          <w:sz w:val="24"/>
          <w:szCs w:val="24"/>
        </w:rPr>
        <w:tab/>
        <w:t>https://www.bls.gov/opub/mlr/2011/</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 xml:space="preserve">Coulter, M. (2013). Strategic management in action (6th ed.). [Electronic version]. Retrieved from https://content.ashford.edu/ </w:t>
      </w:r>
    </w:p>
    <w:p w:rsidR="00D705F8" w:rsidRDefault="00D705F8">
      <w:pPr>
        <w:spacing w:line="480" w:lineRule="auto"/>
        <w:ind w:left="720" w:hanging="720"/>
        <w:rPr>
          <w:rFonts w:ascii="Times New Roman" w:hAnsi="Times New Roman" w:cs="Times New Roman"/>
          <w:sz w:val="24"/>
        </w:rPr>
      </w:pPr>
      <w:r w:rsidRPr="00D705F8">
        <w:rPr>
          <w:rFonts w:ascii="Times New Roman" w:hAnsi="Times New Roman" w:cs="Times New Roman"/>
          <w:sz w:val="24"/>
        </w:rPr>
        <w:t>Fogg, C. (1999). Implementing your strategic plan. New York: AMACOM.</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Ingrassia, M., &amp; Fleischer, V. (2006). Southwest Airlines: Hedging and Shareholder Value. SSRN Electronic Journal. doi: 10.2139/ssrn.928094</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Klaas Jagersma, P. (2008). The hidden cost of doing business. Business Strategy Series, 9(5), 238-242. doi: 10.1108/17515630810906747</w:t>
      </w:r>
    </w:p>
    <w:p w:rsidR="00D705F8" w:rsidRDefault="00D705F8">
      <w:pPr>
        <w:spacing w:line="480" w:lineRule="auto"/>
        <w:ind w:left="720" w:hanging="720"/>
        <w:rPr>
          <w:rFonts w:ascii="Times New Roman" w:hAnsi="Times New Roman" w:cs="Times New Roman"/>
          <w:sz w:val="24"/>
        </w:rPr>
      </w:pPr>
      <w:r w:rsidRPr="00D705F8">
        <w:rPr>
          <w:rFonts w:ascii="Times New Roman" w:hAnsi="Times New Roman" w:cs="Times New Roman"/>
          <w:sz w:val="24"/>
        </w:rPr>
        <w:t>MacLean, D., &amp; MacIntosh, R. (2012). Strategic change as creative action. International Journal Of Strategic Change Management, 4(1), 80. doi: 10.1504/ijscm.2012.045827</w:t>
      </w:r>
    </w:p>
    <w:p w:rsidR="00D705F8" w:rsidRDefault="00D705F8">
      <w:pPr>
        <w:spacing w:line="480" w:lineRule="auto"/>
        <w:ind w:left="720" w:hanging="720"/>
        <w:rPr>
          <w:rFonts w:ascii="Times New Roman" w:hAnsi="Times New Roman" w:cs="Times New Roman"/>
          <w:sz w:val="24"/>
        </w:rPr>
      </w:pPr>
      <w:r w:rsidRPr="00D705F8">
        <w:rPr>
          <w:rFonts w:ascii="Times New Roman" w:hAnsi="Times New Roman" w:cs="Times New Roman"/>
          <w:sz w:val="24"/>
        </w:rPr>
        <w:t>Miles, S., &amp; Mangold, W. (2005). Positioning Southwest Airlines through employee branding. Business Horizons, 48(6), 535-545. doi: 10.1016/j.bushor.2005.04.010</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Murakami, H. (2013). Dynamic Effect of Low-Cost Entry on the Conduct Parameter: An Early-Stage Analysis of Southwest Airlines and America West Airlines. Modern Economy, 04(04), 281-292. doi: 10.4236/me.2013.44032</w:t>
      </w:r>
    </w:p>
    <w:p w:rsidR="00D705F8" w:rsidRDefault="00D705F8">
      <w:pPr>
        <w:spacing w:line="480" w:lineRule="auto"/>
        <w:ind w:left="720" w:hanging="720"/>
        <w:rPr>
          <w:rFonts w:ascii="Times New Roman" w:hAnsi="Times New Roman" w:cs="Times New Roman"/>
          <w:sz w:val="24"/>
        </w:rPr>
      </w:pPr>
      <w:r w:rsidRPr="00D705F8">
        <w:rPr>
          <w:rFonts w:ascii="Times New Roman" w:hAnsi="Times New Roman" w:cs="Times New Roman"/>
          <w:sz w:val="24"/>
        </w:rPr>
        <w:t>Olsen, M., Tse, E., &amp; West, J. (2008). Strategic management in the hospitality industry. Upper Saddle River, N.J.: Pearson Prentice Hall.</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Rose, A., Avetisyan, M., Rosoff, H., Burns, W., Slovic, P., &amp; Chan, O. (2016). The Role of Behavioral Responses in the Total Economic Consequences of Terrorist Attacks on U.S. Air Travel Targets. Risk Analysis, 37(7), 1403-1418. doi: 10.1111/risa.12727</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Ross, J., &amp; Beath, C. (2007). Building Business Agility at Southwest Airlines. SSRN Electronic Journal. doi: 10.2139/ssrn.1020963</w:t>
      </w:r>
    </w:p>
    <w:p w:rsidR="00C521E5" w:rsidRDefault="00C521E5">
      <w:pPr>
        <w:spacing w:line="480" w:lineRule="auto"/>
        <w:ind w:left="720" w:hanging="720"/>
        <w:rPr>
          <w:rFonts w:ascii="Times New Roman" w:hAnsi="Times New Roman" w:cs="Times New Roman"/>
          <w:sz w:val="24"/>
        </w:rPr>
      </w:pPr>
      <w:r>
        <w:rPr>
          <w:rFonts w:ascii="Times New Roman" w:hAnsi="Times New Roman" w:cs="Times New Roman"/>
          <w:sz w:val="24"/>
        </w:rPr>
        <w:t>Singh, P. (2002). Strategic Reward Systems at Southwest Airlines. Compensation &amp; Benefits Review, 34(2), 28-33. doi: 10.1177/0886368702034002005</w:t>
      </w:r>
    </w:p>
    <w:p w:rsidR="00C521E5" w:rsidRDefault="00C521E5">
      <w:pPr>
        <w:spacing w:line="480" w:lineRule="auto"/>
        <w:ind w:left="720" w:hanging="720"/>
      </w:pPr>
      <w:r>
        <w:rPr>
          <w:rFonts w:ascii="Times New Roman" w:hAnsi="Times New Roman" w:cs="Times New Roman"/>
          <w:sz w:val="24"/>
        </w:rPr>
        <w:t>Thomas, M. (2015). Strategic principles at Southwest Airlines. Strategic Direction, 31(8), 10-12. doi: 10.1108/sd-03-2015-0047</w:t>
      </w:r>
      <w:r w:rsidR="00837F5C" w:rsidRPr="00837F5C">
        <w:t xml:space="preserve"> </w:t>
      </w:r>
      <w:r w:rsidR="00837F5C">
        <w:t xml:space="preserve"> </w:t>
      </w:r>
    </w:p>
    <w:p w:rsidR="00C521E5" w:rsidRDefault="00C521E5">
      <w:pPr>
        <w:spacing w:line="480" w:lineRule="auto"/>
      </w:pPr>
    </w:p>
    <w:sectPr w:rsidR="00C521E5">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D90" w:rsidRDefault="00320D90">
      <w:pPr>
        <w:spacing w:after="0" w:line="240" w:lineRule="auto"/>
      </w:pPr>
      <w:r>
        <w:separator/>
      </w:r>
    </w:p>
  </w:endnote>
  <w:endnote w:type="continuationSeparator" w:id="0">
    <w:p w:rsidR="00320D90" w:rsidRDefault="00320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89">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5" w:rsidRDefault="00C521E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5" w:rsidRDefault="00C521E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5" w:rsidRDefault="00C521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D90" w:rsidRDefault="00320D90">
      <w:pPr>
        <w:spacing w:after="0" w:line="240" w:lineRule="auto"/>
      </w:pPr>
      <w:r>
        <w:separator/>
      </w:r>
    </w:p>
  </w:footnote>
  <w:footnote w:type="continuationSeparator" w:id="0">
    <w:p w:rsidR="00320D90" w:rsidRDefault="00320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5" w:rsidRDefault="00C521E5">
    <w:pPr>
      <w:pStyle w:val="Header"/>
      <w:jc w:val="right"/>
    </w:pPr>
    <w:r>
      <w:rPr>
        <w:rFonts w:ascii="Times New Roman" w:hAnsi="Times New Roman" w:cs="Times New Roman"/>
        <w:sz w:val="24"/>
        <w:szCs w:val="24"/>
      </w:rPr>
      <w:t>COMPREHENSIVE CASE ANALYSIS</w:t>
    </w: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fldChar w:fldCharType="begin"/>
    </w:r>
    <w:r>
      <w:instrText xml:space="preserve"> PAGE </w:instrText>
    </w:r>
    <w:r>
      <w:fldChar w:fldCharType="separate"/>
    </w:r>
    <w:r w:rsidR="00D86B2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1E5" w:rsidRDefault="00C521E5">
    <w:pPr>
      <w:pStyle w:val="Header"/>
    </w:pPr>
    <w:r>
      <w:rPr>
        <w:rFonts w:ascii="Times New Roman" w:hAnsi="Times New Roman" w:cs="Times New Roman"/>
        <w:sz w:val="24"/>
        <w:szCs w:val="24"/>
      </w:rPr>
      <w:t xml:space="preserve">Running head: COMPREHENSIVE CASE ANALYSIS                                                                </w:t>
    </w:r>
    <w:r>
      <w:fldChar w:fldCharType="begin"/>
    </w:r>
    <w:r>
      <w:instrText xml:space="preserve"> PAGE </w:instrText>
    </w:r>
    <w:r>
      <w:fldChar w:fldCharType="separate"/>
    </w:r>
    <w:r w:rsidR="00D86B2E">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8B"/>
    <w:rsid w:val="00236F0E"/>
    <w:rsid w:val="00320D90"/>
    <w:rsid w:val="007C6ECF"/>
    <w:rsid w:val="00837F5C"/>
    <w:rsid w:val="009E088B"/>
    <w:rsid w:val="00C521E5"/>
    <w:rsid w:val="00D705F8"/>
    <w:rsid w:val="00D8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289"/>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Heading1Char">
    <w:name w:val="Heading 1 Char"/>
    <w:rPr>
      <w:rFonts w:ascii="Cambria" w:hAnsi="Cambria" w:cs="font289"/>
      <w:b/>
      <w:bCs/>
      <w:color w:val="365F91"/>
      <w:sz w:val="28"/>
      <w:szCs w:val="28"/>
    </w:rPr>
  </w:style>
  <w:style w:type="character" w:customStyle="1" w:styleId="Heading2Char">
    <w:name w:val="Heading 2 Char"/>
    <w:rPr>
      <w:rFonts w:ascii="Cambria" w:hAnsi="Cambria" w:cs="font289"/>
      <w:b/>
      <w:bCs/>
      <w:color w:val="4F81BD"/>
      <w:sz w:val="26"/>
      <w:szCs w:val="26"/>
    </w:rPr>
  </w:style>
  <w:style w:type="character" w:customStyle="1" w:styleId="Heading3Char">
    <w:name w:val="Heading 3 Char"/>
    <w:rPr>
      <w:rFonts w:ascii="Cambria" w:hAnsi="Cambria" w:cs="font289"/>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uiPriority w:val="39"/>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cs="font289"/>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TOCHeading">
    <w:name w:val="TOC Heading"/>
    <w:basedOn w:val="Heading1"/>
    <w:next w:val="Normal"/>
    <w:uiPriority w:val="39"/>
    <w:semiHidden/>
    <w:unhideWhenUsed/>
    <w:qFormat/>
    <w:rsid w:val="007C6ECF"/>
    <w:pPr>
      <w:numPr>
        <w:numId w:val="0"/>
      </w:numPr>
      <w:suppressAutoHyphens w:val="0"/>
      <w:outlineLvl w:val="9"/>
    </w:pPr>
    <w:rPr>
      <w:rFonts w:eastAsia="MS Gothic" w:cs="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font289"/>
      <w:sz w:val="22"/>
      <w:szCs w:val="22"/>
      <w:lang w:eastAsia="ar-SA"/>
    </w:rPr>
  </w:style>
  <w:style w:type="paragraph" w:styleId="Heading1">
    <w:name w:val="heading 1"/>
    <w:basedOn w:val="Normal"/>
    <w:next w:val="BodyText"/>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BodyText"/>
    <w:qFormat/>
    <w:pPr>
      <w:keepNext/>
      <w:keepLines/>
      <w:numPr>
        <w:ilvl w:val="2"/>
        <w:numId w:val="1"/>
      </w:numPr>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customStyle="1" w:styleId="Heading1Char">
    <w:name w:val="Heading 1 Char"/>
    <w:rPr>
      <w:rFonts w:ascii="Cambria" w:hAnsi="Cambria" w:cs="font289"/>
      <w:b/>
      <w:bCs/>
      <w:color w:val="365F91"/>
      <w:sz w:val="28"/>
      <w:szCs w:val="28"/>
    </w:rPr>
  </w:style>
  <w:style w:type="character" w:customStyle="1" w:styleId="Heading2Char">
    <w:name w:val="Heading 2 Char"/>
    <w:rPr>
      <w:rFonts w:ascii="Cambria" w:hAnsi="Cambria" w:cs="font289"/>
      <w:b/>
      <w:bCs/>
      <w:color w:val="4F81BD"/>
      <w:sz w:val="26"/>
      <w:szCs w:val="26"/>
    </w:rPr>
  </w:style>
  <w:style w:type="character" w:customStyle="1" w:styleId="Heading3Char">
    <w:name w:val="Heading 3 Char"/>
    <w:rPr>
      <w:rFonts w:ascii="Cambria" w:hAnsi="Cambria" w:cs="font289"/>
      <w:b/>
      <w:bCs/>
      <w:color w:val="4F81BD"/>
    </w:rPr>
  </w:style>
  <w:style w:type="character" w:styleId="Hyperlink">
    <w:name w:val="Hyperlink"/>
    <w:rPr>
      <w:color w:val="0000FF"/>
      <w:u w:val="single"/>
      <w:lang/>
    </w:rPr>
  </w:style>
  <w:style w:type="character" w:customStyle="1" w:styleId="BalloonTextChar">
    <w:name w:val="Balloon Text Char"/>
    <w:rPr>
      <w:rFonts w:ascii="Tahoma" w:hAnsi="Tahoma" w:cs="Tahoma"/>
      <w:sz w:val="16"/>
      <w:szCs w:val="16"/>
    </w:rPr>
  </w:style>
  <w:style w:type="character" w:customStyle="1" w:styleId="IndexLink">
    <w:name w:val="Index Link"/>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uppressLineNumbers/>
      <w:tabs>
        <w:tab w:val="center" w:pos="4680"/>
        <w:tab w:val="right" w:pos="9360"/>
      </w:tabs>
      <w:spacing w:after="0" w:line="100" w:lineRule="atLeast"/>
    </w:pPr>
  </w:style>
  <w:style w:type="paragraph" w:styleId="Footer">
    <w:name w:val="footer"/>
    <w:basedOn w:val="Normal"/>
    <w:pPr>
      <w:suppressLineNumbers/>
      <w:tabs>
        <w:tab w:val="center" w:pos="4680"/>
        <w:tab w:val="right" w:pos="9360"/>
      </w:tabs>
      <w:spacing w:after="0" w:line="100" w:lineRule="atLeast"/>
    </w:pPr>
  </w:style>
  <w:style w:type="paragraph" w:customStyle="1" w:styleId="ContentsHeading">
    <w:name w:val="Contents Heading"/>
    <w:basedOn w:val="Heading1"/>
    <w:pPr>
      <w:numPr>
        <w:numId w:val="0"/>
      </w:numPr>
      <w:suppressLineNumbers/>
    </w:pPr>
    <w:rPr>
      <w:sz w:val="32"/>
      <w:szCs w:val="32"/>
    </w:rPr>
  </w:style>
  <w:style w:type="paragraph" w:styleId="TOC1">
    <w:name w:val="toc 1"/>
    <w:basedOn w:val="Normal"/>
    <w:uiPriority w:val="39"/>
    <w:pPr>
      <w:tabs>
        <w:tab w:val="right" w:leader="dot" w:pos="9972"/>
      </w:tabs>
      <w:spacing w:after="100"/>
    </w:pPr>
  </w:style>
  <w:style w:type="paragraph" w:styleId="TOC2">
    <w:name w:val="toc 2"/>
    <w:basedOn w:val="Normal"/>
    <w:pPr>
      <w:tabs>
        <w:tab w:val="right" w:leader="dot" w:pos="9689"/>
      </w:tabs>
      <w:spacing w:after="100"/>
      <w:ind w:left="220"/>
    </w:pPr>
  </w:style>
  <w:style w:type="paragraph" w:styleId="TOC3">
    <w:name w:val="toc 3"/>
    <w:basedOn w:val="Normal"/>
    <w:pPr>
      <w:tabs>
        <w:tab w:val="right" w:leader="dot" w:pos="9406"/>
      </w:tabs>
      <w:spacing w:after="100"/>
      <w:ind w:left="440"/>
    </w:pPr>
  </w:style>
  <w:style w:type="paragraph" w:styleId="BalloonText">
    <w:name w:val="Balloon Text"/>
    <w:basedOn w:val="Normal"/>
    <w:pPr>
      <w:spacing w:after="0" w:line="100" w:lineRule="atLeast"/>
    </w:pPr>
    <w:rPr>
      <w:rFonts w:ascii="Tahoma" w:hAnsi="Tahoma" w:cs="Tahoma"/>
      <w:sz w:val="16"/>
      <w:szCs w:val="16"/>
    </w:rPr>
  </w:style>
  <w:style w:type="paragraph" w:styleId="NoSpacing">
    <w:name w:val="No Spacing"/>
    <w:qFormat/>
    <w:pPr>
      <w:suppressAutoHyphens/>
      <w:spacing w:after="200" w:line="480" w:lineRule="auto"/>
    </w:pPr>
    <w:rPr>
      <w:rFonts w:eastAsia="SimSun" w:cs="font289"/>
      <w:sz w:val="24"/>
      <w:szCs w:val="24"/>
      <w:lang w:eastAsia="ar-SA"/>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pPr>
      <w:tabs>
        <w:tab w:val="right" w:leader="dot" w:pos="7425"/>
      </w:tabs>
      <w:ind w:left="2547"/>
    </w:pPr>
  </w:style>
  <w:style w:type="paragraph" w:styleId="TOCHeading">
    <w:name w:val="TOC Heading"/>
    <w:basedOn w:val="Heading1"/>
    <w:next w:val="Normal"/>
    <w:uiPriority w:val="39"/>
    <w:semiHidden/>
    <w:unhideWhenUsed/>
    <w:qFormat/>
    <w:rsid w:val="007C6ECF"/>
    <w:pPr>
      <w:numPr>
        <w:numId w:val="0"/>
      </w:numPr>
      <w:suppressAutoHyphens w:val="0"/>
      <w:outlineLvl w:val="9"/>
    </w:pPr>
    <w:rPr>
      <w:rFonts w:eastAsia="MS Gothic"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5B5A9-CDB0-4B09-A618-F4B1A8C52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5020</Words>
  <Characters>28617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33570</CharactersWithSpaces>
  <SharedDoc>false</SharedDoc>
  <HLinks>
    <vt:vector size="138" baseType="variant">
      <vt:variant>
        <vt:i4>655486</vt:i4>
      </vt:variant>
      <vt:variant>
        <vt:i4>68</vt:i4>
      </vt:variant>
      <vt:variant>
        <vt:i4>0</vt:i4>
      </vt:variant>
      <vt:variant>
        <vt:i4>5</vt:i4>
      </vt:variant>
      <vt:variant>
        <vt:lpwstr/>
      </vt:variant>
      <vt:variant>
        <vt:lpwstr>__RefHeading__569_941714062</vt:lpwstr>
      </vt:variant>
      <vt:variant>
        <vt:i4>655472</vt:i4>
      </vt:variant>
      <vt:variant>
        <vt:i4>65</vt:i4>
      </vt:variant>
      <vt:variant>
        <vt:i4>0</vt:i4>
      </vt:variant>
      <vt:variant>
        <vt:i4>5</vt:i4>
      </vt:variant>
      <vt:variant>
        <vt:lpwstr/>
      </vt:variant>
      <vt:variant>
        <vt:lpwstr>__RefHeading__567_941714062</vt:lpwstr>
      </vt:variant>
      <vt:variant>
        <vt:i4>655474</vt:i4>
      </vt:variant>
      <vt:variant>
        <vt:i4>62</vt:i4>
      </vt:variant>
      <vt:variant>
        <vt:i4>0</vt:i4>
      </vt:variant>
      <vt:variant>
        <vt:i4>5</vt:i4>
      </vt:variant>
      <vt:variant>
        <vt:lpwstr/>
      </vt:variant>
      <vt:variant>
        <vt:lpwstr>__RefHeading__565_941714062</vt:lpwstr>
      </vt:variant>
      <vt:variant>
        <vt:i4>655476</vt:i4>
      </vt:variant>
      <vt:variant>
        <vt:i4>59</vt:i4>
      </vt:variant>
      <vt:variant>
        <vt:i4>0</vt:i4>
      </vt:variant>
      <vt:variant>
        <vt:i4>5</vt:i4>
      </vt:variant>
      <vt:variant>
        <vt:lpwstr/>
      </vt:variant>
      <vt:variant>
        <vt:lpwstr>__RefHeading__563_941714062</vt:lpwstr>
      </vt:variant>
      <vt:variant>
        <vt:i4>655478</vt:i4>
      </vt:variant>
      <vt:variant>
        <vt:i4>56</vt:i4>
      </vt:variant>
      <vt:variant>
        <vt:i4>0</vt:i4>
      </vt:variant>
      <vt:variant>
        <vt:i4>5</vt:i4>
      </vt:variant>
      <vt:variant>
        <vt:lpwstr/>
      </vt:variant>
      <vt:variant>
        <vt:lpwstr>__RefHeading__561_941714062</vt:lpwstr>
      </vt:variant>
      <vt:variant>
        <vt:i4>589950</vt:i4>
      </vt:variant>
      <vt:variant>
        <vt:i4>53</vt:i4>
      </vt:variant>
      <vt:variant>
        <vt:i4>0</vt:i4>
      </vt:variant>
      <vt:variant>
        <vt:i4>5</vt:i4>
      </vt:variant>
      <vt:variant>
        <vt:lpwstr/>
      </vt:variant>
      <vt:variant>
        <vt:lpwstr>__RefHeading__559_941714062</vt:lpwstr>
      </vt:variant>
      <vt:variant>
        <vt:i4>589936</vt:i4>
      </vt:variant>
      <vt:variant>
        <vt:i4>50</vt:i4>
      </vt:variant>
      <vt:variant>
        <vt:i4>0</vt:i4>
      </vt:variant>
      <vt:variant>
        <vt:i4>5</vt:i4>
      </vt:variant>
      <vt:variant>
        <vt:lpwstr/>
      </vt:variant>
      <vt:variant>
        <vt:lpwstr>__RefHeading__557_941714062</vt:lpwstr>
      </vt:variant>
      <vt:variant>
        <vt:i4>589938</vt:i4>
      </vt:variant>
      <vt:variant>
        <vt:i4>47</vt:i4>
      </vt:variant>
      <vt:variant>
        <vt:i4>0</vt:i4>
      </vt:variant>
      <vt:variant>
        <vt:i4>5</vt:i4>
      </vt:variant>
      <vt:variant>
        <vt:lpwstr/>
      </vt:variant>
      <vt:variant>
        <vt:lpwstr>__RefHeading__555_941714062</vt:lpwstr>
      </vt:variant>
      <vt:variant>
        <vt:i4>589940</vt:i4>
      </vt:variant>
      <vt:variant>
        <vt:i4>44</vt:i4>
      </vt:variant>
      <vt:variant>
        <vt:i4>0</vt:i4>
      </vt:variant>
      <vt:variant>
        <vt:i4>5</vt:i4>
      </vt:variant>
      <vt:variant>
        <vt:lpwstr/>
      </vt:variant>
      <vt:variant>
        <vt:lpwstr>__RefHeading__553_941714062</vt:lpwstr>
      </vt:variant>
      <vt:variant>
        <vt:i4>589942</vt:i4>
      </vt:variant>
      <vt:variant>
        <vt:i4>41</vt:i4>
      </vt:variant>
      <vt:variant>
        <vt:i4>0</vt:i4>
      </vt:variant>
      <vt:variant>
        <vt:i4>5</vt:i4>
      </vt:variant>
      <vt:variant>
        <vt:lpwstr/>
      </vt:variant>
      <vt:variant>
        <vt:lpwstr>__RefHeading__551_941714062</vt:lpwstr>
      </vt:variant>
      <vt:variant>
        <vt:i4>524414</vt:i4>
      </vt:variant>
      <vt:variant>
        <vt:i4>38</vt:i4>
      </vt:variant>
      <vt:variant>
        <vt:i4>0</vt:i4>
      </vt:variant>
      <vt:variant>
        <vt:i4>5</vt:i4>
      </vt:variant>
      <vt:variant>
        <vt:lpwstr/>
      </vt:variant>
      <vt:variant>
        <vt:lpwstr>__RefHeading__549_941714062</vt:lpwstr>
      </vt:variant>
      <vt:variant>
        <vt:i4>524400</vt:i4>
      </vt:variant>
      <vt:variant>
        <vt:i4>35</vt:i4>
      </vt:variant>
      <vt:variant>
        <vt:i4>0</vt:i4>
      </vt:variant>
      <vt:variant>
        <vt:i4>5</vt:i4>
      </vt:variant>
      <vt:variant>
        <vt:lpwstr/>
      </vt:variant>
      <vt:variant>
        <vt:lpwstr>__RefHeading__547_941714062</vt:lpwstr>
      </vt:variant>
      <vt:variant>
        <vt:i4>524402</vt:i4>
      </vt:variant>
      <vt:variant>
        <vt:i4>32</vt:i4>
      </vt:variant>
      <vt:variant>
        <vt:i4>0</vt:i4>
      </vt:variant>
      <vt:variant>
        <vt:i4>5</vt:i4>
      </vt:variant>
      <vt:variant>
        <vt:lpwstr/>
      </vt:variant>
      <vt:variant>
        <vt:lpwstr>__RefHeading__545_941714062</vt:lpwstr>
      </vt:variant>
      <vt:variant>
        <vt:i4>524404</vt:i4>
      </vt:variant>
      <vt:variant>
        <vt:i4>29</vt:i4>
      </vt:variant>
      <vt:variant>
        <vt:i4>0</vt:i4>
      </vt:variant>
      <vt:variant>
        <vt:i4>5</vt:i4>
      </vt:variant>
      <vt:variant>
        <vt:lpwstr/>
      </vt:variant>
      <vt:variant>
        <vt:lpwstr>__RefHeading__543_941714062</vt:lpwstr>
      </vt:variant>
      <vt:variant>
        <vt:i4>524406</vt:i4>
      </vt:variant>
      <vt:variant>
        <vt:i4>26</vt:i4>
      </vt:variant>
      <vt:variant>
        <vt:i4>0</vt:i4>
      </vt:variant>
      <vt:variant>
        <vt:i4>5</vt:i4>
      </vt:variant>
      <vt:variant>
        <vt:lpwstr/>
      </vt:variant>
      <vt:variant>
        <vt:lpwstr>__RefHeading__541_941714062</vt:lpwstr>
      </vt:variant>
      <vt:variant>
        <vt:i4>983166</vt:i4>
      </vt:variant>
      <vt:variant>
        <vt:i4>23</vt:i4>
      </vt:variant>
      <vt:variant>
        <vt:i4>0</vt:i4>
      </vt:variant>
      <vt:variant>
        <vt:i4>5</vt:i4>
      </vt:variant>
      <vt:variant>
        <vt:lpwstr/>
      </vt:variant>
      <vt:variant>
        <vt:lpwstr>__RefHeading__539_941714062</vt:lpwstr>
      </vt:variant>
      <vt:variant>
        <vt:i4>983152</vt:i4>
      </vt:variant>
      <vt:variant>
        <vt:i4>20</vt:i4>
      </vt:variant>
      <vt:variant>
        <vt:i4>0</vt:i4>
      </vt:variant>
      <vt:variant>
        <vt:i4>5</vt:i4>
      </vt:variant>
      <vt:variant>
        <vt:lpwstr/>
      </vt:variant>
      <vt:variant>
        <vt:lpwstr>__RefHeading__537_941714062</vt:lpwstr>
      </vt:variant>
      <vt:variant>
        <vt:i4>983154</vt:i4>
      </vt:variant>
      <vt:variant>
        <vt:i4>17</vt:i4>
      </vt:variant>
      <vt:variant>
        <vt:i4>0</vt:i4>
      </vt:variant>
      <vt:variant>
        <vt:i4>5</vt:i4>
      </vt:variant>
      <vt:variant>
        <vt:lpwstr/>
      </vt:variant>
      <vt:variant>
        <vt:lpwstr>__RefHeading__535_941714062</vt:lpwstr>
      </vt:variant>
      <vt:variant>
        <vt:i4>983156</vt:i4>
      </vt:variant>
      <vt:variant>
        <vt:i4>14</vt:i4>
      </vt:variant>
      <vt:variant>
        <vt:i4>0</vt:i4>
      </vt:variant>
      <vt:variant>
        <vt:i4>5</vt:i4>
      </vt:variant>
      <vt:variant>
        <vt:lpwstr/>
      </vt:variant>
      <vt:variant>
        <vt:lpwstr>__RefHeading__533_941714062</vt:lpwstr>
      </vt:variant>
      <vt:variant>
        <vt:i4>983158</vt:i4>
      </vt:variant>
      <vt:variant>
        <vt:i4>11</vt:i4>
      </vt:variant>
      <vt:variant>
        <vt:i4>0</vt:i4>
      </vt:variant>
      <vt:variant>
        <vt:i4>5</vt:i4>
      </vt:variant>
      <vt:variant>
        <vt:lpwstr/>
      </vt:variant>
      <vt:variant>
        <vt:lpwstr>__RefHeading__531_941714062</vt:lpwstr>
      </vt:variant>
      <vt:variant>
        <vt:i4>917630</vt:i4>
      </vt:variant>
      <vt:variant>
        <vt:i4>8</vt:i4>
      </vt:variant>
      <vt:variant>
        <vt:i4>0</vt:i4>
      </vt:variant>
      <vt:variant>
        <vt:i4>5</vt:i4>
      </vt:variant>
      <vt:variant>
        <vt:lpwstr/>
      </vt:variant>
      <vt:variant>
        <vt:lpwstr>__RefHeading__529_941714062</vt:lpwstr>
      </vt:variant>
      <vt:variant>
        <vt:i4>917616</vt:i4>
      </vt:variant>
      <vt:variant>
        <vt:i4>5</vt:i4>
      </vt:variant>
      <vt:variant>
        <vt:i4>0</vt:i4>
      </vt:variant>
      <vt:variant>
        <vt:i4>5</vt:i4>
      </vt:variant>
      <vt:variant>
        <vt:lpwstr/>
      </vt:variant>
      <vt:variant>
        <vt:lpwstr>__RefHeading__527_941714062</vt:lpwstr>
      </vt:variant>
      <vt:variant>
        <vt:i4>917618</vt:i4>
      </vt:variant>
      <vt:variant>
        <vt:i4>2</vt:i4>
      </vt:variant>
      <vt:variant>
        <vt:i4>0</vt:i4>
      </vt:variant>
      <vt:variant>
        <vt:i4>5</vt:i4>
      </vt:variant>
      <vt:variant>
        <vt:lpwstr/>
      </vt:variant>
      <vt:variant>
        <vt:lpwstr>__RefHeading__525_941714062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2018-10-07T16:45:00Z</dcterms:created>
  <dcterms:modified xsi:type="dcterms:W3CDTF">2018-10-07T16:45:00Z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