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73" w:rsidRDefault="00416273">
      <w:pP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</w:pPr>
      <w:r>
        <w:t>We adjust the amount of this order 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PA-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338578)</w:t>
      </w:r>
      <w:r>
        <w:t xml:space="preserve"> with the order (</w:t>
      </w: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PA-365963</w:t>
      </w: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) discussion question. Thanks </w:t>
      </w:r>
    </w:p>
    <w:p w:rsidR="000E74E4" w:rsidRDefault="00416273">
      <w:r w:rsidRPr="00416273">
        <w:t>If you have any question, you can discuss it anytime with our online advisors, available 24/7 to assist you!</w:t>
      </w:r>
      <w:r>
        <w:t xml:space="preserve"> </w:t>
      </w:r>
      <w:bookmarkStart w:id="0" w:name="_GoBack"/>
      <w:bookmarkEnd w:id="0"/>
    </w:p>
    <w:sectPr w:rsidR="000E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3"/>
    <w:rsid w:val="000E74E4"/>
    <w:rsid w:val="004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2018-10-09T15:42:00Z</dcterms:created>
  <dcterms:modified xsi:type="dcterms:W3CDTF">2018-10-09T15:45:00Z</dcterms:modified>
</cp:coreProperties>
</file>