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A44" w:rsidRDefault="00A33A44" w:rsidP="00A33A44">
      <w:pPr>
        <w:spacing w:line="480" w:lineRule="auto"/>
        <w:jc w:val="center"/>
        <w:rPr>
          <w:rFonts w:ascii="Times New Roman" w:hAnsi="Times New Roman" w:cs="Times New Roman"/>
          <w:b/>
          <w:sz w:val="24"/>
        </w:rPr>
      </w:pPr>
    </w:p>
    <w:p w:rsidR="00A33A44" w:rsidRDefault="00A33A44" w:rsidP="00A33A44">
      <w:pPr>
        <w:spacing w:line="480" w:lineRule="auto"/>
        <w:jc w:val="center"/>
        <w:rPr>
          <w:rFonts w:ascii="Times New Roman" w:hAnsi="Times New Roman" w:cs="Times New Roman"/>
          <w:b/>
          <w:sz w:val="24"/>
        </w:rPr>
      </w:pPr>
    </w:p>
    <w:p w:rsidR="00A33A44" w:rsidRDefault="00A33A44" w:rsidP="00A33A44">
      <w:pPr>
        <w:spacing w:line="480" w:lineRule="auto"/>
        <w:jc w:val="center"/>
        <w:rPr>
          <w:rFonts w:ascii="Times New Roman" w:hAnsi="Times New Roman" w:cs="Times New Roman"/>
          <w:b/>
          <w:sz w:val="24"/>
        </w:rPr>
      </w:pPr>
    </w:p>
    <w:p w:rsidR="00A33A44" w:rsidRDefault="00A33A44" w:rsidP="00A33A44">
      <w:pPr>
        <w:spacing w:line="480" w:lineRule="auto"/>
        <w:jc w:val="center"/>
        <w:rPr>
          <w:rFonts w:ascii="Times New Roman" w:hAnsi="Times New Roman" w:cs="Times New Roman"/>
          <w:b/>
          <w:sz w:val="24"/>
        </w:rPr>
      </w:pPr>
    </w:p>
    <w:p w:rsidR="00A33A44" w:rsidRDefault="00A33A44" w:rsidP="00A33A44">
      <w:pPr>
        <w:spacing w:line="480" w:lineRule="auto"/>
        <w:jc w:val="center"/>
        <w:rPr>
          <w:rFonts w:ascii="Times New Roman" w:hAnsi="Times New Roman" w:cs="Times New Roman"/>
          <w:b/>
          <w:sz w:val="24"/>
        </w:rPr>
      </w:pPr>
    </w:p>
    <w:p w:rsidR="00BB6EC4" w:rsidRPr="00A33A44" w:rsidRDefault="008319DC" w:rsidP="00A33A44">
      <w:pPr>
        <w:spacing w:line="480" w:lineRule="auto"/>
        <w:jc w:val="center"/>
        <w:rPr>
          <w:rFonts w:ascii="Times New Roman" w:hAnsi="Times New Roman" w:cs="Times New Roman"/>
          <w:b/>
          <w:sz w:val="24"/>
        </w:rPr>
      </w:pPr>
      <w:bookmarkStart w:id="0" w:name="_GoBack"/>
      <w:bookmarkEnd w:id="0"/>
      <w:r w:rsidRPr="00A33A44">
        <w:rPr>
          <w:rFonts w:ascii="Times New Roman" w:hAnsi="Times New Roman" w:cs="Times New Roman"/>
          <w:b/>
          <w:sz w:val="24"/>
        </w:rPr>
        <w:t>SLP 3</w:t>
      </w:r>
    </w:p>
    <w:p w:rsidR="008319DC" w:rsidRPr="00A33A44" w:rsidRDefault="008319DC" w:rsidP="00A33A44">
      <w:pPr>
        <w:spacing w:line="480" w:lineRule="auto"/>
        <w:jc w:val="center"/>
        <w:rPr>
          <w:rFonts w:ascii="Times New Roman" w:hAnsi="Times New Roman" w:cs="Times New Roman"/>
          <w:b/>
          <w:sz w:val="24"/>
        </w:rPr>
      </w:pPr>
      <w:r w:rsidRPr="00A33A44">
        <w:rPr>
          <w:rFonts w:ascii="Times New Roman" w:hAnsi="Times New Roman" w:cs="Times New Roman"/>
          <w:b/>
          <w:sz w:val="24"/>
        </w:rPr>
        <w:t>Name</w:t>
      </w:r>
    </w:p>
    <w:p w:rsidR="008319DC" w:rsidRPr="00A33A44" w:rsidRDefault="008319DC" w:rsidP="00A33A44">
      <w:pPr>
        <w:spacing w:line="480" w:lineRule="auto"/>
        <w:jc w:val="center"/>
        <w:rPr>
          <w:rFonts w:ascii="Times New Roman" w:hAnsi="Times New Roman" w:cs="Times New Roman"/>
          <w:b/>
          <w:sz w:val="24"/>
        </w:rPr>
      </w:pPr>
      <w:r w:rsidRPr="00A33A44">
        <w:rPr>
          <w:rFonts w:ascii="Times New Roman" w:hAnsi="Times New Roman" w:cs="Times New Roman"/>
          <w:b/>
          <w:sz w:val="24"/>
        </w:rPr>
        <w:t>Affiliation</w:t>
      </w:r>
    </w:p>
    <w:p w:rsidR="008319DC" w:rsidRPr="00A33A44" w:rsidRDefault="008319DC" w:rsidP="00A33A44">
      <w:pPr>
        <w:spacing w:line="480" w:lineRule="auto"/>
        <w:jc w:val="center"/>
        <w:rPr>
          <w:rFonts w:ascii="Times New Roman" w:hAnsi="Times New Roman" w:cs="Times New Roman"/>
          <w:b/>
          <w:sz w:val="24"/>
        </w:rPr>
      </w:pPr>
      <w:r w:rsidRPr="00A33A44">
        <w:rPr>
          <w:rFonts w:ascii="Times New Roman" w:hAnsi="Times New Roman" w:cs="Times New Roman"/>
          <w:b/>
          <w:sz w:val="24"/>
        </w:rPr>
        <w:t>Date</w:t>
      </w:r>
    </w:p>
    <w:p w:rsidR="008319DC" w:rsidRPr="00A33A44" w:rsidRDefault="008319DC" w:rsidP="00A33A44">
      <w:pPr>
        <w:spacing w:line="480" w:lineRule="auto"/>
        <w:rPr>
          <w:rFonts w:ascii="Times New Roman" w:hAnsi="Times New Roman" w:cs="Times New Roman"/>
          <w:b/>
          <w:sz w:val="24"/>
        </w:rPr>
      </w:pPr>
      <w:r w:rsidRPr="00A33A44">
        <w:rPr>
          <w:rFonts w:ascii="Times New Roman" w:hAnsi="Times New Roman" w:cs="Times New Roman"/>
          <w:b/>
          <w:sz w:val="24"/>
        </w:rPr>
        <w:br w:type="page"/>
      </w:r>
    </w:p>
    <w:p w:rsidR="008319DC" w:rsidRPr="00A33A44" w:rsidRDefault="00645FCB" w:rsidP="00A33A44">
      <w:pPr>
        <w:spacing w:line="480" w:lineRule="auto"/>
        <w:rPr>
          <w:rFonts w:ascii="Times New Roman" w:hAnsi="Times New Roman" w:cs="Times New Roman"/>
          <w:b/>
          <w:sz w:val="24"/>
        </w:rPr>
      </w:pPr>
      <w:r w:rsidRPr="00A33A44">
        <w:rPr>
          <w:rFonts w:ascii="Times New Roman" w:hAnsi="Times New Roman" w:cs="Times New Roman"/>
          <w:b/>
          <w:sz w:val="24"/>
        </w:rPr>
        <w:lastRenderedPageBreak/>
        <w:t>RQ1: Why is organizational change management gaining ground in modern business setting? Does organizational change management allow the business to become more creative and innovative in practicing business efficiency?</w:t>
      </w:r>
    </w:p>
    <w:p w:rsidR="00D04142" w:rsidRPr="00A33A44" w:rsidRDefault="00094D06"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Nowadays there are many simultaneous factors that converge to put pressure on the change of organizations constantly. That is why companies must build channels and processes for permanent renewal and continuous innovation. Thus, it is necessary that there is an active change management policy on the part of the company.</w:t>
      </w:r>
      <w:r w:rsidR="00D04142" w:rsidRPr="00A33A44">
        <w:rPr>
          <w:rFonts w:ascii="Times New Roman" w:hAnsi="Times New Roman" w:cs="Times New Roman"/>
          <w:sz w:val="24"/>
        </w:rPr>
        <w:t xml:space="preserve"> The purpose of change management is to make the change with agility, it consists in strengthening the capacity of the company to adapt quickly to different environments, especially to the variations in the market, achieving at the same time introduction of the collaborators to these changes of a simple and efficient way</w:t>
      </w:r>
      <w:r w:rsidR="00A33A44" w:rsidRPr="00A33A44">
        <w:rPr>
          <w:rFonts w:ascii="Times New Roman" w:hAnsi="Times New Roman" w:cs="Times New Roman"/>
          <w:sz w:val="24"/>
        </w:rPr>
        <w:t xml:space="preserve"> (</w:t>
      </w:r>
      <w:proofErr w:type="spellStart"/>
      <w:r w:rsidR="00A33A44" w:rsidRPr="00A33A44">
        <w:rPr>
          <w:rFonts w:ascii="Times New Roman" w:hAnsi="Times New Roman" w:cs="Times New Roman"/>
          <w:sz w:val="24"/>
        </w:rPr>
        <w:t>Alavi</w:t>
      </w:r>
      <w:proofErr w:type="spellEnd"/>
      <w:r w:rsidR="00A33A44" w:rsidRPr="00A33A44">
        <w:rPr>
          <w:rFonts w:ascii="Times New Roman" w:hAnsi="Times New Roman" w:cs="Times New Roman"/>
          <w:sz w:val="24"/>
        </w:rPr>
        <w:t xml:space="preserve"> &amp; Gill, 2016)</w:t>
      </w:r>
      <w:r w:rsidR="00D04142" w:rsidRPr="00A33A44">
        <w:rPr>
          <w:rFonts w:ascii="Times New Roman" w:hAnsi="Times New Roman" w:cs="Times New Roman"/>
          <w:sz w:val="24"/>
        </w:rPr>
        <w:t xml:space="preserve">.  </w:t>
      </w:r>
    </w:p>
    <w:p w:rsidR="00D04142" w:rsidRPr="00A33A44" w:rsidRDefault="00D04142"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It is not simply applying transient theories or new management models. But to internalize at all institutional levels that business change is necessary and useful. In harmony, the challenges of the environment must be taken advantage of in order to grow and an acute perception must be developed in order to anticipate changes and always be at the forefront. It is based on generating a solid adaptation capacity that is oriented to break with the existing balance in order to transform it and thus improve the organization. They tend to face endogenous factors that arise within the company, or exogenous, that arises outside the organization</w:t>
      </w:r>
      <w:r w:rsidR="00A33A44" w:rsidRPr="00A33A44">
        <w:rPr>
          <w:rFonts w:ascii="Times New Roman" w:hAnsi="Times New Roman" w:cs="Times New Roman"/>
          <w:sz w:val="24"/>
        </w:rPr>
        <w:t xml:space="preserve"> (</w:t>
      </w:r>
      <w:proofErr w:type="spellStart"/>
      <w:r w:rsidR="00A33A44" w:rsidRPr="00A33A44">
        <w:rPr>
          <w:rFonts w:ascii="Times New Roman" w:hAnsi="Times New Roman" w:cs="Times New Roman"/>
          <w:sz w:val="24"/>
        </w:rPr>
        <w:t>Zogjani</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Raçi</w:t>
      </w:r>
      <w:proofErr w:type="spellEnd"/>
      <w:r w:rsidR="00A33A44" w:rsidRPr="00A33A44">
        <w:rPr>
          <w:rFonts w:ascii="Times New Roman" w:hAnsi="Times New Roman" w:cs="Times New Roman"/>
          <w:sz w:val="24"/>
        </w:rPr>
        <w:t>, 2015)</w:t>
      </w:r>
      <w:r w:rsidRPr="00A33A44">
        <w:rPr>
          <w:rFonts w:ascii="Times New Roman" w:hAnsi="Times New Roman" w:cs="Times New Roman"/>
          <w:sz w:val="24"/>
        </w:rPr>
        <w:t>.</w:t>
      </w:r>
    </w:p>
    <w:p w:rsidR="00645FCB" w:rsidRPr="00A33A44" w:rsidRDefault="00D04142"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 xml:space="preserve">Faced with this transformational concept, many businessmen and academics have pointed out that technology is a priority and must be considered at all times during the process of change. The great benefits acquired by a company with the appropriate technology have been repeatedly demonstrated, as they reduce costs and improve their processes. The processes of change in an </w:t>
      </w:r>
      <w:r w:rsidRPr="00A33A44">
        <w:rPr>
          <w:rFonts w:ascii="Times New Roman" w:hAnsi="Times New Roman" w:cs="Times New Roman"/>
          <w:sz w:val="24"/>
        </w:rPr>
        <w:lastRenderedPageBreak/>
        <w:t>organization are always complex and challenging and involve a change in the obvious organizational climate. Especially, it comes to adopt the new technology and the restructuring of related processes that allow the organizational change to take place. It is in this sense that not only the implementation and acquisition of IT solutions but also the IT change management service, with which business can maximize the benefits of the acquired information technology should be included in the organizational change management planning</w:t>
      </w:r>
      <w:r w:rsidR="00A33A44" w:rsidRPr="00A33A44">
        <w:rPr>
          <w:rFonts w:ascii="Times New Roman" w:hAnsi="Times New Roman" w:cs="Times New Roman"/>
          <w:sz w:val="24"/>
        </w:rPr>
        <w:t xml:space="preserve"> (</w:t>
      </w:r>
      <w:proofErr w:type="spellStart"/>
      <w:r w:rsidR="00A33A44" w:rsidRPr="00A33A44">
        <w:rPr>
          <w:rFonts w:ascii="Times New Roman" w:hAnsi="Times New Roman" w:cs="Times New Roman"/>
          <w:sz w:val="24"/>
        </w:rPr>
        <w:t>Battilana</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Casciaro</w:t>
      </w:r>
      <w:proofErr w:type="spellEnd"/>
      <w:r w:rsidR="00A33A44" w:rsidRPr="00A33A44">
        <w:rPr>
          <w:rFonts w:ascii="Times New Roman" w:hAnsi="Times New Roman" w:cs="Times New Roman"/>
          <w:sz w:val="24"/>
        </w:rPr>
        <w:t>, 2012)</w:t>
      </w:r>
      <w:r w:rsidRPr="00A33A44">
        <w:rPr>
          <w:rFonts w:ascii="Times New Roman" w:hAnsi="Times New Roman" w:cs="Times New Roman"/>
          <w:sz w:val="24"/>
        </w:rPr>
        <w:t>.</w:t>
      </w:r>
    </w:p>
    <w:p w:rsidR="00D04142" w:rsidRPr="00A33A44" w:rsidRDefault="00645FCB" w:rsidP="00A33A44">
      <w:pPr>
        <w:spacing w:line="480" w:lineRule="auto"/>
        <w:rPr>
          <w:rFonts w:ascii="Times New Roman" w:hAnsi="Times New Roman" w:cs="Times New Roman"/>
          <w:b/>
          <w:sz w:val="24"/>
        </w:rPr>
      </w:pPr>
      <w:r w:rsidRPr="00A33A44">
        <w:rPr>
          <w:rFonts w:ascii="Times New Roman" w:hAnsi="Times New Roman" w:cs="Times New Roman"/>
          <w:b/>
          <w:sz w:val="24"/>
        </w:rPr>
        <w:t>RQ2: What is the role of leadership in managing organizational change? Does organizational change management require across the board participation in a business setting?</w:t>
      </w:r>
    </w:p>
    <w:p w:rsidR="006540CA" w:rsidRPr="00A33A44" w:rsidRDefault="0089782F"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It is not unexpected to hear that the main lasting thing in associations is change. Maybe, this is valid from numerous points of view, however what amount have we stressed over being certain of having pioneers and, as a rule, a culture for change in the organizations. The current associations</w:t>
      </w:r>
      <w:r w:rsidR="005A1D3C" w:rsidRPr="00A33A44">
        <w:rPr>
          <w:rFonts w:ascii="Times New Roman" w:hAnsi="Times New Roman" w:cs="Times New Roman"/>
          <w:sz w:val="24"/>
        </w:rPr>
        <w:t>’</w:t>
      </w:r>
      <w:r w:rsidRPr="00A33A44">
        <w:rPr>
          <w:rFonts w:ascii="Times New Roman" w:hAnsi="Times New Roman" w:cs="Times New Roman"/>
          <w:sz w:val="24"/>
        </w:rPr>
        <w:t xml:space="preserve"> work is exceptionally powerful and by and large with practices that are hard to see and, substantially less, to foresee. It requires new abilities and mechanical capacities and adjustment of organizations and with it, its alluded to relationship building abilities' and social conduct to translate, select and make a move on the systems applicable to the requests of </w:t>
      </w:r>
      <w:r w:rsidR="005A1D3C" w:rsidRPr="00A33A44">
        <w:rPr>
          <w:rFonts w:ascii="Times New Roman" w:hAnsi="Times New Roman" w:cs="Times New Roman"/>
          <w:sz w:val="24"/>
        </w:rPr>
        <w:t>change in motion</w:t>
      </w:r>
      <w:r w:rsidR="00A33A44" w:rsidRPr="00A33A44">
        <w:rPr>
          <w:rFonts w:ascii="Times New Roman" w:hAnsi="Times New Roman" w:cs="Times New Roman"/>
          <w:sz w:val="24"/>
        </w:rPr>
        <w:t xml:space="preserve"> (Caldwell, </w:t>
      </w:r>
      <w:proofErr w:type="spellStart"/>
      <w:r w:rsidR="00A33A44" w:rsidRPr="00A33A44">
        <w:rPr>
          <w:rFonts w:ascii="Times New Roman" w:hAnsi="Times New Roman" w:cs="Times New Roman"/>
          <w:sz w:val="24"/>
        </w:rPr>
        <w:t>Herold</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Fedor</w:t>
      </w:r>
      <w:proofErr w:type="spellEnd"/>
      <w:r w:rsidR="00A33A44" w:rsidRPr="00A33A44">
        <w:rPr>
          <w:rFonts w:ascii="Times New Roman" w:hAnsi="Times New Roman" w:cs="Times New Roman"/>
          <w:sz w:val="24"/>
        </w:rPr>
        <w:t>, 2004)</w:t>
      </w:r>
      <w:r w:rsidRPr="00A33A44">
        <w:rPr>
          <w:rFonts w:ascii="Times New Roman" w:hAnsi="Times New Roman" w:cs="Times New Roman"/>
          <w:sz w:val="24"/>
        </w:rPr>
        <w:t>.</w:t>
      </w:r>
    </w:p>
    <w:p w:rsidR="00D04142" w:rsidRPr="00A33A44" w:rsidRDefault="005A1D3C"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 xml:space="preserve">The leaders must be readied, inwardly, yet with calculated help for the deliberation, understanding, coordination and operationalization that this outside and inner dynamism of change requires. Exceedingly prepared specialized leadership is required in their territories and abilities to oversee change. The multifaceted nature of the framework suggests knowing and </w:t>
      </w:r>
      <w:r w:rsidRPr="00A33A44">
        <w:rPr>
          <w:rFonts w:ascii="Times New Roman" w:hAnsi="Times New Roman" w:cs="Times New Roman"/>
          <w:sz w:val="24"/>
        </w:rPr>
        <w:lastRenderedPageBreak/>
        <w:t>putting into training various devices and approaches. From frameworks that could be viewed as basic by the quantity of components and the quantity of interrelationships to those of extraordinary assortment. What's more, they are likewise affected by the convictions and conduct of individuals who interface from outside or inside the organizations. Frameworks in which a scientific model could speak to them and settle on choices identified with improvement up to those in which mediations are required in the way of life and method for interrelated individuals</w:t>
      </w:r>
      <w:r w:rsidR="00D04142" w:rsidRPr="00A33A44">
        <w:rPr>
          <w:rFonts w:ascii="Times New Roman" w:hAnsi="Times New Roman" w:cs="Times New Roman"/>
          <w:sz w:val="24"/>
        </w:rPr>
        <w:t>. Change strategies are different and require different knowledge and skills</w:t>
      </w:r>
      <w:r w:rsidR="00A33A44" w:rsidRPr="00A33A44">
        <w:rPr>
          <w:rFonts w:ascii="Times New Roman" w:hAnsi="Times New Roman" w:cs="Times New Roman"/>
          <w:sz w:val="24"/>
        </w:rPr>
        <w:t xml:space="preserve"> (</w:t>
      </w:r>
      <w:proofErr w:type="spellStart"/>
      <w:r w:rsidR="00A33A44" w:rsidRPr="00A33A44">
        <w:rPr>
          <w:rFonts w:ascii="Times New Roman" w:hAnsi="Times New Roman" w:cs="Times New Roman"/>
          <w:sz w:val="24"/>
        </w:rPr>
        <w:t>Zogjani</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Raçi</w:t>
      </w:r>
      <w:proofErr w:type="spellEnd"/>
      <w:r w:rsidR="00A33A44" w:rsidRPr="00A33A44">
        <w:rPr>
          <w:rFonts w:ascii="Times New Roman" w:hAnsi="Times New Roman" w:cs="Times New Roman"/>
          <w:sz w:val="24"/>
        </w:rPr>
        <w:t>, 2015)</w:t>
      </w:r>
      <w:r w:rsidR="00D04142" w:rsidRPr="00A33A44">
        <w:rPr>
          <w:rFonts w:ascii="Times New Roman" w:hAnsi="Times New Roman" w:cs="Times New Roman"/>
          <w:sz w:val="24"/>
        </w:rPr>
        <w:t>.</w:t>
      </w:r>
    </w:p>
    <w:p w:rsidR="006540CA" w:rsidRPr="00A33A44" w:rsidRDefault="006540CA"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 xml:space="preserve">Between the two extremes that one can </w:t>
      </w:r>
      <w:r w:rsidR="00D04142" w:rsidRPr="00A33A44">
        <w:rPr>
          <w:rFonts w:ascii="Times New Roman" w:hAnsi="Times New Roman" w:cs="Times New Roman"/>
          <w:sz w:val="24"/>
        </w:rPr>
        <w:t xml:space="preserve">present in the previous paragraph, </w:t>
      </w:r>
      <w:r w:rsidRPr="00A33A44">
        <w:rPr>
          <w:rFonts w:ascii="Times New Roman" w:hAnsi="Times New Roman" w:cs="Times New Roman"/>
          <w:sz w:val="24"/>
        </w:rPr>
        <w:t>one</w:t>
      </w:r>
      <w:r w:rsidR="00D04142" w:rsidRPr="00A33A44">
        <w:rPr>
          <w:rFonts w:ascii="Times New Roman" w:hAnsi="Times New Roman" w:cs="Times New Roman"/>
          <w:sz w:val="24"/>
        </w:rPr>
        <w:t xml:space="preserve"> can find a wide variety of behaviors, which in many cases can appear more </w:t>
      </w:r>
      <w:r w:rsidRPr="00A33A44">
        <w:rPr>
          <w:rFonts w:ascii="Times New Roman" w:hAnsi="Times New Roman" w:cs="Times New Roman"/>
          <w:sz w:val="24"/>
        </w:rPr>
        <w:t>coercive</w:t>
      </w:r>
      <w:r w:rsidR="00D04142" w:rsidRPr="00A33A44">
        <w:rPr>
          <w:rFonts w:ascii="Times New Roman" w:hAnsi="Times New Roman" w:cs="Times New Roman"/>
          <w:sz w:val="24"/>
        </w:rPr>
        <w:t xml:space="preserve"> generating a high social but also economic wear, or other more unitary where agreements can be achieved more easily, but, in all cases, it is necessary to be able to understand the complexity in which these systems are developed and apply appropriate methodologies to it.</w:t>
      </w:r>
      <w:r w:rsidRPr="00A33A44">
        <w:rPr>
          <w:rFonts w:ascii="Times New Roman" w:hAnsi="Times New Roman" w:cs="Times New Roman"/>
          <w:sz w:val="24"/>
        </w:rPr>
        <w:t xml:space="preserve"> </w:t>
      </w:r>
      <w:r w:rsidR="00D04142" w:rsidRPr="00A33A44">
        <w:rPr>
          <w:rFonts w:ascii="Times New Roman" w:hAnsi="Times New Roman" w:cs="Times New Roman"/>
          <w:sz w:val="24"/>
        </w:rPr>
        <w:t>In some cases it may be relevant to perform diagnoses that allow us to identify situations that can be understood as problems. The aforementioned, in some cases, requires external consulting companies that endorse the veracity of the methodologies and results and that can offer proven alternatives for the resolution of these cases. These diagnoses are useful, although in some cases they can fail to show static images of the behavior of the system and be remote from the direct experience of the day to day of the company</w:t>
      </w:r>
      <w:r w:rsidR="00A33A44" w:rsidRPr="00A33A44">
        <w:rPr>
          <w:rFonts w:ascii="Times New Roman" w:hAnsi="Times New Roman" w:cs="Times New Roman"/>
          <w:sz w:val="24"/>
        </w:rPr>
        <w:t xml:space="preserve"> (Caldwell, </w:t>
      </w:r>
      <w:proofErr w:type="spellStart"/>
      <w:r w:rsidR="00A33A44" w:rsidRPr="00A33A44">
        <w:rPr>
          <w:rFonts w:ascii="Times New Roman" w:hAnsi="Times New Roman" w:cs="Times New Roman"/>
          <w:sz w:val="24"/>
        </w:rPr>
        <w:t>Herold</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Fedor</w:t>
      </w:r>
      <w:proofErr w:type="spellEnd"/>
      <w:r w:rsidR="00A33A44" w:rsidRPr="00A33A44">
        <w:rPr>
          <w:rFonts w:ascii="Times New Roman" w:hAnsi="Times New Roman" w:cs="Times New Roman"/>
          <w:sz w:val="24"/>
        </w:rPr>
        <w:t>, 2004)</w:t>
      </w:r>
      <w:r w:rsidR="00D04142" w:rsidRPr="00A33A44">
        <w:rPr>
          <w:rFonts w:ascii="Times New Roman" w:hAnsi="Times New Roman" w:cs="Times New Roman"/>
          <w:sz w:val="24"/>
        </w:rPr>
        <w:t xml:space="preserve">. </w:t>
      </w:r>
    </w:p>
    <w:p w:rsidR="00D04142" w:rsidRPr="00A33A44" w:rsidRDefault="00D04142"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Although it is relevant to consider that they allow the use of developed and tested tools, so that the expertise and, in general, the expert knowledge of those who apply them are used.</w:t>
      </w:r>
      <w:r w:rsidR="006540CA" w:rsidRPr="00A33A44">
        <w:rPr>
          <w:rFonts w:ascii="Times New Roman" w:hAnsi="Times New Roman" w:cs="Times New Roman"/>
          <w:sz w:val="24"/>
        </w:rPr>
        <w:t xml:space="preserve"> </w:t>
      </w:r>
      <w:r w:rsidRPr="00A33A44">
        <w:rPr>
          <w:rFonts w:ascii="Times New Roman" w:hAnsi="Times New Roman" w:cs="Times New Roman"/>
          <w:sz w:val="24"/>
        </w:rPr>
        <w:t xml:space="preserve">On the other hand, </w:t>
      </w:r>
      <w:r w:rsidR="005A1D3C" w:rsidRPr="00A33A44">
        <w:rPr>
          <w:rFonts w:ascii="Times New Roman" w:hAnsi="Times New Roman" w:cs="Times New Roman"/>
          <w:sz w:val="24"/>
        </w:rPr>
        <w:t xml:space="preserve">dialogical approaches can be utilized, in which it isn't tried to identify obviously secluded issues that must be dealt as a need, however it is looked for through discourse, to adjust </w:t>
      </w:r>
      <w:r w:rsidR="005A1D3C" w:rsidRPr="00A33A44">
        <w:rPr>
          <w:rFonts w:ascii="Times New Roman" w:hAnsi="Times New Roman" w:cs="Times New Roman"/>
          <w:sz w:val="24"/>
        </w:rPr>
        <w:lastRenderedPageBreak/>
        <w:t>points of view and objectives on the great execution of the association. These systems additionally try to feature best practices and offer encounters to repeat them in different regions and construct learning in the organization. In this second methodology, discourse turns into a generator of substances. Not just an approach to converse with recognized issues and achieve understandings to give arrangements, however as an approach to facilitate proposition to construct better approaches to include an incentive in associations</w:t>
      </w:r>
      <w:r w:rsidR="00A33A44" w:rsidRPr="00A33A44">
        <w:rPr>
          <w:rFonts w:ascii="Times New Roman" w:hAnsi="Times New Roman" w:cs="Times New Roman"/>
          <w:sz w:val="24"/>
        </w:rPr>
        <w:t xml:space="preserve"> (</w:t>
      </w:r>
      <w:proofErr w:type="spellStart"/>
      <w:r w:rsidR="00A33A44" w:rsidRPr="00A33A44">
        <w:rPr>
          <w:rFonts w:ascii="Times New Roman" w:hAnsi="Times New Roman" w:cs="Times New Roman"/>
          <w:sz w:val="24"/>
        </w:rPr>
        <w:t>Battilana</w:t>
      </w:r>
      <w:proofErr w:type="spellEnd"/>
      <w:r w:rsidR="00A33A44" w:rsidRPr="00A33A44">
        <w:rPr>
          <w:rFonts w:ascii="Times New Roman" w:hAnsi="Times New Roman" w:cs="Times New Roman"/>
          <w:sz w:val="24"/>
        </w:rPr>
        <w:t xml:space="preserve"> &amp; </w:t>
      </w:r>
      <w:proofErr w:type="spellStart"/>
      <w:r w:rsidR="00A33A44" w:rsidRPr="00A33A44">
        <w:rPr>
          <w:rFonts w:ascii="Times New Roman" w:hAnsi="Times New Roman" w:cs="Times New Roman"/>
          <w:sz w:val="24"/>
        </w:rPr>
        <w:t>Casciaro</w:t>
      </w:r>
      <w:proofErr w:type="spellEnd"/>
      <w:r w:rsidR="00A33A44" w:rsidRPr="00A33A44">
        <w:rPr>
          <w:rFonts w:ascii="Times New Roman" w:hAnsi="Times New Roman" w:cs="Times New Roman"/>
          <w:sz w:val="24"/>
        </w:rPr>
        <w:t>, 2012)</w:t>
      </w:r>
      <w:r w:rsidRPr="00A33A44">
        <w:rPr>
          <w:rFonts w:ascii="Times New Roman" w:hAnsi="Times New Roman" w:cs="Times New Roman"/>
          <w:sz w:val="24"/>
        </w:rPr>
        <w:t>.</w:t>
      </w:r>
    </w:p>
    <w:p w:rsidR="00A33A44" w:rsidRPr="00A33A44" w:rsidRDefault="00D04142" w:rsidP="00A33A44">
      <w:pPr>
        <w:spacing w:line="480" w:lineRule="auto"/>
        <w:ind w:firstLine="720"/>
        <w:rPr>
          <w:rFonts w:ascii="Times New Roman" w:hAnsi="Times New Roman" w:cs="Times New Roman"/>
          <w:sz w:val="24"/>
        </w:rPr>
      </w:pPr>
      <w:r w:rsidRPr="00A33A44">
        <w:rPr>
          <w:rFonts w:ascii="Times New Roman" w:hAnsi="Times New Roman" w:cs="Times New Roman"/>
          <w:sz w:val="24"/>
        </w:rPr>
        <w:t xml:space="preserve">New skills in leadership are necessary, as is the understanding of </w:t>
      </w:r>
      <w:r w:rsidR="005A1D3C" w:rsidRPr="00A33A44">
        <w:rPr>
          <w:rFonts w:ascii="Times New Roman" w:hAnsi="Times New Roman" w:cs="Times New Roman"/>
          <w:sz w:val="24"/>
        </w:rPr>
        <w:t xml:space="preserve">the connection between the multifaceted nature of the </w:t>
      </w:r>
      <w:r w:rsidR="00243C8D" w:rsidRPr="00A33A44">
        <w:rPr>
          <w:rFonts w:ascii="Times New Roman" w:hAnsi="Times New Roman" w:cs="Times New Roman"/>
          <w:sz w:val="24"/>
        </w:rPr>
        <w:t>business</w:t>
      </w:r>
      <w:r w:rsidR="005A1D3C" w:rsidRPr="00A33A44">
        <w:rPr>
          <w:rFonts w:ascii="Times New Roman" w:hAnsi="Times New Roman" w:cs="Times New Roman"/>
          <w:sz w:val="24"/>
        </w:rPr>
        <w:t xml:space="preserve"> and the unpredictability required in the inward association of the organization that permits </w:t>
      </w:r>
      <w:r w:rsidR="00243C8D" w:rsidRPr="00A33A44">
        <w:rPr>
          <w:rFonts w:ascii="Times New Roman" w:hAnsi="Times New Roman" w:cs="Times New Roman"/>
          <w:sz w:val="24"/>
        </w:rPr>
        <w:t>changes</w:t>
      </w:r>
      <w:r w:rsidR="005A1D3C" w:rsidRPr="00A33A44">
        <w:rPr>
          <w:rFonts w:ascii="Times New Roman" w:hAnsi="Times New Roman" w:cs="Times New Roman"/>
          <w:sz w:val="24"/>
        </w:rPr>
        <w:t xml:space="preserve"> and, ideally, the advancement of the </w:t>
      </w:r>
      <w:r w:rsidR="00243C8D" w:rsidRPr="00A33A44">
        <w:rPr>
          <w:rFonts w:ascii="Times New Roman" w:hAnsi="Times New Roman" w:cs="Times New Roman"/>
          <w:sz w:val="24"/>
        </w:rPr>
        <w:t>company</w:t>
      </w:r>
      <w:r w:rsidR="005A1D3C" w:rsidRPr="00A33A44">
        <w:rPr>
          <w:rFonts w:ascii="Times New Roman" w:hAnsi="Times New Roman" w:cs="Times New Roman"/>
          <w:sz w:val="24"/>
        </w:rPr>
        <w:t xml:space="preserve">. Calculated and specialized abilities are required to guarantee that these changes are cognizant with the authoritative structures, however that such intelligibilities don't restrict the adaptability of the association. Lastly, social aptitudes are required with a foundational vision that enables exchange to assemble the important approaches </w:t>
      </w:r>
      <w:r w:rsidR="00243C8D" w:rsidRPr="00A33A44">
        <w:rPr>
          <w:rFonts w:ascii="Times New Roman" w:hAnsi="Times New Roman" w:cs="Times New Roman"/>
          <w:sz w:val="24"/>
        </w:rPr>
        <w:t>reduce gaps</w:t>
      </w:r>
      <w:r w:rsidR="005A1D3C" w:rsidRPr="00A33A44">
        <w:rPr>
          <w:rFonts w:ascii="Times New Roman" w:hAnsi="Times New Roman" w:cs="Times New Roman"/>
          <w:sz w:val="24"/>
        </w:rPr>
        <w:t xml:space="preserve"> between the vision of progress and current reality</w:t>
      </w:r>
      <w:r w:rsidRPr="00A33A44">
        <w:rPr>
          <w:rFonts w:ascii="Times New Roman" w:hAnsi="Times New Roman" w:cs="Times New Roman"/>
          <w:sz w:val="24"/>
        </w:rPr>
        <w:t>.</w:t>
      </w:r>
      <w:r w:rsidR="006540CA" w:rsidRPr="00A33A44">
        <w:rPr>
          <w:rFonts w:ascii="Times New Roman" w:hAnsi="Times New Roman" w:cs="Times New Roman"/>
          <w:sz w:val="24"/>
        </w:rPr>
        <w:t xml:space="preserve"> It is indeed important to be prepared for the organizational change in as many ways as possible for it can keep the business floating </w:t>
      </w:r>
      <w:r w:rsidR="00243C8D" w:rsidRPr="00A33A44">
        <w:rPr>
          <w:rFonts w:ascii="Times New Roman" w:hAnsi="Times New Roman" w:cs="Times New Roman"/>
          <w:sz w:val="24"/>
        </w:rPr>
        <w:t xml:space="preserve">in </w:t>
      </w:r>
      <w:r w:rsidR="006540CA" w:rsidRPr="00A33A44">
        <w:rPr>
          <w:rFonts w:ascii="Times New Roman" w:hAnsi="Times New Roman" w:cs="Times New Roman"/>
          <w:sz w:val="24"/>
        </w:rPr>
        <w:t>the economic markets</w:t>
      </w:r>
      <w:r w:rsidR="00A33A44" w:rsidRPr="00A33A44">
        <w:rPr>
          <w:rFonts w:ascii="Times New Roman" w:hAnsi="Times New Roman" w:cs="Times New Roman"/>
          <w:sz w:val="24"/>
        </w:rPr>
        <w:t xml:space="preserve"> (Groves, 2016)</w:t>
      </w:r>
      <w:r w:rsidR="006540CA" w:rsidRPr="00A33A44">
        <w:rPr>
          <w:rFonts w:ascii="Times New Roman" w:hAnsi="Times New Roman" w:cs="Times New Roman"/>
          <w:sz w:val="24"/>
        </w:rPr>
        <w:t xml:space="preserve">. </w:t>
      </w:r>
    </w:p>
    <w:p w:rsidR="00A33A44" w:rsidRPr="00A33A44" w:rsidRDefault="00A33A44" w:rsidP="00A33A44">
      <w:pPr>
        <w:spacing w:line="480" w:lineRule="auto"/>
        <w:rPr>
          <w:rFonts w:ascii="Times New Roman" w:hAnsi="Times New Roman" w:cs="Times New Roman"/>
          <w:sz w:val="24"/>
        </w:rPr>
      </w:pPr>
      <w:r w:rsidRPr="00A33A44">
        <w:rPr>
          <w:rFonts w:ascii="Times New Roman" w:hAnsi="Times New Roman" w:cs="Times New Roman"/>
          <w:sz w:val="24"/>
        </w:rPr>
        <w:br w:type="page"/>
      </w:r>
    </w:p>
    <w:p w:rsidR="00A33A44" w:rsidRPr="00A33A44" w:rsidRDefault="00A33A44" w:rsidP="00A33A44">
      <w:pPr>
        <w:spacing w:line="480" w:lineRule="auto"/>
        <w:jc w:val="center"/>
        <w:rPr>
          <w:rFonts w:ascii="Times New Roman" w:hAnsi="Times New Roman" w:cs="Times New Roman"/>
          <w:sz w:val="24"/>
        </w:rPr>
      </w:pPr>
      <w:r w:rsidRPr="00A33A44">
        <w:rPr>
          <w:rFonts w:ascii="Times New Roman" w:hAnsi="Times New Roman" w:cs="Times New Roman"/>
          <w:sz w:val="24"/>
        </w:rPr>
        <w:lastRenderedPageBreak/>
        <w:t>Reference</w:t>
      </w:r>
    </w:p>
    <w:p w:rsidR="00A33A44" w:rsidRPr="00A33A44" w:rsidRDefault="00A33A44" w:rsidP="00A33A44">
      <w:pPr>
        <w:spacing w:line="480" w:lineRule="auto"/>
        <w:ind w:left="720" w:hanging="720"/>
        <w:rPr>
          <w:rFonts w:ascii="Times New Roman" w:hAnsi="Times New Roman" w:cs="Times New Roman"/>
          <w:sz w:val="24"/>
        </w:rPr>
      </w:pPr>
      <w:proofErr w:type="spellStart"/>
      <w:proofErr w:type="gramStart"/>
      <w:r w:rsidRPr="00A33A44">
        <w:rPr>
          <w:rFonts w:ascii="Times New Roman" w:hAnsi="Times New Roman" w:cs="Times New Roman"/>
          <w:sz w:val="24"/>
        </w:rPr>
        <w:t>Alavi</w:t>
      </w:r>
      <w:proofErr w:type="spellEnd"/>
      <w:r w:rsidRPr="00A33A44">
        <w:rPr>
          <w:rFonts w:ascii="Times New Roman" w:hAnsi="Times New Roman" w:cs="Times New Roman"/>
          <w:sz w:val="24"/>
        </w:rPr>
        <w:t>, S., &amp; Gill, C. (2016).</w:t>
      </w:r>
      <w:proofErr w:type="gramEnd"/>
      <w:r w:rsidRPr="00A33A44">
        <w:rPr>
          <w:rFonts w:ascii="Times New Roman" w:hAnsi="Times New Roman" w:cs="Times New Roman"/>
          <w:sz w:val="24"/>
        </w:rPr>
        <w:t xml:space="preserve"> </w:t>
      </w:r>
      <w:proofErr w:type="gramStart"/>
      <w:r w:rsidRPr="00A33A44">
        <w:rPr>
          <w:rFonts w:ascii="Times New Roman" w:hAnsi="Times New Roman" w:cs="Times New Roman"/>
          <w:sz w:val="24"/>
        </w:rPr>
        <w:t>Leading Change Authentically.</w:t>
      </w:r>
      <w:proofErr w:type="gramEnd"/>
      <w:r w:rsidRPr="00A33A44">
        <w:rPr>
          <w:rFonts w:ascii="Times New Roman" w:hAnsi="Times New Roman" w:cs="Times New Roman"/>
          <w:sz w:val="24"/>
        </w:rPr>
        <w:t xml:space="preserve"> Journal </w:t>
      </w:r>
      <w:proofErr w:type="gramStart"/>
      <w:r w:rsidRPr="00A33A44">
        <w:rPr>
          <w:rFonts w:ascii="Times New Roman" w:hAnsi="Times New Roman" w:cs="Times New Roman"/>
          <w:sz w:val="24"/>
        </w:rPr>
        <w:t>Of</w:t>
      </w:r>
      <w:proofErr w:type="gramEnd"/>
      <w:r w:rsidRPr="00A33A44">
        <w:rPr>
          <w:rFonts w:ascii="Times New Roman" w:hAnsi="Times New Roman" w:cs="Times New Roman"/>
          <w:sz w:val="24"/>
        </w:rPr>
        <w:t xml:space="preserve"> Leadership &amp; Organizational Studies, 24(2), 157-171. </w:t>
      </w:r>
      <w:proofErr w:type="spellStart"/>
      <w:proofErr w:type="gramStart"/>
      <w:r w:rsidRPr="00A33A44">
        <w:rPr>
          <w:rFonts w:ascii="Times New Roman" w:hAnsi="Times New Roman" w:cs="Times New Roman"/>
          <w:sz w:val="24"/>
        </w:rPr>
        <w:t>doi</w:t>
      </w:r>
      <w:proofErr w:type="spellEnd"/>
      <w:proofErr w:type="gramEnd"/>
      <w:r w:rsidRPr="00A33A44">
        <w:rPr>
          <w:rFonts w:ascii="Times New Roman" w:hAnsi="Times New Roman" w:cs="Times New Roman"/>
          <w:sz w:val="24"/>
        </w:rPr>
        <w:t>: 10.1177/1548051816664681</w:t>
      </w:r>
    </w:p>
    <w:p w:rsidR="00A33A44" w:rsidRPr="00A33A44" w:rsidRDefault="00A33A44" w:rsidP="00A33A44">
      <w:pPr>
        <w:spacing w:line="480" w:lineRule="auto"/>
        <w:ind w:left="720" w:hanging="720"/>
        <w:rPr>
          <w:rFonts w:ascii="Times New Roman" w:hAnsi="Times New Roman" w:cs="Times New Roman"/>
          <w:sz w:val="24"/>
        </w:rPr>
      </w:pPr>
      <w:proofErr w:type="spellStart"/>
      <w:proofErr w:type="gramStart"/>
      <w:r w:rsidRPr="00A33A44">
        <w:rPr>
          <w:rFonts w:ascii="Times New Roman" w:hAnsi="Times New Roman" w:cs="Times New Roman"/>
          <w:sz w:val="24"/>
        </w:rPr>
        <w:t>Battilana</w:t>
      </w:r>
      <w:proofErr w:type="spellEnd"/>
      <w:r w:rsidRPr="00A33A44">
        <w:rPr>
          <w:rFonts w:ascii="Times New Roman" w:hAnsi="Times New Roman" w:cs="Times New Roman"/>
          <w:sz w:val="24"/>
        </w:rPr>
        <w:t xml:space="preserve">, J., &amp; </w:t>
      </w:r>
      <w:proofErr w:type="spellStart"/>
      <w:r w:rsidRPr="00A33A44">
        <w:rPr>
          <w:rFonts w:ascii="Times New Roman" w:hAnsi="Times New Roman" w:cs="Times New Roman"/>
          <w:sz w:val="24"/>
        </w:rPr>
        <w:t>Casciaro</w:t>
      </w:r>
      <w:proofErr w:type="spellEnd"/>
      <w:r w:rsidRPr="00A33A44">
        <w:rPr>
          <w:rFonts w:ascii="Times New Roman" w:hAnsi="Times New Roman" w:cs="Times New Roman"/>
          <w:sz w:val="24"/>
        </w:rPr>
        <w:t>, T. (2012).</w:t>
      </w:r>
      <w:proofErr w:type="gramEnd"/>
      <w:r w:rsidRPr="00A33A44">
        <w:rPr>
          <w:rFonts w:ascii="Times New Roman" w:hAnsi="Times New Roman" w:cs="Times New Roman"/>
          <w:sz w:val="24"/>
        </w:rPr>
        <w:t xml:space="preserve"> Change Agents, Networks, and Institutions: A Contingency Theory of Organizational Change. Academy Of Management Journal, 55(2), 381-398. </w:t>
      </w:r>
      <w:proofErr w:type="spellStart"/>
      <w:proofErr w:type="gramStart"/>
      <w:r w:rsidRPr="00A33A44">
        <w:rPr>
          <w:rFonts w:ascii="Times New Roman" w:hAnsi="Times New Roman" w:cs="Times New Roman"/>
          <w:sz w:val="24"/>
        </w:rPr>
        <w:t>doi</w:t>
      </w:r>
      <w:proofErr w:type="spellEnd"/>
      <w:proofErr w:type="gramEnd"/>
      <w:r w:rsidRPr="00A33A44">
        <w:rPr>
          <w:rFonts w:ascii="Times New Roman" w:hAnsi="Times New Roman" w:cs="Times New Roman"/>
          <w:sz w:val="24"/>
        </w:rPr>
        <w:t>: 10.5465/amj.2009.0891</w:t>
      </w:r>
    </w:p>
    <w:p w:rsidR="00A33A44" w:rsidRPr="00A33A44" w:rsidRDefault="00A33A44" w:rsidP="00A33A44">
      <w:pPr>
        <w:spacing w:line="480" w:lineRule="auto"/>
        <w:ind w:left="720" w:hanging="720"/>
        <w:rPr>
          <w:rFonts w:ascii="Times New Roman" w:hAnsi="Times New Roman" w:cs="Times New Roman"/>
          <w:sz w:val="24"/>
        </w:rPr>
      </w:pPr>
      <w:proofErr w:type="gramStart"/>
      <w:r w:rsidRPr="00A33A44">
        <w:rPr>
          <w:rFonts w:ascii="Times New Roman" w:hAnsi="Times New Roman" w:cs="Times New Roman"/>
          <w:sz w:val="24"/>
        </w:rPr>
        <w:t xml:space="preserve">Caldwell, S., </w:t>
      </w:r>
      <w:proofErr w:type="spellStart"/>
      <w:r w:rsidRPr="00A33A44">
        <w:rPr>
          <w:rFonts w:ascii="Times New Roman" w:hAnsi="Times New Roman" w:cs="Times New Roman"/>
          <w:sz w:val="24"/>
        </w:rPr>
        <w:t>Herold</w:t>
      </w:r>
      <w:proofErr w:type="spellEnd"/>
      <w:r w:rsidRPr="00A33A44">
        <w:rPr>
          <w:rFonts w:ascii="Times New Roman" w:hAnsi="Times New Roman" w:cs="Times New Roman"/>
          <w:sz w:val="24"/>
        </w:rPr>
        <w:t xml:space="preserve">, D., &amp; </w:t>
      </w:r>
      <w:proofErr w:type="spellStart"/>
      <w:r w:rsidRPr="00A33A44">
        <w:rPr>
          <w:rFonts w:ascii="Times New Roman" w:hAnsi="Times New Roman" w:cs="Times New Roman"/>
          <w:sz w:val="24"/>
        </w:rPr>
        <w:t>Fedor</w:t>
      </w:r>
      <w:proofErr w:type="spellEnd"/>
      <w:r w:rsidRPr="00A33A44">
        <w:rPr>
          <w:rFonts w:ascii="Times New Roman" w:hAnsi="Times New Roman" w:cs="Times New Roman"/>
          <w:sz w:val="24"/>
        </w:rPr>
        <w:t>, D. (2004).</w:t>
      </w:r>
      <w:proofErr w:type="gramEnd"/>
      <w:r w:rsidRPr="00A33A44">
        <w:rPr>
          <w:rFonts w:ascii="Times New Roman" w:hAnsi="Times New Roman" w:cs="Times New Roman"/>
          <w:sz w:val="24"/>
        </w:rPr>
        <w:t xml:space="preserve"> Toward an Understanding of the Relationships </w:t>
      </w:r>
      <w:proofErr w:type="gramStart"/>
      <w:r w:rsidRPr="00A33A44">
        <w:rPr>
          <w:rFonts w:ascii="Times New Roman" w:hAnsi="Times New Roman" w:cs="Times New Roman"/>
          <w:sz w:val="24"/>
        </w:rPr>
        <w:t>Among</w:t>
      </w:r>
      <w:proofErr w:type="gramEnd"/>
      <w:r w:rsidRPr="00A33A44">
        <w:rPr>
          <w:rFonts w:ascii="Times New Roman" w:hAnsi="Times New Roman" w:cs="Times New Roman"/>
          <w:sz w:val="24"/>
        </w:rPr>
        <w:t xml:space="preserve"> Organizational Change, Individual Differences, and Changes in Person-Environment Fit: A Cross-Level Study. Journal </w:t>
      </w:r>
      <w:proofErr w:type="gramStart"/>
      <w:r w:rsidRPr="00A33A44">
        <w:rPr>
          <w:rFonts w:ascii="Times New Roman" w:hAnsi="Times New Roman" w:cs="Times New Roman"/>
          <w:sz w:val="24"/>
        </w:rPr>
        <w:t>Of</w:t>
      </w:r>
      <w:proofErr w:type="gramEnd"/>
      <w:r w:rsidRPr="00A33A44">
        <w:rPr>
          <w:rFonts w:ascii="Times New Roman" w:hAnsi="Times New Roman" w:cs="Times New Roman"/>
          <w:sz w:val="24"/>
        </w:rPr>
        <w:t xml:space="preserve"> Applied Psychology, 89(5), 868-882. </w:t>
      </w:r>
      <w:proofErr w:type="spellStart"/>
      <w:proofErr w:type="gramStart"/>
      <w:r w:rsidRPr="00A33A44">
        <w:rPr>
          <w:rFonts w:ascii="Times New Roman" w:hAnsi="Times New Roman" w:cs="Times New Roman"/>
          <w:sz w:val="24"/>
        </w:rPr>
        <w:t>doi</w:t>
      </w:r>
      <w:proofErr w:type="spellEnd"/>
      <w:proofErr w:type="gramEnd"/>
      <w:r w:rsidRPr="00A33A44">
        <w:rPr>
          <w:rFonts w:ascii="Times New Roman" w:hAnsi="Times New Roman" w:cs="Times New Roman"/>
          <w:sz w:val="24"/>
        </w:rPr>
        <w:t>: 10.1037/0021-9010.89.5.868</w:t>
      </w:r>
    </w:p>
    <w:p w:rsidR="00A33A44" w:rsidRPr="00A33A44" w:rsidRDefault="00A33A44" w:rsidP="00A33A44">
      <w:pPr>
        <w:spacing w:line="480" w:lineRule="auto"/>
        <w:ind w:left="720" w:hanging="720"/>
        <w:rPr>
          <w:rFonts w:ascii="Times New Roman" w:hAnsi="Times New Roman" w:cs="Times New Roman"/>
          <w:sz w:val="24"/>
        </w:rPr>
      </w:pPr>
      <w:r w:rsidRPr="00A33A44">
        <w:rPr>
          <w:rFonts w:ascii="Times New Roman" w:hAnsi="Times New Roman" w:cs="Times New Roman"/>
          <w:sz w:val="24"/>
        </w:rPr>
        <w:t xml:space="preserve">Groves, K. (2016). Testing a Moderated Mediation Model of Transformational Leadership, Values, and Organization Change. Journal </w:t>
      </w:r>
      <w:proofErr w:type="gramStart"/>
      <w:r w:rsidRPr="00A33A44">
        <w:rPr>
          <w:rFonts w:ascii="Times New Roman" w:hAnsi="Times New Roman" w:cs="Times New Roman"/>
          <w:sz w:val="24"/>
        </w:rPr>
        <w:t>Of</w:t>
      </w:r>
      <w:proofErr w:type="gramEnd"/>
      <w:r w:rsidRPr="00A33A44">
        <w:rPr>
          <w:rFonts w:ascii="Times New Roman" w:hAnsi="Times New Roman" w:cs="Times New Roman"/>
          <w:sz w:val="24"/>
        </w:rPr>
        <w:t xml:space="preserve"> Leadership &amp; Organizational Studies, 154805181666261. </w:t>
      </w:r>
      <w:proofErr w:type="spellStart"/>
      <w:proofErr w:type="gramStart"/>
      <w:r w:rsidRPr="00A33A44">
        <w:rPr>
          <w:rFonts w:ascii="Times New Roman" w:hAnsi="Times New Roman" w:cs="Times New Roman"/>
          <w:sz w:val="24"/>
        </w:rPr>
        <w:t>doi</w:t>
      </w:r>
      <w:proofErr w:type="spellEnd"/>
      <w:proofErr w:type="gramEnd"/>
      <w:r w:rsidRPr="00A33A44">
        <w:rPr>
          <w:rFonts w:ascii="Times New Roman" w:hAnsi="Times New Roman" w:cs="Times New Roman"/>
          <w:sz w:val="24"/>
        </w:rPr>
        <w:t>: 10.1177/1548051816662614</w:t>
      </w:r>
    </w:p>
    <w:p w:rsidR="00D04142" w:rsidRPr="00A33A44" w:rsidRDefault="00A33A44" w:rsidP="00A33A44">
      <w:pPr>
        <w:spacing w:line="480" w:lineRule="auto"/>
        <w:ind w:left="720" w:hanging="720"/>
        <w:rPr>
          <w:rFonts w:ascii="Times New Roman" w:hAnsi="Times New Roman" w:cs="Times New Roman"/>
          <w:sz w:val="24"/>
        </w:rPr>
      </w:pPr>
      <w:proofErr w:type="spellStart"/>
      <w:r w:rsidRPr="00A33A44">
        <w:rPr>
          <w:rFonts w:ascii="Times New Roman" w:hAnsi="Times New Roman" w:cs="Times New Roman"/>
          <w:sz w:val="24"/>
        </w:rPr>
        <w:t>Zogjani</w:t>
      </w:r>
      <w:proofErr w:type="spellEnd"/>
      <w:r w:rsidRPr="00A33A44">
        <w:rPr>
          <w:rFonts w:ascii="Times New Roman" w:hAnsi="Times New Roman" w:cs="Times New Roman"/>
          <w:sz w:val="24"/>
        </w:rPr>
        <w:t xml:space="preserve">, J., &amp; </w:t>
      </w:r>
      <w:proofErr w:type="spellStart"/>
      <w:r w:rsidRPr="00A33A44">
        <w:rPr>
          <w:rFonts w:ascii="Times New Roman" w:hAnsi="Times New Roman" w:cs="Times New Roman"/>
          <w:sz w:val="24"/>
        </w:rPr>
        <w:t>Raçi</w:t>
      </w:r>
      <w:proofErr w:type="spellEnd"/>
      <w:r w:rsidRPr="00A33A44">
        <w:rPr>
          <w:rFonts w:ascii="Times New Roman" w:hAnsi="Times New Roman" w:cs="Times New Roman"/>
          <w:sz w:val="24"/>
        </w:rPr>
        <w:t xml:space="preserve">, S. (2015). </w:t>
      </w:r>
      <w:proofErr w:type="gramStart"/>
      <w:r w:rsidRPr="00A33A44">
        <w:rPr>
          <w:rFonts w:ascii="Times New Roman" w:hAnsi="Times New Roman" w:cs="Times New Roman"/>
          <w:sz w:val="24"/>
        </w:rPr>
        <w:t>The Role of Leadership in Achieving Sustainable Organizational Change and the Main Approaches of Leadership during Organizational Change.</w:t>
      </w:r>
      <w:proofErr w:type="gramEnd"/>
      <w:r w:rsidRPr="00A33A44">
        <w:rPr>
          <w:rFonts w:ascii="Times New Roman" w:hAnsi="Times New Roman" w:cs="Times New Roman"/>
          <w:sz w:val="24"/>
        </w:rPr>
        <w:t xml:space="preserve"> Academic Journal </w:t>
      </w:r>
      <w:proofErr w:type="gramStart"/>
      <w:r w:rsidRPr="00A33A44">
        <w:rPr>
          <w:rFonts w:ascii="Times New Roman" w:hAnsi="Times New Roman" w:cs="Times New Roman"/>
          <w:sz w:val="24"/>
        </w:rPr>
        <w:t>Of</w:t>
      </w:r>
      <w:proofErr w:type="gramEnd"/>
      <w:r w:rsidRPr="00A33A44">
        <w:rPr>
          <w:rFonts w:ascii="Times New Roman" w:hAnsi="Times New Roman" w:cs="Times New Roman"/>
          <w:sz w:val="24"/>
        </w:rPr>
        <w:t xml:space="preserve"> Interdisciplinary Studies. </w:t>
      </w:r>
      <w:proofErr w:type="spellStart"/>
      <w:proofErr w:type="gramStart"/>
      <w:r w:rsidRPr="00A33A44">
        <w:rPr>
          <w:rFonts w:ascii="Times New Roman" w:hAnsi="Times New Roman" w:cs="Times New Roman"/>
          <w:sz w:val="24"/>
        </w:rPr>
        <w:t>doi</w:t>
      </w:r>
      <w:proofErr w:type="spellEnd"/>
      <w:proofErr w:type="gramEnd"/>
      <w:r w:rsidRPr="00A33A44">
        <w:rPr>
          <w:rFonts w:ascii="Times New Roman" w:hAnsi="Times New Roman" w:cs="Times New Roman"/>
          <w:sz w:val="24"/>
        </w:rPr>
        <w:t>: 10.5901/ajis.2015.v4n3p65</w:t>
      </w:r>
    </w:p>
    <w:sectPr w:rsidR="00D04142" w:rsidRPr="00A33A44" w:rsidSect="008319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01" w:rsidRDefault="00D82F01" w:rsidP="008319DC">
      <w:pPr>
        <w:spacing w:after="0" w:line="240" w:lineRule="auto"/>
      </w:pPr>
      <w:r>
        <w:separator/>
      </w:r>
    </w:p>
  </w:endnote>
  <w:endnote w:type="continuationSeparator" w:id="0">
    <w:p w:rsidR="00D82F01" w:rsidRDefault="00D82F01" w:rsidP="0083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01" w:rsidRDefault="00D82F01" w:rsidP="008319DC">
      <w:pPr>
        <w:spacing w:after="0" w:line="240" w:lineRule="auto"/>
      </w:pPr>
      <w:r>
        <w:separator/>
      </w:r>
    </w:p>
  </w:footnote>
  <w:footnote w:type="continuationSeparator" w:id="0">
    <w:p w:rsidR="00D82F01" w:rsidRDefault="00D82F01" w:rsidP="00831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904956765"/>
      <w:docPartObj>
        <w:docPartGallery w:val="Page Numbers (Top of Page)"/>
        <w:docPartUnique/>
      </w:docPartObj>
    </w:sdtPr>
    <w:sdtEndPr>
      <w:rPr>
        <w:noProof/>
      </w:rPr>
    </w:sdtEndPr>
    <w:sdtContent>
      <w:p w:rsidR="008319DC" w:rsidRPr="008319DC" w:rsidRDefault="008319DC">
        <w:pPr>
          <w:pStyle w:val="Header"/>
          <w:jc w:val="right"/>
          <w:rPr>
            <w:rFonts w:ascii="Times New Roman" w:hAnsi="Times New Roman" w:cs="Times New Roman"/>
            <w:sz w:val="20"/>
          </w:rPr>
        </w:pPr>
        <w:r w:rsidRPr="008319DC">
          <w:rPr>
            <w:rFonts w:ascii="Times New Roman" w:hAnsi="Times New Roman" w:cs="Times New Roman"/>
            <w:sz w:val="20"/>
          </w:rPr>
          <w:t>SLP 3</w:t>
        </w:r>
        <w:r w:rsidRPr="008319DC">
          <w:rPr>
            <w:rFonts w:ascii="Times New Roman" w:hAnsi="Times New Roman" w:cs="Times New Roman"/>
            <w:sz w:val="20"/>
          </w:rPr>
          <w:tab/>
        </w:r>
        <w:r w:rsidRPr="008319DC">
          <w:rPr>
            <w:rFonts w:ascii="Times New Roman" w:hAnsi="Times New Roman" w:cs="Times New Roman"/>
            <w:sz w:val="20"/>
          </w:rPr>
          <w:tab/>
        </w:r>
        <w:r w:rsidRPr="008319DC">
          <w:rPr>
            <w:rFonts w:ascii="Times New Roman" w:hAnsi="Times New Roman" w:cs="Times New Roman"/>
            <w:sz w:val="20"/>
          </w:rPr>
          <w:fldChar w:fldCharType="begin"/>
        </w:r>
        <w:r w:rsidRPr="008319DC">
          <w:rPr>
            <w:rFonts w:ascii="Times New Roman" w:hAnsi="Times New Roman" w:cs="Times New Roman"/>
            <w:sz w:val="20"/>
          </w:rPr>
          <w:instrText xml:space="preserve"> PAGE   \* MERGEFORMAT </w:instrText>
        </w:r>
        <w:r w:rsidRPr="008319DC">
          <w:rPr>
            <w:rFonts w:ascii="Times New Roman" w:hAnsi="Times New Roman" w:cs="Times New Roman"/>
            <w:sz w:val="20"/>
          </w:rPr>
          <w:fldChar w:fldCharType="separate"/>
        </w:r>
        <w:r w:rsidR="00A33A44">
          <w:rPr>
            <w:rFonts w:ascii="Times New Roman" w:hAnsi="Times New Roman" w:cs="Times New Roman"/>
            <w:noProof/>
            <w:sz w:val="20"/>
          </w:rPr>
          <w:t>2</w:t>
        </w:r>
        <w:r w:rsidRPr="008319DC">
          <w:rPr>
            <w:rFonts w:ascii="Times New Roman" w:hAnsi="Times New Roman" w:cs="Times New Roman"/>
            <w:noProof/>
            <w:sz w:val="20"/>
          </w:rPr>
          <w:fldChar w:fldCharType="end"/>
        </w:r>
      </w:p>
    </w:sdtContent>
  </w:sdt>
  <w:p w:rsidR="008319DC" w:rsidRDefault="008319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9DC" w:rsidRPr="008319DC" w:rsidRDefault="008319DC">
    <w:pPr>
      <w:pStyle w:val="Header"/>
      <w:jc w:val="right"/>
      <w:rPr>
        <w:rFonts w:ascii="Times New Roman" w:hAnsi="Times New Roman" w:cs="Times New Roman"/>
        <w:sz w:val="20"/>
      </w:rPr>
    </w:pPr>
    <w:r w:rsidRPr="008319DC">
      <w:rPr>
        <w:rFonts w:ascii="Times New Roman" w:hAnsi="Times New Roman" w:cs="Times New Roman"/>
        <w:sz w:val="20"/>
      </w:rPr>
      <w:t>Running Head: SLP 3</w:t>
    </w:r>
    <w:r w:rsidRPr="008319DC">
      <w:rPr>
        <w:rFonts w:ascii="Times New Roman" w:hAnsi="Times New Roman" w:cs="Times New Roman"/>
        <w:sz w:val="20"/>
      </w:rPr>
      <w:tab/>
    </w:r>
    <w:r w:rsidRPr="008319DC">
      <w:rPr>
        <w:rFonts w:ascii="Times New Roman" w:hAnsi="Times New Roman" w:cs="Times New Roman"/>
        <w:sz w:val="20"/>
      </w:rPr>
      <w:tab/>
    </w:r>
    <w:sdt>
      <w:sdtPr>
        <w:rPr>
          <w:rFonts w:ascii="Times New Roman" w:hAnsi="Times New Roman" w:cs="Times New Roman"/>
          <w:sz w:val="20"/>
        </w:rPr>
        <w:id w:val="1591585999"/>
        <w:docPartObj>
          <w:docPartGallery w:val="Page Numbers (Top of Page)"/>
          <w:docPartUnique/>
        </w:docPartObj>
      </w:sdtPr>
      <w:sdtEndPr>
        <w:rPr>
          <w:noProof/>
        </w:rPr>
      </w:sdtEndPr>
      <w:sdtContent>
        <w:r w:rsidRPr="008319DC">
          <w:rPr>
            <w:rFonts w:ascii="Times New Roman" w:hAnsi="Times New Roman" w:cs="Times New Roman"/>
            <w:sz w:val="20"/>
          </w:rPr>
          <w:fldChar w:fldCharType="begin"/>
        </w:r>
        <w:r w:rsidRPr="008319DC">
          <w:rPr>
            <w:rFonts w:ascii="Times New Roman" w:hAnsi="Times New Roman" w:cs="Times New Roman"/>
            <w:sz w:val="20"/>
          </w:rPr>
          <w:instrText xml:space="preserve"> PAGE   \* MERGEFORMAT </w:instrText>
        </w:r>
        <w:r w:rsidRPr="008319DC">
          <w:rPr>
            <w:rFonts w:ascii="Times New Roman" w:hAnsi="Times New Roman" w:cs="Times New Roman"/>
            <w:sz w:val="20"/>
          </w:rPr>
          <w:fldChar w:fldCharType="separate"/>
        </w:r>
        <w:r w:rsidR="00A33A44">
          <w:rPr>
            <w:rFonts w:ascii="Times New Roman" w:hAnsi="Times New Roman" w:cs="Times New Roman"/>
            <w:noProof/>
            <w:sz w:val="20"/>
          </w:rPr>
          <w:t>1</w:t>
        </w:r>
        <w:r w:rsidRPr="008319DC">
          <w:rPr>
            <w:rFonts w:ascii="Times New Roman" w:hAnsi="Times New Roman" w:cs="Times New Roman"/>
            <w:noProof/>
            <w:sz w:val="20"/>
          </w:rPr>
          <w:fldChar w:fldCharType="end"/>
        </w:r>
      </w:sdtContent>
    </w:sdt>
  </w:p>
  <w:p w:rsidR="008319DC" w:rsidRDefault="00831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A1"/>
    <w:rsid w:val="00094D06"/>
    <w:rsid w:val="00243C8D"/>
    <w:rsid w:val="004E2272"/>
    <w:rsid w:val="005A1D3C"/>
    <w:rsid w:val="00645FCB"/>
    <w:rsid w:val="006540CA"/>
    <w:rsid w:val="00766AA1"/>
    <w:rsid w:val="008319DC"/>
    <w:rsid w:val="0089782F"/>
    <w:rsid w:val="00A33A44"/>
    <w:rsid w:val="00BB6EC4"/>
    <w:rsid w:val="00C466C2"/>
    <w:rsid w:val="00D04142"/>
    <w:rsid w:val="00D8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DC"/>
  </w:style>
  <w:style w:type="paragraph" w:styleId="Footer">
    <w:name w:val="footer"/>
    <w:basedOn w:val="Normal"/>
    <w:link w:val="FooterChar"/>
    <w:uiPriority w:val="99"/>
    <w:unhideWhenUsed/>
    <w:rsid w:val="0083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DC"/>
  </w:style>
  <w:style w:type="paragraph" w:styleId="Footer">
    <w:name w:val="footer"/>
    <w:basedOn w:val="Normal"/>
    <w:link w:val="FooterChar"/>
    <w:uiPriority w:val="99"/>
    <w:unhideWhenUsed/>
    <w:rsid w:val="0083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1247</Words>
  <Characters>7108</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2019-06-16T13:15:00Z</dcterms:created>
  <dcterms:modified xsi:type="dcterms:W3CDTF">2019-06-16T17:13:00Z</dcterms:modified>
</cp:coreProperties>
</file>