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8B" w:rsidRDefault="00C8058B" w:rsidP="00D10B11">
      <w:pPr>
        <w:spacing w:line="480" w:lineRule="auto"/>
        <w:rPr>
          <w:rFonts w:ascii="Times New Roman" w:hAnsi="Times New Roman" w:cs="Times New Roman"/>
          <w:sz w:val="24"/>
          <w:szCs w:val="24"/>
        </w:rPr>
      </w:pPr>
      <w:r>
        <w:rPr>
          <w:rFonts w:ascii="Times New Roman" w:hAnsi="Times New Roman" w:cs="Times New Roman"/>
          <w:sz w:val="24"/>
          <w:szCs w:val="24"/>
        </w:rPr>
        <w:tab/>
      </w:r>
      <w:r w:rsidR="00F25587" w:rsidRPr="00F25587">
        <w:rPr>
          <w:rFonts w:ascii="Times New Roman" w:hAnsi="Times New Roman" w:cs="Times New Roman"/>
          <w:sz w:val="24"/>
          <w:szCs w:val="24"/>
        </w:rPr>
        <w:t>Over the last ten years, globalization has become the main discussion. Global transformations usually take place in a multi-faceted manner that covers economic, political, cultural and environmental aspects. Economic globalization, often regarded as the most sophisticated element, has various dimensions, such as trade, finance or manufacturing. More migration and the global reach of organized violence are prevalent topics as well. There are also a number of disputed problems in the globalization debate. These discussions must obviously be concentrated on those elements which most affect local decision-making in strategic spatial areas.</w:t>
      </w:r>
      <w:r w:rsidRPr="00C8058B">
        <w:rPr>
          <w:rFonts w:ascii="Times New Roman" w:hAnsi="Times New Roman" w:cs="Times New Roman"/>
          <w:sz w:val="24"/>
          <w:szCs w:val="24"/>
        </w:rPr>
        <w:t xml:space="preserve"> </w:t>
      </w:r>
      <w:r w:rsidR="00734AA7" w:rsidRPr="00734AA7">
        <w:rPr>
          <w:rFonts w:ascii="Times New Roman" w:hAnsi="Times New Roman" w:cs="Times New Roman"/>
          <w:sz w:val="24"/>
          <w:szCs w:val="24"/>
        </w:rPr>
        <w:t>We are especially interested in the effect this method has on the towns in exploring the debate on globalization. The procedures for worldwide reorganization can be argued for having an financial and an organizational dimension, according to Knox, "world urban formation is the urbanization of the worldwide restructuring" (1998, 120). Space restructuring includes governance restructuring. Two dimensions of pressures on towns can be seen. Cities are pressured by their social and physical structure, such as significant development initiatives, social polarization or gentrification.</w:t>
      </w:r>
      <w:r w:rsidRPr="00C8058B">
        <w:rPr>
          <w:rFonts w:ascii="Times New Roman" w:hAnsi="Times New Roman" w:cs="Times New Roman"/>
          <w:sz w:val="24"/>
          <w:szCs w:val="24"/>
        </w:rPr>
        <w:t xml:space="preserve"> </w:t>
      </w:r>
      <w:r w:rsidR="00C1583C" w:rsidRPr="00C1583C">
        <w:rPr>
          <w:rFonts w:ascii="Times New Roman" w:hAnsi="Times New Roman" w:cs="Times New Roman"/>
          <w:sz w:val="24"/>
          <w:szCs w:val="24"/>
        </w:rPr>
        <w:t>The influences on decision-making processes are also influenced. These factors clearly communicate with each other. In a political context, physical and social modifications occur. Decisions are taken on whether to promote and implement certain policies to the extent to which globalization forces are accentuated, altered or avoided.</w:t>
      </w:r>
    </w:p>
    <w:p w:rsidR="00161CBB" w:rsidRDefault="00C8058B" w:rsidP="00D10B11">
      <w:pPr>
        <w:spacing w:line="480" w:lineRule="auto"/>
        <w:rPr>
          <w:rFonts w:ascii="Times New Roman" w:hAnsi="Times New Roman" w:cs="Times New Roman"/>
          <w:sz w:val="24"/>
          <w:szCs w:val="24"/>
        </w:rPr>
      </w:pPr>
      <w:r>
        <w:rPr>
          <w:rFonts w:ascii="Times New Roman" w:hAnsi="Times New Roman" w:cs="Times New Roman"/>
          <w:sz w:val="24"/>
          <w:szCs w:val="24"/>
        </w:rPr>
        <w:tab/>
      </w:r>
      <w:r w:rsidR="004B5E25" w:rsidRPr="004B5E25">
        <w:rPr>
          <w:rFonts w:ascii="Times New Roman" w:hAnsi="Times New Roman" w:cs="Times New Roman"/>
          <w:sz w:val="24"/>
          <w:szCs w:val="24"/>
        </w:rPr>
        <w:t>Global influence and local control: global players, particularly those associated with corporate and investment capital, often have definite thoughts about what they are wanting from a city: profit, prestige, docile labor, local cooperatives.  National and government governments can also have a powerful hand in local decision-making with their own links to globalization.  These organizations can take resources to towns, but these resources are generally linked to an agenda that urban inhabitants do not share.</w:t>
      </w:r>
      <w:r w:rsidR="00A1788C" w:rsidRPr="00A1788C">
        <w:rPr>
          <w:rFonts w:ascii="Times New Roman" w:hAnsi="Times New Roman" w:cs="Times New Roman"/>
          <w:sz w:val="24"/>
          <w:szCs w:val="24"/>
        </w:rPr>
        <w:t xml:space="preserve">  </w:t>
      </w:r>
      <w:r w:rsidR="00536DE1" w:rsidRPr="00536DE1">
        <w:rPr>
          <w:rFonts w:ascii="Times New Roman" w:hAnsi="Times New Roman" w:cs="Times New Roman"/>
          <w:sz w:val="24"/>
          <w:szCs w:val="24"/>
        </w:rPr>
        <w:t xml:space="preserve">Globalization can also imply that cities have little control over prices, moving products, climate change and </w:t>
      </w:r>
      <w:r w:rsidR="00536DE1" w:rsidRPr="00536DE1">
        <w:rPr>
          <w:rFonts w:ascii="Times New Roman" w:hAnsi="Times New Roman" w:cs="Times New Roman"/>
          <w:sz w:val="24"/>
          <w:szCs w:val="24"/>
        </w:rPr>
        <w:lastRenderedPageBreak/>
        <w:t xml:space="preserve">infectious diseases.  How can towns cope with strong external forces?  Which institutions can shaping the impacts of globalization in local governments?  This is a key question especially for public government learners.  Local governments may not be able to react to </w:t>
      </w:r>
      <w:proofErr w:type="spellStart"/>
      <w:r w:rsidR="00536DE1" w:rsidRPr="00536DE1">
        <w:rPr>
          <w:rFonts w:ascii="Times New Roman" w:hAnsi="Times New Roman" w:cs="Times New Roman"/>
          <w:sz w:val="24"/>
          <w:szCs w:val="24"/>
        </w:rPr>
        <w:t>globalisation</w:t>
      </w:r>
      <w:proofErr w:type="spellEnd"/>
      <w:r w:rsidR="00536DE1" w:rsidRPr="00536DE1">
        <w:rPr>
          <w:rFonts w:ascii="Times New Roman" w:hAnsi="Times New Roman" w:cs="Times New Roman"/>
          <w:sz w:val="24"/>
          <w:szCs w:val="24"/>
        </w:rPr>
        <w:t>, so we have to ask ourselves what towns would need to control their destiny better in a fresh worldwide order.</w:t>
      </w:r>
      <w:r w:rsidR="00A1788C" w:rsidRPr="00A1788C">
        <w:rPr>
          <w:rFonts w:ascii="Times New Roman" w:hAnsi="Times New Roman" w:cs="Times New Roman"/>
          <w:sz w:val="24"/>
          <w:szCs w:val="24"/>
        </w:rPr>
        <w:t xml:space="preserve"> </w:t>
      </w:r>
      <w:r w:rsidR="00161CBB" w:rsidRPr="00161CBB">
        <w:rPr>
          <w:rFonts w:ascii="Times New Roman" w:hAnsi="Times New Roman" w:cs="Times New Roman"/>
          <w:sz w:val="24"/>
          <w:szCs w:val="24"/>
        </w:rPr>
        <w:t>What can government authorities do, what abilities and resources are they willing to do, and are they enough to manage a worldwide city?</w:t>
      </w:r>
    </w:p>
    <w:p w:rsidR="00A1788C" w:rsidRPr="00A1788C" w:rsidRDefault="00A1788C" w:rsidP="00D10B11">
      <w:pPr>
        <w:spacing w:line="480" w:lineRule="auto"/>
        <w:rPr>
          <w:rFonts w:ascii="Times New Roman" w:hAnsi="Times New Roman" w:cs="Times New Roman"/>
          <w:sz w:val="24"/>
          <w:szCs w:val="24"/>
        </w:rPr>
      </w:pPr>
      <w:r w:rsidRPr="00A1788C">
        <w:rPr>
          <w:rFonts w:ascii="Times New Roman" w:hAnsi="Times New Roman" w:cs="Times New Roman"/>
          <w:sz w:val="24"/>
          <w:szCs w:val="24"/>
          <w:u w:val="single"/>
        </w:rPr>
        <w:t>Case:</w:t>
      </w:r>
      <w:r w:rsidRPr="00A1788C">
        <w:rPr>
          <w:rFonts w:ascii="Times New Roman" w:hAnsi="Times New Roman" w:cs="Times New Roman"/>
          <w:sz w:val="24"/>
          <w:szCs w:val="24"/>
        </w:rPr>
        <w:t xml:space="preserve"> Dharavi</w:t>
      </w:r>
    </w:p>
    <w:p w:rsidR="00A1788C" w:rsidRPr="00A1788C" w:rsidRDefault="00A1788C" w:rsidP="00D10B11">
      <w:pPr>
        <w:spacing w:line="480" w:lineRule="auto"/>
        <w:rPr>
          <w:rFonts w:ascii="Times New Roman" w:hAnsi="Times New Roman" w:cs="Times New Roman"/>
          <w:sz w:val="24"/>
          <w:szCs w:val="24"/>
        </w:rPr>
      </w:pPr>
      <w:r w:rsidRPr="00A1788C">
        <w:rPr>
          <w:rFonts w:ascii="Times New Roman" w:hAnsi="Times New Roman" w:cs="Times New Roman"/>
          <w:sz w:val="24"/>
          <w:szCs w:val="24"/>
          <w:u w:val="single"/>
        </w:rPr>
        <w:t>Quotation:</w:t>
      </w:r>
      <w:r w:rsidRPr="00A1788C">
        <w:rPr>
          <w:rFonts w:ascii="Times New Roman" w:hAnsi="Times New Roman" w:cs="Times New Roman"/>
          <w:sz w:val="24"/>
          <w:szCs w:val="24"/>
        </w:rPr>
        <w:t xml:space="preserve"> </w:t>
      </w:r>
      <w:r w:rsidR="00D5204B">
        <w:rPr>
          <w:rFonts w:ascii="Times New Roman" w:hAnsi="Times New Roman" w:cs="Times New Roman"/>
          <w:sz w:val="24"/>
          <w:szCs w:val="24"/>
        </w:rPr>
        <w:t>“</w:t>
      </w:r>
      <w:r w:rsidRPr="00A1788C">
        <w:rPr>
          <w:rFonts w:ascii="Times New Roman" w:hAnsi="Times New Roman" w:cs="Times New Roman"/>
          <w:sz w:val="24"/>
          <w:szCs w:val="24"/>
        </w:rPr>
        <w:t>Redeveloping Dharavi, the largest slum in Asia, would be a monumental benefit to Mumbai, to India, and even to the concept of private sector impact on the worldwide problem of slums. The project would catapult Warwick and its Indian partners into the forefront of a public/private development movement that would likely continue for decades. And with some of the most valuable land in the world, pre-approved development rights, and virtually limitless potential demand, the project co</w:t>
      </w:r>
      <w:r w:rsidR="001D5ACD">
        <w:rPr>
          <w:rFonts w:ascii="Times New Roman" w:hAnsi="Times New Roman" w:cs="Times New Roman"/>
          <w:sz w:val="24"/>
          <w:szCs w:val="24"/>
        </w:rPr>
        <w:t>uld be immensely lucrative</w:t>
      </w:r>
      <w:r w:rsidR="00D5204B">
        <w:rPr>
          <w:rFonts w:ascii="Times New Roman" w:hAnsi="Times New Roman" w:cs="Times New Roman"/>
          <w:sz w:val="24"/>
          <w:szCs w:val="24"/>
        </w:rPr>
        <w:t>”</w:t>
      </w:r>
      <w:r w:rsidR="001D5ACD">
        <w:rPr>
          <w:rFonts w:ascii="Times New Roman" w:hAnsi="Times New Roman" w:cs="Times New Roman"/>
          <w:sz w:val="24"/>
          <w:szCs w:val="24"/>
        </w:rPr>
        <w:t xml:space="preserve"> </w:t>
      </w:r>
      <w:r w:rsidR="00111E93">
        <w:rPr>
          <w:rFonts w:ascii="Times New Roman" w:hAnsi="Times New Roman" w:cs="Times New Roman"/>
          <w:sz w:val="24"/>
          <w:szCs w:val="24"/>
        </w:rPr>
        <w:t>(</w:t>
      </w:r>
      <w:proofErr w:type="spellStart"/>
      <w:r w:rsidR="00111E93">
        <w:rPr>
          <w:rFonts w:ascii="Times New Roman" w:hAnsi="Times New Roman" w:cs="Times New Roman"/>
          <w:sz w:val="24"/>
          <w:szCs w:val="24"/>
        </w:rPr>
        <w:t>Makesh</w:t>
      </w:r>
      <w:proofErr w:type="spellEnd"/>
      <w:r w:rsidR="00111E93">
        <w:rPr>
          <w:rFonts w:ascii="Times New Roman" w:hAnsi="Times New Roman" w:cs="Times New Roman"/>
          <w:sz w:val="24"/>
          <w:szCs w:val="24"/>
        </w:rPr>
        <w:t>,</w:t>
      </w:r>
      <w:r w:rsidR="00821A11">
        <w:rPr>
          <w:rFonts w:ascii="Times New Roman" w:hAnsi="Times New Roman" w:cs="Times New Roman"/>
          <w:sz w:val="24"/>
          <w:szCs w:val="24"/>
        </w:rPr>
        <w:t xml:space="preserve"> </w:t>
      </w:r>
      <w:r w:rsidRPr="00A1788C">
        <w:rPr>
          <w:rFonts w:ascii="Times New Roman" w:hAnsi="Times New Roman" w:cs="Times New Roman"/>
          <w:sz w:val="24"/>
          <w:szCs w:val="24"/>
        </w:rPr>
        <w:t>12</w:t>
      </w:r>
      <w:r w:rsidR="00111E93">
        <w:rPr>
          <w:rFonts w:ascii="Times New Roman" w:hAnsi="Times New Roman" w:cs="Times New Roman"/>
          <w:sz w:val="24"/>
          <w:szCs w:val="24"/>
        </w:rPr>
        <w:t>)</w:t>
      </w:r>
      <w:r w:rsidR="001D5ACD">
        <w:rPr>
          <w:rFonts w:ascii="Times New Roman" w:hAnsi="Times New Roman" w:cs="Times New Roman"/>
          <w:sz w:val="24"/>
          <w:szCs w:val="24"/>
        </w:rPr>
        <w:t>.</w:t>
      </w:r>
    </w:p>
    <w:p w:rsidR="003167DB" w:rsidRPr="003167DB" w:rsidRDefault="003167DB" w:rsidP="00D10B11">
      <w:pPr>
        <w:spacing w:line="480" w:lineRule="auto"/>
        <w:rPr>
          <w:rFonts w:ascii="Times New Roman" w:hAnsi="Times New Roman" w:cs="Times New Roman"/>
          <w:sz w:val="24"/>
          <w:szCs w:val="24"/>
        </w:rPr>
      </w:pPr>
      <w:r w:rsidRPr="003167DB">
        <w:rPr>
          <w:rFonts w:ascii="Times New Roman" w:hAnsi="Times New Roman" w:cs="Times New Roman"/>
          <w:sz w:val="24"/>
          <w:szCs w:val="24"/>
          <w:u w:val="single"/>
        </w:rPr>
        <w:t>Meta Theme:</w:t>
      </w:r>
      <w:r w:rsidRPr="003167DB">
        <w:rPr>
          <w:rFonts w:ascii="Times New Roman" w:hAnsi="Times New Roman" w:cs="Times New Roman"/>
          <w:sz w:val="24"/>
          <w:szCs w:val="24"/>
        </w:rPr>
        <w:t xml:space="preserve"> Global Influence and Local Control</w:t>
      </w:r>
    </w:p>
    <w:p w:rsidR="003A73F1" w:rsidRPr="003A73F1" w:rsidRDefault="00F37A8C" w:rsidP="003A73F1">
      <w:pPr>
        <w:spacing w:line="480" w:lineRule="auto"/>
        <w:rPr>
          <w:rFonts w:ascii="Times New Roman" w:hAnsi="Times New Roman" w:cs="Times New Roman"/>
          <w:sz w:val="24"/>
          <w:szCs w:val="24"/>
        </w:rPr>
      </w:pPr>
      <w:r>
        <w:rPr>
          <w:rFonts w:ascii="Times New Roman" w:hAnsi="Times New Roman" w:cs="Times New Roman"/>
          <w:sz w:val="24"/>
          <w:szCs w:val="24"/>
        </w:rPr>
        <w:tab/>
      </w:r>
      <w:r w:rsidR="003A73F1" w:rsidRPr="003A73F1">
        <w:rPr>
          <w:rFonts w:ascii="Times New Roman" w:hAnsi="Times New Roman" w:cs="Times New Roman"/>
          <w:sz w:val="24"/>
          <w:szCs w:val="24"/>
        </w:rPr>
        <w:t>The quotation above from the topic is relevant to worldwide impact and local control. Slums are the global problem and Dharavi is the project for India. People look for fresh concepts or learn how projects can be developed and recreated for better growth from world impact, but sadly there are so many things to be taken into consideration because of local control. One of them is primarily local control. They do not guarantee the completion of the project.</w:t>
      </w:r>
    </w:p>
    <w:p w:rsidR="003A73F1" w:rsidRDefault="003A73F1" w:rsidP="003A73F1">
      <w:pPr>
        <w:spacing w:line="480" w:lineRule="auto"/>
        <w:rPr>
          <w:rFonts w:ascii="Times New Roman" w:hAnsi="Times New Roman" w:cs="Times New Roman"/>
          <w:sz w:val="24"/>
          <w:szCs w:val="24"/>
        </w:rPr>
      </w:pPr>
      <w:r w:rsidRPr="003A73F1">
        <w:rPr>
          <w:rFonts w:ascii="Times New Roman" w:hAnsi="Times New Roman" w:cs="Times New Roman"/>
          <w:sz w:val="24"/>
          <w:szCs w:val="24"/>
        </w:rPr>
        <w:tab/>
        <w:t>We appear to begin projects for good worldwide which also end, but it is not right for towns to develop to fit a concept with worldwide inclusion and not to ensure that this is achieved.</w:t>
      </w:r>
    </w:p>
    <w:p w:rsidR="003A73F1" w:rsidRDefault="003A73F1" w:rsidP="003A73F1">
      <w:pPr>
        <w:spacing w:line="480" w:lineRule="auto"/>
        <w:rPr>
          <w:rFonts w:ascii="Times New Roman" w:hAnsi="Times New Roman" w:cs="Times New Roman"/>
          <w:sz w:val="24"/>
          <w:szCs w:val="24"/>
          <w:u w:val="single"/>
        </w:rPr>
      </w:pPr>
    </w:p>
    <w:p w:rsidR="00A1788C" w:rsidRPr="00A1788C" w:rsidRDefault="00A1788C" w:rsidP="003A73F1">
      <w:pPr>
        <w:spacing w:line="480" w:lineRule="auto"/>
        <w:rPr>
          <w:rFonts w:ascii="Times New Roman" w:hAnsi="Times New Roman" w:cs="Times New Roman"/>
          <w:sz w:val="24"/>
          <w:szCs w:val="24"/>
        </w:rPr>
      </w:pPr>
      <w:r w:rsidRPr="00A1788C">
        <w:rPr>
          <w:rFonts w:ascii="Times New Roman" w:hAnsi="Times New Roman" w:cs="Times New Roman"/>
          <w:sz w:val="24"/>
          <w:szCs w:val="24"/>
          <w:u w:val="single"/>
        </w:rPr>
        <w:lastRenderedPageBreak/>
        <w:t>Article</w:t>
      </w:r>
      <w:r w:rsidRPr="00A1788C">
        <w:rPr>
          <w:rFonts w:ascii="Times New Roman" w:hAnsi="Times New Roman" w:cs="Times New Roman"/>
          <w:sz w:val="24"/>
          <w:szCs w:val="24"/>
        </w:rPr>
        <w:t xml:space="preserve">: </w:t>
      </w:r>
      <w:proofErr w:type="spellStart"/>
      <w:r w:rsidRPr="00A1788C">
        <w:rPr>
          <w:rFonts w:ascii="Times New Roman" w:hAnsi="Times New Roman" w:cs="Times New Roman"/>
          <w:sz w:val="24"/>
          <w:szCs w:val="24"/>
        </w:rPr>
        <w:t>Cullinane</w:t>
      </w:r>
      <w:proofErr w:type="spellEnd"/>
    </w:p>
    <w:p w:rsidR="00A1788C" w:rsidRPr="00A1788C" w:rsidRDefault="00A1788C" w:rsidP="00D10B11">
      <w:pPr>
        <w:spacing w:line="480" w:lineRule="auto"/>
        <w:rPr>
          <w:rFonts w:ascii="Times New Roman" w:hAnsi="Times New Roman" w:cs="Times New Roman"/>
          <w:bCs/>
          <w:sz w:val="24"/>
          <w:szCs w:val="24"/>
        </w:rPr>
      </w:pPr>
      <w:r w:rsidRPr="00A1788C">
        <w:rPr>
          <w:rFonts w:ascii="Times New Roman" w:hAnsi="Times New Roman" w:cs="Times New Roman"/>
          <w:bCs/>
          <w:sz w:val="24"/>
          <w:szCs w:val="24"/>
          <w:u w:val="single"/>
        </w:rPr>
        <w:t>Quotation:</w:t>
      </w:r>
      <w:r w:rsidRPr="00A1788C">
        <w:rPr>
          <w:rFonts w:ascii="Times New Roman" w:hAnsi="Times New Roman" w:cs="Times New Roman"/>
          <w:bCs/>
          <w:sz w:val="24"/>
          <w:szCs w:val="24"/>
        </w:rPr>
        <w:t xml:space="preserve"> </w:t>
      </w:r>
      <w:r w:rsidR="003A73F1">
        <w:rPr>
          <w:rFonts w:ascii="Times New Roman" w:hAnsi="Times New Roman" w:cs="Times New Roman"/>
          <w:bCs/>
          <w:sz w:val="24"/>
          <w:szCs w:val="24"/>
        </w:rPr>
        <w:t>“</w:t>
      </w:r>
      <w:r w:rsidRPr="00A1788C">
        <w:rPr>
          <w:rFonts w:ascii="Times New Roman" w:hAnsi="Times New Roman" w:cs="Times New Roman"/>
          <w:bCs/>
          <w:sz w:val="24"/>
          <w:szCs w:val="24"/>
        </w:rPr>
        <w:t>The Hong Kong government has taken an active role in producing policies to discourage car ownership and use. These policies have included a package of integrated and balanced measures to encourage the provision of excellent public transport and simultaneous disincentiv</w:t>
      </w:r>
      <w:r w:rsidR="0006615D">
        <w:rPr>
          <w:rFonts w:ascii="Times New Roman" w:hAnsi="Times New Roman" w:cs="Times New Roman"/>
          <w:bCs/>
          <w:sz w:val="24"/>
          <w:szCs w:val="24"/>
        </w:rPr>
        <w:t>es to car ownership and use</w:t>
      </w:r>
      <w:r w:rsidR="003A73F1">
        <w:rPr>
          <w:rFonts w:ascii="Times New Roman" w:hAnsi="Times New Roman" w:cs="Times New Roman"/>
          <w:bCs/>
          <w:sz w:val="24"/>
          <w:szCs w:val="24"/>
        </w:rPr>
        <w:t>”</w:t>
      </w:r>
      <w:r w:rsidR="0006615D">
        <w:rPr>
          <w:rFonts w:ascii="Times New Roman" w:hAnsi="Times New Roman" w:cs="Times New Roman"/>
          <w:bCs/>
          <w:sz w:val="24"/>
          <w:szCs w:val="24"/>
        </w:rPr>
        <w:t xml:space="preserve"> (Sharon, </w:t>
      </w:r>
      <w:r w:rsidRPr="00A1788C">
        <w:rPr>
          <w:rFonts w:ascii="Times New Roman" w:hAnsi="Times New Roman" w:cs="Times New Roman"/>
          <w:bCs/>
          <w:sz w:val="24"/>
          <w:szCs w:val="24"/>
        </w:rPr>
        <w:t>33</w:t>
      </w:r>
      <w:r w:rsidR="0006615D">
        <w:rPr>
          <w:rFonts w:ascii="Times New Roman" w:hAnsi="Times New Roman" w:cs="Times New Roman"/>
          <w:bCs/>
          <w:sz w:val="24"/>
          <w:szCs w:val="24"/>
        </w:rPr>
        <w:t>).</w:t>
      </w:r>
    </w:p>
    <w:p w:rsidR="00731F8B" w:rsidRPr="00731F8B" w:rsidRDefault="00731F8B" w:rsidP="00D10B11">
      <w:pPr>
        <w:spacing w:line="480" w:lineRule="auto"/>
        <w:rPr>
          <w:rFonts w:ascii="Times New Roman" w:hAnsi="Times New Roman" w:cs="Times New Roman"/>
          <w:bCs/>
          <w:sz w:val="24"/>
          <w:szCs w:val="24"/>
        </w:rPr>
      </w:pPr>
      <w:r w:rsidRPr="00731F8B">
        <w:rPr>
          <w:rFonts w:ascii="Times New Roman" w:hAnsi="Times New Roman" w:cs="Times New Roman"/>
          <w:sz w:val="24"/>
          <w:szCs w:val="24"/>
          <w:u w:val="single"/>
        </w:rPr>
        <w:t>Meta Theme:</w:t>
      </w:r>
      <w:r w:rsidRPr="00731F8B">
        <w:rPr>
          <w:rFonts w:ascii="Times New Roman" w:hAnsi="Times New Roman" w:cs="Times New Roman"/>
          <w:sz w:val="24"/>
          <w:szCs w:val="24"/>
        </w:rPr>
        <w:t xml:space="preserve"> </w:t>
      </w:r>
      <w:r w:rsidRPr="00731F8B">
        <w:rPr>
          <w:rFonts w:ascii="Times New Roman" w:hAnsi="Times New Roman" w:cs="Times New Roman"/>
          <w:bCs/>
          <w:sz w:val="24"/>
          <w:szCs w:val="24"/>
        </w:rPr>
        <w:t>Global Influence and Local Control</w:t>
      </w:r>
    </w:p>
    <w:p w:rsidR="00F36C39" w:rsidRPr="00F36C39" w:rsidRDefault="00EF5ADB" w:rsidP="00D10B11">
      <w:pPr>
        <w:spacing w:line="480" w:lineRule="auto"/>
        <w:rPr>
          <w:rFonts w:ascii="Times New Roman" w:hAnsi="Times New Roman" w:cs="Times New Roman"/>
          <w:sz w:val="24"/>
          <w:szCs w:val="24"/>
        </w:rPr>
      </w:pPr>
      <w:r>
        <w:rPr>
          <w:rFonts w:ascii="Times New Roman" w:hAnsi="Times New Roman" w:cs="Times New Roman"/>
          <w:sz w:val="24"/>
          <w:szCs w:val="24"/>
        </w:rPr>
        <w:tab/>
      </w:r>
      <w:r w:rsidR="00D635F9" w:rsidRPr="00D635F9">
        <w:rPr>
          <w:rFonts w:ascii="Times New Roman" w:hAnsi="Times New Roman" w:cs="Times New Roman"/>
          <w:sz w:val="24"/>
          <w:szCs w:val="24"/>
        </w:rPr>
        <w:t>It is a matter of international impact or of its own decision that the governments have taken measures to create policies in order to prevent the possession and use of care by having an idea or impressed with policies of other nations, but local control, which does not only imply that policies are produced, requires amendments according to desired country standards and is needed for their adequate execution.</w:t>
      </w:r>
    </w:p>
    <w:p w:rsidR="005D59F0" w:rsidRDefault="00EF5ADB" w:rsidP="00D10B11">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5D59F0" w:rsidRPr="005D59F0">
        <w:rPr>
          <w:rFonts w:ascii="Times New Roman" w:hAnsi="Times New Roman" w:cs="Times New Roman"/>
          <w:bCs/>
          <w:sz w:val="24"/>
          <w:szCs w:val="24"/>
        </w:rPr>
        <w:t>Usually, government starts projects and makes policies but does not guarantee their implementation. Either the state tenure must cease or the prior policies alter other governments which only give the economy a loss. The footsteps of the policies of the developed countries are necessary for better economic development in the nation.</w:t>
      </w:r>
    </w:p>
    <w:p w:rsidR="00A1788C" w:rsidRPr="00A1788C" w:rsidRDefault="00A1788C" w:rsidP="00D10B11">
      <w:pPr>
        <w:spacing w:line="480" w:lineRule="auto"/>
        <w:rPr>
          <w:rFonts w:ascii="Times New Roman" w:hAnsi="Times New Roman" w:cs="Times New Roman"/>
          <w:bCs/>
          <w:sz w:val="24"/>
          <w:szCs w:val="24"/>
          <w:u w:val="single"/>
        </w:rPr>
      </w:pPr>
      <w:r w:rsidRPr="00A1788C">
        <w:rPr>
          <w:rFonts w:ascii="Times New Roman" w:hAnsi="Times New Roman" w:cs="Times New Roman"/>
          <w:bCs/>
          <w:sz w:val="24"/>
          <w:szCs w:val="24"/>
          <w:u w:val="single"/>
        </w:rPr>
        <w:t>Article: Wu</w:t>
      </w:r>
    </w:p>
    <w:p w:rsidR="00A1788C" w:rsidRPr="00A1788C" w:rsidRDefault="00A1788C" w:rsidP="00D10B11">
      <w:pPr>
        <w:spacing w:line="480" w:lineRule="auto"/>
        <w:rPr>
          <w:rFonts w:ascii="Times New Roman" w:hAnsi="Times New Roman" w:cs="Times New Roman"/>
          <w:sz w:val="24"/>
          <w:szCs w:val="24"/>
        </w:rPr>
      </w:pPr>
      <w:r w:rsidRPr="00A1788C">
        <w:rPr>
          <w:rFonts w:ascii="Times New Roman" w:hAnsi="Times New Roman" w:cs="Times New Roman"/>
          <w:sz w:val="24"/>
          <w:szCs w:val="24"/>
          <w:u w:val="single"/>
        </w:rPr>
        <w:t>Quotation:</w:t>
      </w:r>
      <w:r w:rsidRPr="00A1788C">
        <w:rPr>
          <w:rFonts w:ascii="Times New Roman" w:hAnsi="Times New Roman" w:cs="Times New Roman"/>
          <w:bCs/>
          <w:sz w:val="24"/>
          <w:szCs w:val="24"/>
        </w:rPr>
        <w:t xml:space="preserve"> “The socialist pursuit of industrial dominance and social-spatial equit</w:t>
      </w:r>
      <w:r w:rsidR="003167DB">
        <w:rPr>
          <w:rFonts w:ascii="Times New Roman" w:hAnsi="Times New Roman" w:cs="Times New Roman"/>
          <w:bCs/>
          <w:sz w:val="24"/>
          <w:szCs w:val="24"/>
        </w:rPr>
        <w:t>y has been replaced by develop</w:t>
      </w:r>
      <w:r w:rsidRPr="00A1788C">
        <w:rPr>
          <w:rFonts w:ascii="Times New Roman" w:hAnsi="Times New Roman" w:cs="Times New Roman"/>
          <w:bCs/>
          <w:sz w:val="24"/>
          <w:szCs w:val="24"/>
        </w:rPr>
        <w:t>ment patterns that are responsive to the interests of global forces and to local competition for economic development, facilitated by an urban politics based on adoption of the open door policy and the capital</w:t>
      </w:r>
      <w:r w:rsidR="005774F7">
        <w:rPr>
          <w:rFonts w:ascii="Times New Roman" w:hAnsi="Times New Roman" w:cs="Times New Roman"/>
          <w:bCs/>
          <w:sz w:val="24"/>
          <w:szCs w:val="24"/>
        </w:rPr>
        <w:t>ization of urban land use” (</w:t>
      </w:r>
      <w:proofErr w:type="spellStart"/>
      <w:r w:rsidR="005774F7">
        <w:rPr>
          <w:rFonts w:ascii="Times New Roman" w:hAnsi="Times New Roman" w:cs="Times New Roman"/>
          <w:bCs/>
          <w:sz w:val="24"/>
          <w:szCs w:val="24"/>
        </w:rPr>
        <w:t>Jiaping</w:t>
      </w:r>
      <w:proofErr w:type="spellEnd"/>
      <w:r w:rsidR="005774F7">
        <w:rPr>
          <w:rFonts w:ascii="Times New Roman" w:hAnsi="Times New Roman" w:cs="Times New Roman"/>
          <w:bCs/>
          <w:sz w:val="24"/>
          <w:szCs w:val="24"/>
        </w:rPr>
        <w:t>,</w:t>
      </w:r>
      <w:r w:rsidRPr="00A1788C">
        <w:rPr>
          <w:rFonts w:ascii="Times New Roman" w:hAnsi="Times New Roman" w:cs="Times New Roman"/>
          <w:bCs/>
          <w:sz w:val="24"/>
          <w:szCs w:val="24"/>
        </w:rPr>
        <w:t xml:space="preserve"> 526</w:t>
      </w:r>
      <w:r w:rsidR="005774F7">
        <w:rPr>
          <w:rFonts w:ascii="Times New Roman" w:hAnsi="Times New Roman" w:cs="Times New Roman"/>
          <w:bCs/>
          <w:sz w:val="24"/>
          <w:szCs w:val="24"/>
        </w:rPr>
        <w:t>)</w:t>
      </w:r>
      <w:r w:rsidR="00BE1DF4">
        <w:rPr>
          <w:rFonts w:ascii="Times New Roman" w:hAnsi="Times New Roman" w:cs="Times New Roman"/>
          <w:bCs/>
          <w:sz w:val="24"/>
          <w:szCs w:val="24"/>
        </w:rPr>
        <w:t>.</w:t>
      </w:r>
      <w:r w:rsidRPr="00A1788C">
        <w:rPr>
          <w:rFonts w:ascii="Times New Roman" w:hAnsi="Times New Roman" w:cs="Times New Roman"/>
          <w:sz w:val="24"/>
          <w:szCs w:val="24"/>
        </w:rPr>
        <w:t xml:space="preserve"> </w:t>
      </w:r>
    </w:p>
    <w:p w:rsidR="00A1788C" w:rsidRPr="00A1788C" w:rsidRDefault="00A1788C" w:rsidP="00D10B11">
      <w:pPr>
        <w:spacing w:line="480" w:lineRule="auto"/>
        <w:rPr>
          <w:rFonts w:ascii="Times New Roman" w:hAnsi="Times New Roman" w:cs="Times New Roman"/>
          <w:sz w:val="24"/>
          <w:szCs w:val="24"/>
        </w:rPr>
      </w:pPr>
      <w:r w:rsidRPr="00A1788C">
        <w:rPr>
          <w:rFonts w:ascii="Times New Roman" w:hAnsi="Times New Roman" w:cs="Times New Roman"/>
          <w:sz w:val="24"/>
          <w:szCs w:val="24"/>
          <w:u w:val="single"/>
        </w:rPr>
        <w:t>Meta Theme:</w:t>
      </w:r>
      <w:r w:rsidRPr="00A1788C">
        <w:rPr>
          <w:rFonts w:ascii="Times New Roman" w:hAnsi="Times New Roman" w:cs="Times New Roman"/>
          <w:sz w:val="24"/>
          <w:szCs w:val="24"/>
        </w:rPr>
        <w:t xml:space="preserve"> Global Influence and Local Control</w:t>
      </w:r>
    </w:p>
    <w:p w:rsidR="00A1788C" w:rsidRPr="00A1788C" w:rsidRDefault="00EF5ADB" w:rsidP="00D10B11">
      <w:pPr>
        <w:spacing w:line="480" w:lineRule="auto"/>
        <w:rPr>
          <w:rFonts w:ascii="Times New Roman" w:hAnsi="Times New Roman" w:cs="Times New Roman"/>
          <w:sz w:val="24"/>
          <w:szCs w:val="24"/>
        </w:rPr>
      </w:pPr>
      <w:r>
        <w:rPr>
          <w:rFonts w:ascii="Times New Roman" w:hAnsi="Times New Roman" w:cs="Times New Roman"/>
          <w:sz w:val="24"/>
          <w:szCs w:val="24"/>
        </w:rPr>
        <w:tab/>
      </w:r>
      <w:r w:rsidR="00CF6BE9" w:rsidRPr="00CF6BE9">
        <w:rPr>
          <w:rFonts w:ascii="Times New Roman" w:hAnsi="Times New Roman" w:cs="Times New Roman"/>
          <w:sz w:val="24"/>
          <w:szCs w:val="24"/>
        </w:rPr>
        <w:t xml:space="preserve">Global capital flows to overseas places have become a significant factor in shaping both worldwide urban networks and city reorganization. City government was obliged not </w:t>
      </w:r>
      <w:r w:rsidR="00CF6BE9" w:rsidRPr="00CF6BE9">
        <w:rPr>
          <w:rFonts w:ascii="Times New Roman" w:hAnsi="Times New Roman" w:cs="Times New Roman"/>
          <w:sz w:val="24"/>
          <w:szCs w:val="24"/>
        </w:rPr>
        <w:lastRenderedPageBreak/>
        <w:t>only to encourage industry to remain, but also to develop a stronger picture of being appealing sites for worldwide financial activity, through a more creative and business strategy.</w:t>
      </w:r>
      <w:r w:rsidR="00795BAF">
        <w:rPr>
          <w:rFonts w:ascii="Times New Roman" w:hAnsi="Times New Roman" w:cs="Times New Roman"/>
          <w:sz w:val="24"/>
          <w:szCs w:val="24"/>
        </w:rPr>
        <w:t xml:space="preserve"> </w:t>
      </w:r>
      <w:r w:rsidR="00E916E7" w:rsidRPr="00E916E7">
        <w:rPr>
          <w:rFonts w:ascii="Times New Roman" w:hAnsi="Times New Roman" w:cs="Times New Roman"/>
          <w:sz w:val="24"/>
          <w:szCs w:val="24"/>
        </w:rPr>
        <w:t>Local governments, particularly in terms of funds for local development initiatives, switched from a passive dependence on central distribution to preferential policy therapy and competed for favorable market positions. Intra-urban and local governments had little impact on socio-economic doctrines.</w:t>
      </w:r>
    </w:p>
    <w:p w:rsidR="00A1788C" w:rsidRPr="00A1788C" w:rsidRDefault="00A1788C" w:rsidP="00D10B11">
      <w:pPr>
        <w:spacing w:line="480" w:lineRule="auto"/>
        <w:rPr>
          <w:rFonts w:ascii="Times New Roman" w:hAnsi="Times New Roman" w:cs="Times New Roman"/>
          <w:sz w:val="24"/>
          <w:szCs w:val="24"/>
          <w:u w:val="single"/>
        </w:rPr>
      </w:pPr>
      <w:r w:rsidRPr="00A1788C">
        <w:rPr>
          <w:rFonts w:ascii="Times New Roman" w:hAnsi="Times New Roman" w:cs="Times New Roman"/>
          <w:sz w:val="24"/>
          <w:szCs w:val="24"/>
          <w:u w:val="single"/>
        </w:rPr>
        <w:t>Article:</w:t>
      </w:r>
      <w:r w:rsidRPr="00A1788C">
        <w:rPr>
          <w:rFonts w:ascii="Times New Roman" w:hAnsi="Times New Roman" w:cs="Times New Roman"/>
          <w:sz w:val="24"/>
          <w:szCs w:val="24"/>
        </w:rPr>
        <w:t xml:space="preserve"> Butler</w:t>
      </w:r>
    </w:p>
    <w:p w:rsidR="00A1788C" w:rsidRPr="00A1788C" w:rsidRDefault="00A1788C" w:rsidP="00D10B11">
      <w:pPr>
        <w:spacing w:line="480" w:lineRule="auto"/>
        <w:rPr>
          <w:rFonts w:ascii="Times New Roman" w:hAnsi="Times New Roman" w:cs="Times New Roman"/>
          <w:bCs/>
          <w:sz w:val="24"/>
          <w:szCs w:val="24"/>
        </w:rPr>
      </w:pPr>
      <w:r w:rsidRPr="00A1788C">
        <w:rPr>
          <w:rFonts w:ascii="Times New Roman" w:hAnsi="Times New Roman" w:cs="Times New Roman"/>
          <w:sz w:val="24"/>
          <w:szCs w:val="24"/>
          <w:u w:val="single"/>
        </w:rPr>
        <w:t>Quotation:</w:t>
      </w:r>
      <w:r w:rsidRPr="00A1788C">
        <w:rPr>
          <w:rFonts w:ascii="Times New Roman" w:hAnsi="Times New Roman" w:cs="Times New Roman"/>
          <w:sz w:val="24"/>
          <w:szCs w:val="24"/>
        </w:rPr>
        <w:t xml:space="preserve"> </w:t>
      </w:r>
      <w:r w:rsidR="00E916E7">
        <w:rPr>
          <w:rFonts w:ascii="Times New Roman" w:hAnsi="Times New Roman" w:cs="Times New Roman"/>
          <w:sz w:val="24"/>
          <w:szCs w:val="24"/>
        </w:rPr>
        <w:t>“</w:t>
      </w:r>
      <w:r w:rsidRPr="00A1788C">
        <w:rPr>
          <w:rFonts w:ascii="Times New Roman" w:hAnsi="Times New Roman" w:cs="Times New Roman"/>
          <w:sz w:val="24"/>
          <w:szCs w:val="24"/>
        </w:rPr>
        <w:t>S</w:t>
      </w:r>
      <w:r w:rsidRPr="00A1788C">
        <w:rPr>
          <w:rFonts w:ascii="Times New Roman" w:hAnsi="Times New Roman" w:cs="Times New Roman"/>
          <w:bCs/>
          <w:sz w:val="24"/>
          <w:szCs w:val="24"/>
        </w:rPr>
        <w:t>uper-</w:t>
      </w:r>
      <w:r w:rsidR="00886370" w:rsidRPr="00A1788C">
        <w:rPr>
          <w:rFonts w:ascii="Times New Roman" w:hAnsi="Times New Roman" w:cs="Times New Roman"/>
          <w:bCs/>
          <w:sz w:val="24"/>
          <w:szCs w:val="24"/>
        </w:rPr>
        <w:t>gentrifies</w:t>
      </w:r>
      <w:r w:rsidRPr="00A1788C">
        <w:rPr>
          <w:rFonts w:ascii="Times New Roman" w:hAnsi="Times New Roman" w:cs="Times New Roman"/>
          <w:bCs/>
          <w:sz w:val="24"/>
          <w:szCs w:val="24"/>
        </w:rPr>
        <w:t xml:space="preserve"> as a class fraction are the product of the globalization of financial and related </w:t>
      </w:r>
      <w:r w:rsidR="00886370" w:rsidRPr="00A1788C">
        <w:rPr>
          <w:rFonts w:ascii="Times New Roman" w:hAnsi="Times New Roman" w:cs="Times New Roman"/>
          <w:bCs/>
          <w:sz w:val="24"/>
          <w:szCs w:val="24"/>
        </w:rPr>
        <w:t>services</w:t>
      </w:r>
      <w:r w:rsidRPr="00A1788C">
        <w:rPr>
          <w:rFonts w:ascii="Times New Roman" w:hAnsi="Times New Roman" w:cs="Times New Roman"/>
          <w:bCs/>
          <w:sz w:val="24"/>
          <w:szCs w:val="24"/>
        </w:rPr>
        <w:t xml:space="preserve"> which has been responsible for the </w:t>
      </w:r>
      <w:r w:rsidR="00093614" w:rsidRPr="00A1788C">
        <w:rPr>
          <w:rFonts w:ascii="Times New Roman" w:hAnsi="Times New Roman" w:cs="Times New Roman"/>
          <w:bCs/>
          <w:sz w:val="24"/>
          <w:szCs w:val="24"/>
        </w:rPr>
        <w:t>emergence</w:t>
      </w:r>
      <w:r w:rsidRPr="00A1788C">
        <w:rPr>
          <w:rFonts w:ascii="Times New Roman" w:hAnsi="Times New Roman" w:cs="Times New Roman"/>
          <w:bCs/>
          <w:sz w:val="24"/>
          <w:szCs w:val="24"/>
        </w:rPr>
        <w:t xml:space="preserve"> of a new 'global pay grade' but this is not the same as arguing that they are necessarily t</w:t>
      </w:r>
      <w:r w:rsidR="00E916E7">
        <w:rPr>
          <w:rFonts w:ascii="Times New Roman" w:hAnsi="Times New Roman" w:cs="Times New Roman"/>
          <w:bCs/>
          <w:sz w:val="24"/>
          <w:szCs w:val="24"/>
        </w:rPr>
        <w:t xml:space="preserve">hemselves globally mobile” </w:t>
      </w:r>
      <w:r w:rsidR="00AA1547">
        <w:rPr>
          <w:rFonts w:ascii="Times New Roman" w:hAnsi="Times New Roman" w:cs="Times New Roman"/>
          <w:bCs/>
          <w:sz w:val="24"/>
          <w:szCs w:val="24"/>
        </w:rPr>
        <w:t>(</w:t>
      </w:r>
      <w:proofErr w:type="spellStart"/>
      <w:r w:rsidR="00AA1547">
        <w:rPr>
          <w:rFonts w:ascii="Times New Roman" w:hAnsi="Times New Roman" w:cs="Times New Roman"/>
          <w:bCs/>
          <w:sz w:val="24"/>
          <w:szCs w:val="24"/>
        </w:rPr>
        <w:t>Rofe</w:t>
      </w:r>
      <w:proofErr w:type="spellEnd"/>
      <w:r w:rsidR="00AA1547">
        <w:rPr>
          <w:rFonts w:ascii="Times New Roman" w:hAnsi="Times New Roman" w:cs="Times New Roman"/>
          <w:bCs/>
          <w:sz w:val="24"/>
          <w:szCs w:val="24"/>
        </w:rPr>
        <w:t xml:space="preserve">, </w:t>
      </w:r>
      <w:r w:rsidRPr="00A1788C">
        <w:rPr>
          <w:rFonts w:ascii="Times New Roman" w:hAnsi="Times New Roman" w:cs="Times New Roman"/>
          <w:bCs/>
          <w:sz w:val="24"/>
          <w:szCs w:val="24"/>
        </w:rPr>
        <w:t>482</w:t>
      </w:r>
      <w:r w:rsidR="00AA1547">
        <w:rPr>
          <w:rFonts w:ascii="Times New Roman" w:hAnsi="Times New Roman" w:cs="Times New Roman"/>
          <w:bCs/>
          <w:sz w:val="24"/>
          <w:szCs w:val="24"/>
        </w:rPr>
        <w:t xml:space="preserve">). </w:t>
      </w:r>
    </w:p>
    <w:p w:rsidR="00A1788C" w:rsidRPr="00A1788C" w:rsidRDefault="00A1788C" w:rsidP="00D10B11">
      <w:pPr>
        <w:spacing w:line="480" w:lineRule="auto"/>
        <w:rPr>
          <w:rFonts w:ascii="Times New Roman" w:hAnsi="Times New Roman" w:cs="Times New Roman"/>
          <w:bCs/>
          <w:sz w:val="24"/>
          <w:szCs w:val="24"/>
        </w:rPr>
      </w:pPr>
      <w:r w:rsidRPr="00A1788C">
        <w:rPr>
          <w:rFonts w:ascii="Times New Roman" w:hAnsi="Times New Roman" w:cs="Times New Roman"/>
          <w:bCs/>
          <w:sz w:val="24"/>
          <w:szCs w:val="24"/>
          <w:u w:val="single"/>
        </w:rPr>
        <w:t>Meta Theme:</w:t>
      </w:r>
      <w:r w:rsidRPr="00A1788C">
        <w:rPr>
          <w:rFonts w:ascii="Times New Roman" w:hAnsi="Times New Roman" w:cs="Times New Roman"/>
          <w:bCs/>
          <w:sz w:val="24"/>
          <w:szCs w:val="24"/>
        </w:rPr>
        <w:t xml:space="preserve"> Global Influence and Local Control</w:t>
      </w:r>
    </w:p>
    <w:p w:rsidR="0059088E" w:rsidRPr="00A1788C" w:rsidRDefault="00EF5ADB" w:rsidP="00D10B11">
      <w:pPr>
        <w:spacing w:line="480" w:lineRule="auto"/>
        <w:rPr>
          <w:rFonts w:ascii="Times New Roman" w:hAnsi="Times New Roman" w:cs="Times New Roman"/>
          <w:sz w:val="24"/>
          <w:szCs w:val="24"/>
        </w:rPr>
      </w:pPr>
      <w:r>
        <w:rPr>
          <w:rFonts w:ascii="Times New Roman" w:hAnsi="Times New Roman" w:cs="Times New Roman"/>
          <w:sz w:val="24"/>
          <w:szCs w:val="24"/>
        </w:rPr>
        <w:tab/>
      </w:r>
      <w:r w:rsidR="00B27263" w:rsidRPr="00B27263">
        <w:rPr>
          <w:rFonts w:ascii="Times New Roman" w:hAnsi="Times New Roman" w:cs="Times New Roman"/>
          <w:sz w:val="24"/>
          <w:szCs w:val="24"/>
        </w:rPr>
        <w:t>They are mainly the result of Britain's elite education scheme and are strongly linked to a comparatively unusually small region of London. These aren't the worldwide mobile managers who quarter the world restlessly, but are global, but are located on the job.</w:t>
      </w:r>
      <w:r w:rsidR="0034539D">
        <w:rPr>
          <w:rFonts w:ascii="Times New Roman" w:hAnsi="Times New Roman" w:cs="Times New Roman"/>
          <w:sz w:val="24"/>
          <w:szCs w:val="24"/>
        </w:rPr>
        <w:t xml:space="preserve"> </w:t>
      </w:r>
      <w:r w:rsidR="00481F50">
        <w:rPr>
          <w:rFonts w:ascii="Times New Roman" w:hAnsi="Times New Roman" w:cs="Times New Roman"/>
          <w:sz w:val="24"/>
          <w:szCs w:val="24"/>
        </w:rPr>
        <w:t>As a</w:t>
      </w:r>
      <w:r w:rsidR="0034539D" w:rsidRPr="0034539D">
        <w:rPr>
          <w:rFonts w:ascii="Times New Roman" w:hAnsi="Times New Roman" w:cs="Times New Roman"/>
          <w:sz w:val="24"/>
          <w:szCs w:val="24"/>
        </w:rPr>
        <w:t xml:space="preserve"> tool of urban growth and change, global integration has become increasingly crucial. Both public regulators and overseas investors have affected and built up, formed and reshaped each other during their interactions. Local development control and urban planning have decreased as a trend. The displacement of local authorities ' right to exercise their orders and to maintain their commitments indicates that the advantages of such growth stay uncertain to ordinary people.</w:t>
      </w:r>
      <w:r w:rsidR="003354AE">
        <w:rPr>
          <w:rFonts w:ascii="Times New Roman" w:hAnsi="Times New Roman" w:cs="Times New Roman"/>
          <w:sz w:val="24"/>
          <w:szCs w:val="24"/>
        </w:rPr>
        <w:t xml:space="preserve"> </w:t>
      </w:r>
      <w:r w:rsidR="00E05EC9" w:rsidRPr="00E05EC9">
        <w:rPr>
          <w:rFonts w:ascii="Times New Roman" w:hAnsi="Times New Roman" w:cs="Times New Roman"/>
          <w:sz w:val="24"/>
          <w:szCs w:val="24"/>
        </w:rPr>
        <w:t>Instead of generating world impact, urban managers should enforce these strategies and keep the checks and balances. Urban managers should prioritize investment in order to achieve the twin objectives of productivity and social space equity.</w:t>
      </w:r>
      <w:bookmarkStart w:id="0" w:name="_GoBack"/>
      <w:bookmarkEnd w:id="0"/>
    </w:p>
    <w:sectPr w:rsidR="0059088E" w:rsidRPr="00A1788C" w:rsidSect="00D10B11">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69D" w:rsidRDefault="00C4069D" w:rsidP="007B6FE4">
      <w:pPr>
        <w:spacing w:after="0" w:line="240" w:lineRule="auto"/>
      </w:pPr>
      <w:r>
        <w:separator/>
      </w:r>
    </w:p>
  </w:endnote>
  <w:endnote w:type="continuationSeparator" w:id="0">
    <w:p w:rsidR="00C4069D" w:rsidRDefault="00C4069D" w:rsidP="007B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69D" w:rsidRDefault="00C4069D" w:rsidP="007B6FE4">
      <w:pPr>
        <w:spacing w:after="0" w:line="240" w:lineRule="auto"/>
      </w:pPr>
      <w:r>
        <w:separator/>
      </w:r>
    </w:p>
  </w:footnote>
  <w:footnote w:type="continuationSeparator" w:id="0">
    <w:p w:rsidR="00C4069D" w:rsidRDefault="00C4069D" w:rsidP="007B6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780853"/>
      <w:docPartObj>
        <w:docPartGallery w:val="Page Numbers (Top of Page)"/>
        <w:docPartUnique/>
      </w:docPartObj>
    </w:sdtPr>
    <w:sdtEndPr>
      <w:rPr>
        <w:noProof/>
      </w:rPr>
    </w:sdtEndPr>
    <w:sdtContent>
      <w:p w:rsidR="007B6FE4" w:rsidRDefault="007B6FE4">
        <w:pPr>
          <w:pStyle w:val="Header"/>
          <w:jc w:val="right"/>
        </w:pPr>
        <w:r>
          <w:fldChar w:fldCharType="begin"/>
        </w:r>
        <w:r>
          <w:instrText xml:space="preserve"> PAGE   \* MERGEFORMAT </w:instrText>
        </w:r>
        <w:r>
          <w:fldChar w:fldCharType="separate"/>
        </w:r>
        <w:r w:rsidR="00481F50">
          <w:rPr>
            <w:noProof/>
          </w:rPr>
          <w:t>4</w:t>
        </w:r>
        <w:r>
          <w:rPr>
            <w:noProof/>
          </w:rPr>
          <w:fldChar w:fldCharType="end"/>
        </w:r>
      </w:p>
    </w:sdtContent>
  </w:sdt>
  <w:p w:rsidR="007B6FE4" w:rsidRDefault="007B6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8C"/>
    <w:rsid w:val="0006615D"/>
    <w:rsid w:val="00093614"/>
    <w:rsid w:val="00111E93"/>
    <w:rsid w:val="00161CBB"/>
    <w:rsid w:val="00181248"/>
    <w:rsid w:val="001B78FF"/>
    <w:rsid w:val="001D5ACD"/>
    <w:rsid w:val="001E3B2D"/>
    <w:rsid w:val="00290BCD"/>
    <w:rsid w:val="00312694"/>
    <w:rsid w:val="003167DB"/>
    <w:rsid w:val="003263B4"/>
    <w:rsid w:val="00332967"/>
    <w:rsid w:val="003354AE"/>
    <w:rsid w:val="0034539D"/>
    <w:rsid w:val="003A73F1"/>
    <w:rsid w:val="003B4CD8"/>
    <w:rsid w:val="003E6B7B"/>
    <w:rsid w:val="00481F50"/>
    <w:rsid w:val="004B5E25"/>
    <w:rsid w:val="004C57E2"/>
    <w:rsid w:val="004E61E2"/>
    <w:rsid w:val="00536DE1"/>
    <w:rsid w:val="005774F7"/>
    <w:rsid w:val="0059088E"/>
    <w:rsid w:val="005C05A7"/>
    <w:rsid w:val="005D59F0"/>
    <w:rsid w:val="00630C3D"/>
    <w:rsid w:val="00696E48"/>
    <w:rsid w:val="006C7236"/>
    <w:rsid w:val="006D4DA6"/>
    <w:rsid w:val="00731F8B"/>
    <w:rsid w:val="00734AA7"/>
    <w:rsid w:val="00773E05"/>
    <w:rsid w:val="00794964"/>
    <w:rsid w:val="00795BAF"/>
    <w:rsid w:val="007B1BC1"/>
    <w:rsid w:val="007B6FE4"/>
    <w:rsid w:val="007E1850"/>
    <w:rsid w:val="00821A11"/>
    <w:rsid w:val="00867B20"/>
    <w:rsid w:val="00886370"/>
    <w:rsid w:val="00996881"/>
    <w:rsid w:val="009E0022"/>
    <w:rsid w:val="00A1788C"/>
    <w:rsid w:val="00A22B69"/>
    <w:rsid w:val="00A30AD0"/>
    <w:rsid w:val="00AA1547"/>
    <w:rsid w:val="00B27263"/>
    <w:rsid w:val="00BE1DF4"/>
    <w:rsid w:val="00BF38CA"/>
    <w:rsid w:val="00C1583C"/>
    <w:rsid w:val="00C4069D"/>
    <w:rsid w:val="00C8058B"/>
    <w:rsid w:val="00C97E9D"/>
    <w:rsid w:val="00CA412C"/>
    <w:rsid w:val="00CB551C"/>
    <w:rsid w:val="00CF6BE9"/>
    <w:rsid w:val="00CF7545"/>
    <w:rsid w:val="00D10B11"/>
    <w:rsid w:val="00D41ADA"/>
    <w:rsid w:val="00D43BEC"/>
    <w:rsid w:val="00D5204B"/>
    <w:rsid w:val="00D5510B"/>
    <w:rsid w:val="00D635F9"/>
    <w:rsid w:val="00DF2652"/>
    <w:rsid w:val="00E05EC9"/>
    <w:rsid w:val="00E749EC"/>
    <w:rsid w:val="00E916E7"/>
    <w:rsid w:val="00ED0C91"/>
    <w:rsid w:val="00EF5ADB"/>
    <w:rsid w:val="00F25587"/>
    <w:rsid w:val="00F36C39"/>
    <w:rsid w:val="00F37A8C"/>
    <w:rsid w:val="00F40467"/>
    <w:rsid w:val="00F825A4"/>
    <w:rsid w:val="00FA7B67"/>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DB8AC-AA84-4344-B048-B6404476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FE4"/>
  </w:style>
  <w:style w:type="paragraph" w:styleId="Footer">
    <w:name w:val="footer"/>
    <w:basedOn w:val="Normal"/>
    <w:link w:val="FooterChar"/>
    <w:uiPriority w:val="99"/>
    <w:unhideWhenUsed/>
    <w:rsid w:val="007B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1124</Words>
  <Characters>6409</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2019-07-24T14:48:00Z</dcterms:created>
  <dcterms:modified xsi:type="dcterms:W3CDTF">2019-07-25T12:57:00Z</dcterms:modified>
</cp:coreProperties>
</file>