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63" w:rsidRDefault="003F5C63" w:rsidP="00AA5093">
      <w:pPr>
        <w:spacing w:line="240" w:lineRule="auto"/>
        <w:jc w:val="center"/>
        <w:rPr>
          <w:rFonts w:ascii="Times New Roman" w:hAnsi="Times New Roman" w:cs="Times New Roman"/>
          <w:sz w:val="24"/>
          <w:szCs w:val="24"/>
        </w:rPr>
      </w:pPr>
    </w:p>
    <w:p w:rsidR="003F5C63" w:rsidRDefault="003F5C63" w:rsidP="00AA5093">
      <w:pPr>
        <w:spacing w:line="240" w:lineRule="auto"/>
        <w:jc w:val="center"/>
        <w:rPr>
          <w:rFonts w:ascii="Times New Roman" w:hAnsi="Times New Roman" w:cs="Times New Roman"/>
          <w:sz w:val="24"/>
          <w:szCs w:val="24"/>
        </w:rPr>
      </w:pPr>
    </w:p>
    <w:p w:rsidR="003F5C63" w:rsidRDefault="003F5C63" w:rsidP="00AA5093">
      <w:pPr>
        <w:spacing w:line="240" w:lineRule="auto"/>
        <w:jc w:val="center"/>
        <w:rPr>
          <w:rFonts w:ascii="Times New Roman" w:hAnsi="Times New Roman" w:cs="Times New Roman"/>
          <w:sz w:val="24"/>
          <w:szCs w:val="24"/>
        </w:rPr>
      </w:pPr>
    </w:p>
    <w:p w:rsidR="003F5C63" w:rsidRDefault="003F5C63" w:rsidP="00AA5093">
      <w:pPr>
        <w:spacing w:line="240" w:lineRule="auto"/>
        <w:jc w:val="center"/>
        <w:rPr>
          <w:rFonts w:ascii="Times New Roman" w:hAnsi="Times New Roman" w:cs="Times New Roman"/>
          <w:sz w:val="24"/>
          <w:szCs w:val="24"/>
        </w:rPr>
      </w:pPr>
    </w:p>
    <w:p w:rsidR="00AB24F1" w:rsidRPr="009341E2" w:rsidRDefault="001B3B93" w:rsidP="00AA5093">
      <w:pPr>
        <w:spacing w:line="240" w:lineRule="auto"/>
        <w:jc w:val="center"/>
        <w:rPr>
          <w:rFonts w:ascii="Times New Roman" w:hAnsi="Times New Roman" w:cs="Times New Roman"/>
          <w:sz w:val="24"/>
          <w:szCs w:val="24"/>
        </w:rPr>
      </w:pPr>
      <w:r w:rsidRPr="009341E2">
        <w:rPr>
          <w:rFonts w:ascii="Times New Roman" w:hAnsi="Times New Roman" w:cs="Times New Roman"/>
          <w:sz w:val="24"/>
          <w:szCs w:val="24"/>
        </w:rPr>
        <w:t>[</w:t>
      </w:r>
      <w:r w:rsidR="00D50246">
        <w:rPr>
          <w:rFonts w:ascii="Times New Roman" w:hAnsi="Times New Roman" w:cs="Times New Roman"/>
          <w:sz w:val="24"/>
          <w:szCs w:val="24"/>
        </w:rPr>
        <w:t xml:space="preserve">Mod 4 </w:t>
      </w:r>
      <w:r w:rsidRPr="009341E2">
        <w:rPr>
          <w:rFonts w:ascii="Times New Roman" w:hAnsi="Times New Roman" w:cs="Times New Roman"/>
          <w:sz w:val="24"/>
          <w:szCs w:val="24"/>
        </w:rPr>
        <w:t>Case Study]</w:t>
      </w:r>
    </w:p>
    <w:p w:rsidR="009341E2" w:rsidRPr="009341E2" w:rsidRDefault="001B3B93" w:rsidP="00AA5093">
      <w:pPr>
        <w:spacing w:line="240" w:lineRule="auto"/>
        <w:jc w:val="center"/>
        <w:rPr>
          <w:rFonts w:ascii="Times New Roman" w:hAnsi="Times New Roman" w:cs="Times New Roman"/>
          <w:sz w:val="24"/>
          <w:szCs w:val="24"/>
        </w:rPr>
      </w:pPr>
      <w:r w:rsidRPr="009341E2">
        <w:rPr>
          <w:rFonts w:ascii="Times New Roman" w:hAnsi="Times New Roman" w:cs="Times New Roman"/>
          <w:sz w:val="24"/>
          <w:szCs w:val="24"/>
        </w:rPr>
        <w:t>[Student’s Name]</w:t>
      </w:r>
    </w:p>
    <w:p w:rsidR="009341E2" w:rsidRPr="009341E2" w:rsidRDefault="001B3B93" w:rsidP="00AA5093">
      <w:pPr>
        <w:spacing w:line="240" w:lineRule="auto"/>
        <w:jc w:val="center"/>
        <w:rPr>
          <w:rFonts w:ascii="Times New Roman" w:hAnsi="Times New Roman" w:cs="Times New Roman"/>
          <w:sz w:val="24"/>
          <w:szCs w:val="24"/>
        </w:rPr>
      </w:pPr>
      <w:r w:rsidRPr="009341E2">
        <w:rPr>
          <w:rFonts w:ascii="Times New Roman" w:hAnsi="Times New Roman" w:cs="Times New Roman"/>
          <w:sz w:val="24"/>
          <w:szCs w:val="24"/>
        </w:rPr>
        <w:t>[Institutional Affiliation]</w:t>
      </w:r>
    </w:p>
    <w:p w:rsidR="009341E2" w:rsidRPr="009341E2" w:rsidRDefault="001B3B93" w:rsidP="00AA5093">
      <w:pPr>
        <w:spacing w:line="240" w:lineRule="auto"/>
        <w:jc w:val="center"/>
        <w:rPr>
          <w:rFonts w:ascii="Times New Roman" w:hAnsi="Times New Roman" w:cs="Times New Roman"/>
          <w:sz w:val="24"/>
          <w:szCs w:val="24"/>
        </w:rPr>
      </w:pPr>
      <w:r w:rsidRPr="009341E2">
        <w:rPr>
          <w:rFonts w:ascii="Times New Roman" w:hAnsi="Times New Roman" w:cs="Times New Roman"/>
          <w:sz w:val="24"/>
          <w:szCs w:val="24"/>
        </w:rPr>
        <w:br w:type="page"/>
      </w:r>
    </w:p>
    <w:p w:rsidR="009341E2" w:rsidRPr="004C7C48" w:rsidRDefault="001B3B93" w:rsidP="004C7C48">
      <w:pPr>
        <w:spacing w:line="480" w:lineRule="auto"/>
        <w:jc w:val="center"/>
        <w:rPr>
          <w:rFonts w:ascii="Times New Roman" w:hAnsi="Times New Roman" w:cs="Times New Roman"/>
          <w:sz w:val="24"/>
          <w:szCs w:val="24"/>
        </w:rPr>
      </w:pPr>
      <w:r w:rsidRPr="004C7C48">
        <w:rPr>
          <w:rFonts w:ascii="Times New Roman" w:hAnsi="Times New Roman" w:cs="Times New Roman"/>
          <w:sz w:val="24"/>
          <w:szCs w:val="24"/>
        </w:rPr>
        <w:lastRenderedPageBreak/>
        <w:t>Case Study 4</w:t>
      </w:r>
    </w:p>
    <w:p w:rsidR="009D5667" w:rsidRPr="004C7C48" w:rsidRDefault="001B3B93" w:rsidP="004C7C48">
      <w:pPr>
        <w:spacing w:line="480" w:lineRule="auto"/>
        <w:ind w:firstLine="720"/>
        <w:jc w:val="both"/>
        <w:rPr>
          <w:rStyle w:val="Strong"/>
          <w:rFonts w:ascii="Times New Roman" w:hAnsi="Times New Roman" w:cs="Times New Roman"/>
          <w:b w:val="0"/>
          <w:sz w:val="24"/>
          <w:szCs w:val="24"/>
          <w:shd w:val="clear" w:color="auto" w:fill="FFFFFF"/>
        </w:rPr>
      </w:pPr>
      <w:r w:rsidRPr="004C7C48">
        <w:rPr>
          <w:rStyle w:val="Strong"/>
          <w:rFonts w:ascii="Times New Roman" w:hAnsi="Times New Roman" w:cs="Times New Roman"/>
          <w:b w:val="0"/>
          <w:sz w:val="24"/>
          <w:szCs w:val="24"/>
          <w:shd w:val="clear" w:color="auto" w:fill="FFFFFF"/>
        </w:rPr>
        <w:t xml:space="preserve">Swailes (2002) has reflected multiple issues of conceptualization and measurement of organizational commitment. The modern concept of commitment is seen in the principles </w:t>
      </w:r>
      <w:r w:rsidRPr="004C7C48">
        <w:rPr>
          <w:rStyle w:val="Strong"/>
          <w:rFonts w:ascii="Times New Roman" w:hAnsi="Times New Roman" w:cs="Times New Roman"/>
          <w:b w:val="0"/>
          <w:sz w:val="24"/>
          <w:szCs w:val="24"/>
          <w:shd w:val="clear" w:color="auto" w:fill="FFFFFF"/>
        </w:rPr>
        <w:t>of management developed by Fayol in the 19</w:t>
      </w:r>
      <w:r w:rsidRPr="004C7C48">
        <w:rPr>
          <w:rStyle w:val="Strong"/>
          <w:rFonts w:ascii="Times New Roman" w:hAnsi="Times New Roman" w:cs="Times New Roman"/>
          <w:b w:val="0"/>
          <w:sz w:val="24"/>
          <w:szCs w:val="24"/>
          <w:shd w:val="clear" w:color="auto" w:fill="FFFFFF"/>
          <w:vertAlign w:val="superscript"/>
        </w:rPr>
        <w:t>th</w:t>
      </w:r>
      <w:r w:rsidRPr="004C7C48">
        <w:rPr>
          <w:rStyle w:val="Strong"/>
          <w:rFonts w:ascii="Times New Roman" w:hAnsi="Times New Roman" w:cs="Times New Roman"/>
          <w:b w:val="0"/>
          <w:sz w:val="24"/>
          <w:szCs w:val="24"/>
          <w:shd w:val="clear" w:color="auto" w:fill="FFFFFF"/>
        </w:rPr>
        <w:t xml:space="preserve"> century. He reflected that organizational interest is highly important than the interest of employees in the workplace. This does not need the goals internalization and he left untouched the employees' reasons f</w:t>
      </w:r>
      <w:r w:rsidRPr="004C7C48">
        <w:rPr>
          <w:rStyle w:val="Strong"/>
          <w:rFonts w:ascii="Times New Roman" w:hAnsi="Times New Roman" w:cs="Times New Roman"/>
          <w:b w:val="0"/>
          <w:sz w:val="24"/>
          <w:szCs w:val="24"/>
          <w:shd w:val="clear" w:color="auto" w:fill="FFFFFF"/>
        </w:rPr>
        <w:t>or subordination.  Weber (1947) used the modern word of organizational commitment that is linked with the attainment of bureaucratic goals. Meyer and Allen (1984) worked on the conflation of behavior, attitude and biding financial actions in the commitment</w:t>
      </w:r>
      <w:r w:rsidRPr="004C7C48">
        <w:rPr>
          <w:rStyle w:val="Strong"/>
          <w:rFonts w:ascii="Times New Roman" w:hAnsi="Times New Roman" w:cs="Times New Roman"/>
          <w:b w:val="0"/>
          <w:sz w:val="24"/>
          <w:szCs w:val="24"/>
          <w:shd w:val="clear" w:color="auto" w:fill="FFFFFF"/>
        </w:rPr>
        <w:t xml:space="preserve"> measurement through the develop</w:t>
      </w:r>
      <w:bookmarkStart w:id="0" w:name="_GoBack"/>
      <w:bookmarkEnd w:id="0"/>
      <w:r w:rsidRPr="004C7C48">
        <w:rPr>
          <w:rStyle w:val="Strong"/>
          <w:rFonts w:ascii="Times New Roman" w:hAnsi="Times New Roman" w:cs="Times New Roman"/>
          <w:b w:val="0"/>
          <w:sz w:val="24"/>
          <w:szCs w:val="24"/>
          <w:shd w:val="clear" w:color="auto" w:fill="FFFFFF"/>
        </w:rPr>
        <w:t>ment of two different questionnaires. They developed the three-component model of commitment for exploring the three process together that shows commitment in the organizational setting. The three commitments include affecti</w:t>
      </w:r>
      <w:r w:rsidRPr="004C7C48">
        <w:rPr>
          <w:rStyle w:val="Strong"/>
          <w:rFonts w:ascii="Times New Roman" w:hAnsi="Times New Roman" w:cs="Times New Roman"/>
          <w:b w:val="0"/>
          <w:sz w:val="24"/>
          <w:szCs w:val="24"/>
          <w:shd w:val="clear" w:color="auto" w:fill="FFFFFF"/>
        </w:rPr>
        <w:t>ve, continuance, and normative. This scale was not used by the researches because it was not seen as the exclusive type of commitment but as the component that coexists. The issue arises in the scale that shows that the commitment must depend on the two or</w:t>
      </w:r>
      <w:r w:rsidRPr="004C7C48">
        <w:rPr>
          <w:rStyle w:val="Strong"/>
          <w:rFonts w:ascii="Times New Roman" w:hAnsi="Times New Roman" w:cs="Times New Roman"/>
          <w:b w:val="0"/>
          <w:sz w:val="24"/>
          <w:szCs w:val="24"/>
          <w:shd w:val="clear" w:color="auto" w:fill="FFFFFF"/>
        </w:rPr>
        <w:t xml:space="preserve"> all three reasons</w:t>
      </w:r>
      <w:r w:rsidR="003F5C63" w:rsidRPr="004C7C48">
        <w:rPr>
          <w:rStyle w:val="Strong"/>
          <w:rFonts w:ascii="Times New Roman" w:hAnsi="Times New Roman" w:cs="Times New Roman"/>
          <w:b w:val="0"/>
          <w:sz w:val="24"/>
          <w:szCs w:val="24"/>
          <w:shd w:val="clear" w:color="auto" w:fill="FFFFFF"/>
        </w:rPr>
        <w:t xml:space="preserve"> </w:t>
      </w:r>
      <w:sdt>
        <w:sdtPr>
          <w:rPr>
            <w:rStyle w:val="Strong"/>
            <w:rFonts w:ascii="Times New Roman" w:hAnsi="Times New Roman" w:cs="Times New Roman"/>
            <w:b w:val="0"/>
            <w:sz w:val="24"/>
            <w:szCs w:val="24"/>
            <w:shd w:val="clear" w:color="auto" w:fill="FFFFFF"/>
          </w:rPr>
          <w:id w:val="-113439262"/>
          <w:citation/>
        </w:sdtPr>
        <w:sdtEndPr>
          <w:rPr>
            <w:rStyle w:val="Strong"/>
          </w:rPr>
        </w:sdtEndPr>
        <w:sdtContent>
          <w:r w:rsidR="003F5C63" w:rsidRPr="004C7C48">
            <w:rPr>
              <w:rStyle w:val="Strong"/>
              <w:rFonts w:ascii="Times New Roman" w:hAnsi="Times New Roman" w:cs="Times New Roman"/>
              <w:b w:val="0"/>
              <w:sz w:val="24"/>
              <w:szCs w:val="24"/>
              <w:shd w:val="clear" w:color="auto" w:fill="FFFFFF"/>
            </w:rPr>
            <w:fldChar w:fldCharType="begin"/>
          </w:r>
          <w:r w:rsidR="003F5C63" w:rsidRPr="004C7C48">
            <w:rPr>
              <w:rStyle w:val="Strong"/>
              <w:rFonts w:ascii="Times New Roman" w:hAnsi="Times New Roman" w:cs="Times New Roman"/>
              <w:b w:val="0"/>
              <w:sz w:val="24"/>
              <w:szCs w:val="24"/>
              <w:shd w:val="clear" w:color="auto" w:fill="FFFFFF"/>
            </w:rPr>
            <w:instrText xml:space="preserve"> CITATION Swa02 \l 1033 </w:instrText>
          </w:r>
          <w:r w:rsidR="003F5C63" w:rsidRPr="004C7C48">
            <w:rPr>
              <w:rStyle w:val="Strong"/>
              <w:rFonts w:ascii="Times New Roman" w:hAnsi="Times New Roman" w:cs="Times New Roman"/>
              <w:b w:val="0"/>
              <w:sz w:val="24"/>
              <w:szCs w:val="24"/>
              <w:shd w:val="clear" w:color="auto" w:fill="FFFFFF"/>
            </w:rPr>
            <w:fldChar w:fldCharType="separate"/>
          </w:r>
          <w:r w:rsidR="003F5C63" w:rsidRPr="004C7C48">
            <w:rPr>
              <w:rFonts w:ascii="Times New Roman" w:hAnsi="Times New Roman" w:cs="Times New Roman"/>
              <w:noProof/>
              <w:sz w:val="24"/>
              <w:szCs w:val="24"/>
              <w:shd w:val="clear" w:color="auto" w:fill="FFFFFF"/>
            </w:rPr>
            <w:t>(Swailes, 2002)</w:t>
          </w:r>
          <w:r w:rsidR="003F5C63" w:rsidRPr="004C7C48">
            <w:rPr>
              <w:rStyle w:val="Strong"/>
              <w:rFonts w:ascii="Times New Roman" w:hAnsi="Times New Roman" w:cs="Times New Roman"/>
              <w:b w:val="0"/>
              <w:sz w:val="24"/>
              <w:szCs w:val="24"/>
              <w:shd w:val="clear" w:color="auto" w:fill="FFFFFF"/>
            </w:rPr>
            <w:fldChar w:fldCharType="end"/>
          </w:r>
        </w:sdtContent>
      </w:sdt>
      <w:r w:rsidRPr="004C7C48">
        <w:rPr>
          <w:rStyle w:val="Strong"/>
          <w:rFonts w:ascii="Times New Roman" w:hAnsi="Times New Roman" w:cs="Times New Roman"/>
          <w:b w:val="0"/>
          <w:sz w:val="24"/>
          <w:szCs w:val="24"/>
          <w:shd w:val="clear" w:color="auto" w:fill="FFFFFF"/>
        </w:rPr>
        <w:t xml:space="preserve">. </w:t>
      </w:r>
    </w:p>
    <w:p w:rsidR="00751DB6"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Style w:val="Strong"/>
          <w:rFonts w:ascii="Times New Roman" w:hAnsi="Times New Roman" w:cs="Times New Roman"/>
          <w:b w:val="0"/>
          <w:sz w:val="24"/>
          <w:szCs w:val="24"/>
          <w:shd w:val="clear" w:color="auto" w:fill="FFFFFF"/>
        </w:rPr>
        <w:t xml:space="preserve">The attitudinal model of DeCottis and Summers (1987) has measured the role of congruence and goals instead of tenure desire and efforts. </w:t>
      </w:r>
      <w:r w:rsidR="008B52E8" w:rsidRPr="004C7C48">
        <w:rPr>
          <w:rStyle w:val="Strong"/>
          <w:rFonts w:ascii="Times New Roman" w:hAnsi="Times New Roman" w:cs="Times New Roman"/>
          <w:b w:val="0"/>
          <w:sz w:val="24"/>
          <w:szCs w:val="24"/>
          <w:shd w:val="clear" w:color="auto" w:fill="FFFFFF"/>
        </w:rPr>
        <w:t>These six-item scale has not used by various researches. They have used the summary of the commitment scale in diverse applications.</w:t>
      </w:r>
      <w:r w:rsidR="009D5667" w:rsidRPr="004C7C48">
        <w:rPr>
          <w:rStyle w:val="Strong"/>
          <w:rFonts w:ascii="Times New Roman" w:hAnsi="Times New Roman" w:cs="Times New Roman"/>
          <w:b w:val="0"/>
          <w:sz w:val="24"/>
          <w:szCs w:val="24"/>
          <w:shd w:val="clear" w:color="auto" w:fill="FFFFFF"/>
        </w:rPr>
        <w:t xml:space="preserve"> </w:t>
      </w:r>
      <w:r w:rsidR="008B52E8" w:rsidRPr="004C7C48">
        <w:rPr>
          <w:rFonts w:ascii="Times New Roman" w:hAnsi="Times New Roman" w:cs="Times New Roman"/>
          <w:bCs/>
          <w:sz w:val="24"/>
          <w:szCs w:val="24"/>
          <w:shd w:val="clear" w:color="auto" w:fill="FFFFFF"/>
        </w:rPr>
        <w:t xml:space="preserve">Developments in measurement have refined the variation between the attitudinal and continuances bases of commitment. The refinement is dedicated instead of substantive. The construct of organizational commitment cannot immune to the variations in the form and meaning. It is not wrong to say that the commitment measurements have involved a steady course during a period of firm upheaval. With the development of human resource management, there are more grounds to </w:t>
      </w:r>
      <w:r w:rsidR="008B52E8" w:rsidRPr="004C7C48">
        <w:rPr>
          <w:rFonts w:ascii="Times New Roman" w:hAnsi="Times New Roman" w:cs="Times New Roman"/>
          <w:bCs/>
          <w:sz w:val="24"/>
          <w:szCs w:val="24"/>
          <w:shd w:val="clear" w:color="auto" w:fill="FFFFFF"/>
        </w:rPr>
        <w:lastRenderedPageBreak/>
        <w:t xml:space="preserve">question the classical measures of the firm commitment that have kept pace with practice. The major problem seen in measuring organizational commitment is a uniform entity and homogeneity. </w:t>
      </w:r>
      <w:r w:rsidR="009D5667" w:rsidRPr="004C7C48">
        <w:rPr>
          <w:rFonts w:ascii="Times New Roman" w:hAnsi="Times New Roman" w:cs="Times New Roman"/>
          <w:bCs/>
          <w:sz w:val="24"/>
          <w:szCs w:val="24"/>
          <w:shd w:val="clear" w:color="auto" w:fill="FFFFFF"/>
        </w:rPr>
        <w:t>These are the key issues identified in the conceptualization and measurement of organizational commitment</w:t>
      </w:r>
      <w:r w:rsidR="003F5C63" w:rsidRPr="004C7C48">
        <w:rPr>
          <w:rFonts w:ascii="Times New Roman" w:hAnsi="Times New Roman" w:cs="Times New Roman"/>
          <w:bCs/>
          <w:sz w:val="24"/>
          <w:szCs w:val="24"/>
          <w:shd w:val="clear" w:color="auto" w:fill="FFFFFF"/>
        </w:rPr>
        <w:t xml:space="preserve"> </w:t>
      </w:r>
      <w:sdt>
        <w:sdtPr>
          <w:rPr>
            <w:rFonts w:ascii="Times New Roman" w:hAnsi="Times New Roman" w:cs="Times New Roman"/>
            <w:bCs/>
            <w:sz w:val="24"/>
            <w:szCs w:val="24"/>
            <w:shd w:val="clear" w:color="auto" w:fill="FFFFFF"/>
          </w:rPr>
          <w:id w:val="-534349238"/>
          <w:citation/>
        </w:sdtPr>
        <w:sdtEndPr/>
        <w:sdtContent>
          <w:r w:rsidR="003F5C63" w:rsidRPr="004C7C48">
            <w:rPr>
              <w:rFonts w:ascii="Times New Roman" w:hAnsi="Times New Roman" w:cs="Times New Roman"/>
              <w:bCs/>
              <w:sz w:val="24"/>
              <w:szCs w:val="24"/>
              <w:shd w:val="clear" w:color="auto" w:fill="FFFFFF"/>
            </w:rPr>
            <w:fldChar w:fldCharType="begin"/>
          </w:r>
          <w:r w:rsidR="003F5C63" w:rsidRPr="004C7C48">
            <w:rPr>
              <w:rFonts w:ascii="Times New Roman" w:hAnsi="Times New Roman" w:cs="Times New Roman"/>
              <w:bCs/>
              <w:sz w:val="24"/>
              <w:szCs w:val="24"/>
              <w:shd w:val="clear" w:color="auto" w:fill="FFFFFF"/>
            </w:rPr>
            <w:instrText xml:space="preserve"> CITATION Swa02 \l 1033 </w:instrText>
          </w:r>
          <w:r w:rsidR="003F5C63" w:rsidRPr="004C7C48">
            <w:rPr>
              <w:rFonts w:ascii="Times New Roman" w:hAnsi="Times New Roman" w:cs="Times New Roman"/>
              <w:bCs/>
              <w:sz w:val="24"/>
              <w:szCs w:val="24"/>
              <w:shd w:val="clear" w:color="auto" w:fill="FFFFFF"/>
            </w:rPr>
            <w:fldChar w:fldCharType="separate"/>
          </w:r>
          <w:r w:rsidR="003F5C63" w:rsidRPr="004C7C48">
            <w:rPr>
              <w:rFonts w:ascii="Times New Roman" w:hAnsi="Times New Roman" w:cs="Times New Roman"/>
              <w:noProof/>
              <w:sz w:val="24"/>
              <w:szCs w:val="24"/>
              <w:shd w:val="clear" w:color="auto" w:fill="FFFFFF"/>
            </w:rPr>
            <w:t>(Swailes, 2002)</w:t>
          </w:r>
          <w:r w:rsidR="003F5C63" w:rsidRPr="004C7C48">
            <w:rPr>
              <w:rFonts w:ascii="Times New Roman" w:hAnsi="Times New Roman" w:cs="Times New Roman"/>
              <w:bCs/>
              <w:sz w:val="24"/>
              <w:szCs w:val="24"/>
              <w:shd w:val="clear" w:color="auto" w:fill="FFFFFF"/>
            </w:rPr>
            <w:fldChar w:fldCharType="end"/>
          </w:r>
        </w:sdtContent>
      </w:sdt>
      <w:r w:rsidR="009D5667" w:rsidRPr="004C7C48">
        <w:rPr>
          <w:rFonts w:ascii="Times New Roman" w:hAnsi="Times New Roman" w:cs="Times New Roman"/>
          <w:bCs/>
          <w:sz w:val="24"/>
          <w:szCs w:val="24"/>
          <w:shd w:val="clear" w:color="auto" w:fill="FFFFFF"/>
        </w:rPr>
        <w:t xml:space="preserve">. </w:t>
      </w:r>
    </w:p>
    <w:p w:rsidR="009D5667"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Riketta (2008) has conceptualized and operationalized the organizational commitment.</w:t>
      </w:r>
      <w:r w:rsidR="00D6479D" w:rsidRPr="004C7C48">
        <w:rPr>
          <w:rFonts w:ascii="Times New Roman" w:hAnsi="Times New Roman" w:cs="Times New Roman"/>
          <w:bCs/>
          <w:sz w:val="24"/>
          <w:szCs w:val="24"/>
          <w:shd w:val="clear" w:color="auto" w:fill="FFFFFF"/>
        </w:rPr>
        <w:t xml:space="preserve"> The construct is conceptualized through a proper study search and coding system. Those studies have been included that fulfill the criteria of meta-analysis. The studies that have employees as the participant and conducted in contexts such as sports team, classrooms, and artificial environment. The studies that examine the organizational commitment and job satisfaction have been included. The job performance and job attitudes have been measured at two measurement waves with the panel design. No specific alteration in the working environment has occurred between the different measurement waves. The studies that have analyzed data at the individual level instead of the group level. The zero-order correlations for the job performance and job attitude must be available for at least two measurement waves. The study report has contained the two synchronous correlations. The studies that have fulfilled these criteria have been included for further analysis</w:t>
      </w:r>
      <w:r w:rsidR="003F5C63" w:rsidRPr="004C7C48">
        <w:rPr>
          <w:rFonts w:ascii="Times New Roman" w:hAnsi="Times New Roman" w:cs="Times New Roman"/>
          <w:bCs/>
          <w:sz w:val="24"/>
          <w:szCs w:val="24"/>
          <w:shd w:val="clear" w:color="auto" w:fill="FFFFFF"/>
        </w:rPr>
        <w:t xml:space="preserve"> </w:t>
      </w:r>
      <w:sdt>
        <w:sdtPr>
          <w:rPr>
            <w:rFonts w:ascii="Times New Roman" w:hAnsi="Times New Roman" w:cs="Times New Roman"/>
            <w:bCs/>
            <w:sz w:val="24"/>
            <w:szCs w:val="24"/>
            <w:shd w:val="clear" w:color="auto" w:fill="FFFFFF"/>
          </w:rPr>
          <w:id w:val="-1580121633"/>
          <w:citation/>
        </w:sdtPr>
        <w:sdtEndPr/>
        <w:sdtContent>
          <w:r w:rsidR="003F5C63" w:rsidRPr="004C7C48">
            <w:rPr>
              <w:rFonts w:ascii="Times New Roman" w:hAnsi="Times New Roman" w:cs="Times New Roman"/>
              <w:bCs/>
              <w:sz w:val="24"/>
              <w:szCs w:val="24"/>
              <w:shd w:val="clear" w:color="auto" w:fill="FFFFFF"/>
            </w:rPr>
            <w:fldChar w:fldCharType="begin"/>
          </w:r>
          <w:r w:rsidR="003F5C63" w:rsidRPr="004C7C48">
            <w:rPr>
              <w:rFonts w:ascii="Times New Roman" w:hAnsi="Times New Roman" w:cs="Times New Roman"/>
              <w:bCs/>
              <w:sz w:val="24"/>
              <w:szCs w:val="24"/>
              <w:shd w:val="clear" w:color="auto" w:fill="FFFFFF"/>
            </w:rPr>
            <w:instrText xml:space="preserve"> CITATION Rik08 \l 1033 </w:instrText>
          </w:r>
          <w:r w:rsidR="003F5C63" w:rsidRPr="004C7C48">
            <w:rPr>
              <w:rFonts w:ascii="Times New Roman" w:hAnsi="Times New Roman" w:cs="Times New Roman"/>
              <w:bCs/>
              <w:sz w:val="24"/>
              <w:szCs w:val="24"/>
              <w:shd w:val="clear" w:color="auto" w:fill="FFFFFF"/>
            </w:rPr>
            <w:fldChar w:fldCharType="separate"/>
          </w:r>
          <w:r w:rsidR="003F5C63" w:rsidRPr="004C7C48">
            <w:rPr>
              <w:rFonts w:ascii="Times New Roman" w:hAnsi="Times New Roman" w:cs="Times New Roman"/>
              <w:noProof/>
              <w:sz w:val="24"/>
              <w:szCs w:val="24"/>
              <w:shd w:val="clear" w:color="auto" w:fill="FFFFFF"/>
            </w:rPr>
            <w:t>(Riketta, 2008)</w:t>
          </w:r>
          <w:r w:rsidR="003F5C63" w:rsidRPr="004C7C48">
            <w:rPr>
              <w:rFonts w:ascii="Times New Roman" w:hAnsi="Times New Roman" w:cs="Times New Roman"/>
              <w:bCs/>
              <w:sz w:val="24"/>
              <w:szCs w:val="24"/>
              <w:shd w:val="clear" w:color="auto" w:fill="FFFFFF"/>
            </w:rPr>
            <w:fldChar w:fldCharType="end"/>
          </w:r>
        </w:sdtContent>
      </w:sdt>
      <w:r w:rsidR="00D6479D" w:rsidRPr="004C7C48">
        <w:rPr>
          <w:rFonts w:ascii="Times New Roman" w:hAnsi="Times New Roman" w:cs="Times New Roman"/>
          <w:bCs/>
          <w:sz w:val="24"/>
          <w:szCs w:val="24"/>
          <w:shd w:val="clear" w:color="auto" w:fill="FFFFFF"/>
        </w:rPr>
        <w:t>.</w:t>
      </w:r>
    </w:p>
    <w:p w:rsidR="002E4F83"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 xml:space="preserve">For the conceptualization and operationalization, sixteen usable studies have been included. The average sample size was 192 and the range was 35 to 526. The mean time lag between the coded measurement waves was 9.2 months with the average range from 1 to </w:t>
      </w:r>
      <w:r w:rsidRPr="004C7C48">
        <w:rPr>
          <w:rFonts w:ascii="Times New Roman" w:hAnsi="Times New Roman" w:cs="Times New Roman"/>
          <w:bCs/>
          <w:sz w:val="24"/>
          <w:szCs w:val="24"/>
          <w:shd w:val="clear" w:color="auto" w:fill="FFFFFF"/>
        </w:rPr>
        <w:t xml:space="preserve">18 months. The mean organizational tenure of participants at the start of data collection was 4.5 years. The majority of the studies were conducted in the English speaking countries, two studies were conducted in Germany. </w:t>
      </w:r>
      <w:r w:rsidR="003145DF" w:rsidRPr="004C7C48">
        <w:rPr>
          <w:rFonts w:ascii="Times New Roman" w:hAnsi="Times New Roman" w:cs="Times New Roman"/>
          <w:bCs/>
          <w:sz w:val="24"/>
          <w:szCs w:val="24"/>
          <w:shd w:val="clear" w:color="auto" w:fill="FFFFFF"/>
        </w:rPr>
        <w:t xml:space="preserve">Among the total studies, 14 studies have examined job satisfaction, 3 studies have used the job descriptive index, five studies have examined organizational </w:t>
      </w:r>
      <w:r w:rsidR="003145DF" w:rsidRPr="004C7C48">
        <w:rPr>
          <w:rFonts w:ascii="Times New Roman" w:hAnsi="Times New Roman" w:cs="Times New Roman"/>
          <w:bCs/>
          <w:sz w:val="24"/>
          <w:szCs w:val="24"/>
          <w:shd w:val="clear" w:color="auto" w:fill="FFFFFF"/>
        </w:rPr>
        <w:lastRenderedPageBreak/>
        <w:t xml:space="preserve">commitment, 11 studies measured the in-role performance and 5 studies have measured the extra-role performance. Data aggregation is another requirement of </w:t>
      </w:r>
      <w:r w:rsidRPr="004C7C48">
        <w:rPr>
          <w:rFonts w:ascii="Times New Roman" w:hAnsi="Times New Roman" w:cs="Times New Roman"/>
          <w:bCs/>
          <w:sz w:val="24"/>
          <w:szCs w:val="24"/>
          <w:shd w:val="clear" w:color="auto" w:fill="FFFFFF"/>
        </w:rPr>
        <w:t>meta-analysis</w:t>
      </w:r>
      <w:r w:rsidR="003145DF" w:rsidRPr="004C7C48">
        <w:rPr>
          <w:rFonts w:ascii="Times New Roman" w:hAnsi="Times New Roman" w:cs="Times New Roman"/>
          <w:bCs/>
          <w:sz w:val="24"/>
          <w:szCs w:val="24"/>
          <w:shd w:val="clear" w:color="auto" w:fill="FFFFFF"/>
        </w:rPr>
        <w:t xml:space="preserve">. The study </w:t>
      </w:r>
      <w:r w:rsidRPr="004C7C48">
        <w:rPr>
          <w:rFonts w:ascii="Times New Roman" w:hAnsi="Times New Roman" w:cs="Times New Roman"/>
          <w:bCs/>
          <w:sz w:val="24"/>
          <w:szCs w:val="24"/>
          <w:shd w:val="clear" w:color="auto" w:fill="FFFFFF"/>
        </w:rPr>
        <w:t>must</w:t>
      </w:r>
      <w:r w:rsidR="003145DF" w:rsidRPr="004C7C48">
        <w:rPr>
          <w:rFonts w:ascii="Times New Roman" w:hAnsi="Times New Roman" w:cs="Times New Roman"/>
          <w:bCs/>
          <w:sz w:val="24"/>
          <w:szCs w:val="24"/>
          <w:shd w:val="clear" w:color="auto" w:fill="FFFFFF"/>
        </w:rPr>
        <w:t xml:space="preserve"> be contributed to more than one correlation to each aggregated correlations. For ensuring the independence of data points, the analysis has been used from the first two measurement waves</w:t>
      </w:r>
      <w:r w:rsidR="003F5C63" w:rsidRPr="004C7C48">
        <w:rPr>
          <w:rFonts w:ascii="Times New Roman" w:hAnsi="Times New Roman" w:cs="Times New Roman"/>
          <w:bCs/>
          <w:sz w:val="24"/>
          <w:szCs w:val="24"/>
          <w:shd w:val="clear" w:color="auto" w:fill="FFFFFF"/>
        </w:rPr>
        <w:t xml:space="preserve"> </w:t>
      </w:r>
      <w:sdt>
        <w:sdtPr>
          <w:rPr>
            <w:rFonts w:ascii="Times New Roman" w:hAnsi="Times New Roman" w:cs="Times New Roman"/>
            <w:bCs/>
            <w:sz w:val="24"/>
            <w:szCs w:val="24"/>
            <w:shd w:val="clear" w:color="auto" w:fill="FFFFFF"/>
          </w:rPr>
          <w:id w:val="139470837"/>
          <w:citation/>
        </w:sdtPr>
        <w:sdtEndPr/>
        <w:sdtContent>
          <w:r w:rsidR="003F5C63" w:rsidRPr="004C7C48">
            <w:rPr>
              <w:rFonts w:ascii="Times New Roman" w:hAnsi="Times New Roman" w:cs="Times New Roman"/>
              <w:bCs/>
              <w:sz w:val="24"/>
              <w:szCs w:val="24"/>
              <w:shd w:val="clear" w:color="auto" w:fill="FFFFFF"/>
            </w:rPr>
            <w:fldChar w:fldCharType="begin"/>
          </w:r>
          <w:r w:rsidR="003F5C63" w:rsidRPr="004C7C48">
            <w:rPr>
              <w:rFonts w:ascii="Times New Roman" w:hAnsi="Times New Roman" w:cs="Times New Roman"/>
              <w:bCs/>
              <w:sz w:val="24"/>
              <w:szCs w:val="24"/>
              <w:shd w:val="clear" w:color="auto" w:fill="FFFFFF"/>
            </w:rPr>
            <w:instrText xml:space="preserve"> CITATION Rik08 \l 1033 </w:instrText>
          </w:r>
          <w:r w:rsidR="003F5C63" w:rsidRPr="004C7C48">
            <w:rPr>
              <w:rFonts w:ascii="Times New Roman" w:hAnsi="Times New Roman" w:cs="Times New Roman"/>
              <w:bCs/>
              <w:sz w:val="24"/>
              <w:szCs w:val="24"/>
              <w:shd w:val="clear" w:color="auto" w:fill="FFFFFF"/>
            </w:rPr>
            <w:fldChar w:fldCharType="separate"/>
          </w:r>
          <w:r w:rsidR="003F5C63" w:rsidRPr="004C7C48">
            <w:rPr>
              <w:rFonts w:ascii="Times New Roman" w:hAnsi="Times New Roman" w:cs="Times New Roman"/>
              <w:noProof/>
              <w:sz w:val="24"/>
              <w:szCs w:val="24"/>
              <w:shd w:val="clear" w:color="auto" w:fill="FFFFFF"/>
            </w:rPr>
            <w:t>(Riketta, 2008)</w:t>
          </w:r>
          <w:r w:rsidR="003F5C63" w:rsidRPr="004C7C48">
            <w:rPr>
              <w:rFonts w:ascii="Times New Roman" w:hAnsi="Times New Roman" w:cs="Times New Roman"/>
              <w:bCs/>
              <w:sz w:val="24"/>
              <w:szCs w:val="24"/>
              <w:shd w:val="clear" w:color="auto" w:fill="FFFFFF"/>
            </w:rPr>
            <w:fldChar w:fldCharType="end"/>
          </w:r>
        </w:sdtContent>
      </w:sdt>
      <w:r w:rsidR="003145DF" w:rsidRPr="004C7C48">
        <w:rPr>
          <w:rFonts w:ascii="Times New Roman" w:hAnsi="Times New Roman" w:cs="Times New Roman"/>
          <w:bCs/>
          <w:sz w:val="24"/>
          <w:szCs w:val="24"/>
          <w:shd w:val="clear" w:color="auto" w:fill="FFFFFF"/>
        </w:rPr>
        <w:t xml:space="preserve">. </w:t>
      </w:r>
    </w:p>
    <w:p w:rsidR="002E4F83"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Regression analysis was used to operationalize the constructs. The matrix of corrected mean correlations in the casual analysis has served as the input to the meta-analytic regression analysis</w:t>
      </w:r>
      <w:r w:rsidRPr="004C7C48">
        <w:rPr>
          <w:rFonts w:ascii="Times New Roman" w:hAnsi="Times New Roman" w:cs="Times New Roman"/>
          <w:bCs/>
          <w:sz w:val="24"/>
          <w:szCs w:val="24"/>
          <w:shd w:val="clear" w:color="auto" w:fill="FFFFFF"/>
        </w:rPr>
        <w:t>. The MPlus 4.2 software has been used for the maximum likelihood estimation for the computations. For increasing the sensitivity of significance tests, the sum of sample sizes of the studies has been used for computing the standard errors for the regressi</w:t>
      </w:r>
      <w:r w:rsidRPr="004C7C48">
        <w:rPr>
          <w:rFonts w:ascii="Times New Roman" w:hAnsi="Times New Roman" w:cs="Times New Roman"/>
          <w:bCs/>
          <w:sz w:val="24"/>
          <w:szCs w:val="24"/>
          <w:shd w:val="clear" w:color="auto" w:fill="FFFFFF"/>
        </w:rPr>
        <w:t>on coefficients. This meta-analysis has reflected that casual relations between the job attitude and job performance that did not present in the existing meta-analysis on these relations. The outcomes reflected some support for the common assumption that j</w:t>
      </w:r>
      <w:r w:rsidRPr="004C7C48">
        <w:rPr>
          <w:rFonts w:ascii="Times New Roman" w:hAnsi="Times New Roman" w:cs="Times New Roman"/>
          <w:bCs/>
          <w:sz w:val="24"/>
          <w:szCs w:val="24"/>
          <w:shd w:val="clear" w:color="auto" w:fill="FFFFFF"/>
        </w:rPr>
        <w:t>ob attitudes have influenced the performance. Among job attitudes and performance, the effect was weakly significant. The effect was significant for both the commitment and satisfaction and both extra-role and in performance. The effect proved to be strong</w:t>
      </w:r>
      <w:r w:rsidRPr="004C7C48">
        <w:rPr>
          <w:rFonts w:ascii="Times New Roman" w:hAnsi="Times New Roman" w:cs="Times New Roman"/>
          <w:bCs/>
          <w:sz w:val="24"/>
          <w:szCs w:val="24"/>
          <w:shd w:val="clear" w:color="auto" w:fill="FFFFFF"/>
        </w:rPr>
        <w:t>er for the shorter time lags between the commitment and measurement waves instead of the satisfaction. The thorough discussion reflected the ways  Riketta (2008) has conceptualized and operationalized organizational commitment</w:t>
      </w:r>
      <w:r w:rsidR="003F5C63" w:rsidRPr="004C7C48">
        <w:rPr>
          <w:rFonts w:ascii="Times New Roman" w:hAnsi="Times New Roman" w:cs="Times New Roman"/>
          <w:bCs/>
          <w:sz w:val="24"/>
          <w:szCs w:val="24"/>
          <w:shd w:val="clear" w:color="auto" w:fill="FFFFFF"/>
        </w:rPr>
        <w:t xml:space="preserve"> </w:t>
      </w:r>
      <w:sdt>
        <w:sdtPr>
          <w:rPr>
            <w:rFonts w:ascii="Times New Roman" w:hAnsi="Times New Roman" w:cs="Times New Roman"/>
            <w:bCs/>
            <w:sz w:val="24"/>
            <w:szCs w:val="24"/>
            <w:shd w:val="clear" w:color="auto" w:fill="FFFFFF"/>
          </w:rPr>
          <w:id w:val="401336141"/>
          <w:citation/>
        </w:sdtPr>
        <w:sdtEndPr/>
        <w:sdtContent>
          <w:r w:rsidR="003F5C63" w:rsidRPr="004C7C48">
            <w:rPr>
              <w:rFonts w:ascii="Times New Roman" w:hAnsi="Times New Roman" w:cs="Times New Roman"/>
              <w:bCs/>
              <w:sz w:val="24"/>
              <w:szCs w:val="24"/>
              <w:shd w:val="clear" w:color="auto" w:fill="FFFFFF"/>
            </w:rPr>
            <w:fldChar w:fldCharType="begin"/>
          </w:r>
          <w:r w:rsidR="003F5C63" w:rsidRPr="004C7C48">
            <w:rPr>
              <w:rFonts w:ascii="Times New Roman" w:hAnsi="Times New Roman" w:cs="Times New Roman"/>
              <w:bCs/>
              <w:sz w:val="24"/>
              <w:szCs w:val="24"/>
              <w:shd w:val="clear" w:color="auto" w:fill="FFFFFF"/>
            </w:rPr>
            <w:instrText xml:space="preserve"> CITATION Rik08 \l 1033 </w:instrText>
          </w:r>
          <w:r w:rsidR="003F5C63" w:rsidRPr="004C7C48">
            <w:rPr>
              <w:rFonts w:ascii="Times New Roman" w:hAnsi="Times New Roman" w:cs="Times New Roman"/>
              <w:bCs/>
              <w:sz w:val="24"/>
              <w:szCs w:val="24"/>
              <w:shd w:val="clear" w:color="auto" w:fill="FFFFFF"/>
            </w:rPr>
            <w:fldChar w:fldCharType="separate"/>
          </w:r>
          <w:r w:rsidR="003F5C63" w:rsidRPr="004C7C48">
            <w:rPr>
              <w:rFonts w:ascii="Times New Roman" w:hAnsi="Times New Roman" w:cs="Times New Roman"/>
              <w:noProof/>
              <w:sz w:val="24"/>
              <w:szCs w:val="24"/>
              <w:shd w:val="clear" w:color="auto" w:fill="FFFFFF"/>
            </w:rPr>
            <w:t>(Riketta, 2008)</w:t>
          </w:r>
          <w:r w:rsidR="003F5C63" w:rsidRPr="004C7C48">
            <w:rPr>
              <w:rFonts w:ascii="Times New Roman" w:hAnsi="Times New Roman" w:cs="Times New Roman"/>
              <w:bCs/>
              <w:sz w:val="24"/>
              <w:szCs w:val="24"/>
              <w:shd w:val="clear" w:color="auto" w:fill="FFFFFF"/>
            </w:rPr>
            <w:fldChar w:fldCharType="end"/>
          </w:r>
        </w:sdtContent>
      </w:sdt>
      <w:r w:rsidRPr="004C7C48">
        <w:rPr>
          <w:rFonts w:ascii="Times New Roman" w:hAnsi="Times New Roman" w:cs="Times New Roman"/>
          <w:bCs/>
          <w:sz w:val="24"/>
          <w:szCs w:val="24"/>
          <w:shd w:val="clear" w:color="auto" w:fill="FFFFFF"/>
        </w:rPr>
        <w:t xml:space="preserve">. </w:t>
      </w:r>
    </w:p>
    <w:p w:rsidR="00641797"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 xml:space="preserve">Harrison, Newman, and Roth </w:t>
      </w:r>
      <w:r w:rsidR="00AF4D26" w:rsidRPr="004C7C48">
        <w:rPr>
          <w:rFonts w:ascii="Times New Roman" w:hAnsi="Times New Roman" w:cs="Times New Roman"/>
          <w:bCs/>
          <w:sz w:val="24"/>
          <w:szCs w:val="24"/>
          <w:shd w:val="clear" w:color="auto" w:fill="FFFFFF"/>
        </w:rPr>
        <w:t>(2006) stated that the research on heterogeneity, organizational diversity, and related concepts has proliferated within the past years but few findings have emerged in this decade. The construct of diversity needs a closer examination. The three distinctive types of diversity have been described such as variety, separation, and disparity. It is difficult to recognize the maximum shape</w:t>
      </w:r>
      <w:r w:rsidRPr="004C7C48">
        <w:rPr>
          <w:rFonts w:ascii="Times New Roman" w:hAnsi="Times New Roman" w:cs="Times New Roman"/>
          <w:bCs/>
          <w:sz w:val="24"/>
          <w:szCs w:val="24"/>
          <w:shd w:val="clear" w:color="auto" w:fill="FFFFFF"/>
        </w:rPr>
        <w:t>,</w:t>
      </w:r>
      <w:r w:rsidR="00AF4D26" w:rsidRPr="004C7C48">
        <w:rPr>
          <w:rFonts w:ascii="Times New Roman" w:hAnsi="Times New Roman" w:cs="Times New Roman"/>
          <w:bCs/>
          <w:sz w:val="24"/>
          <w:szCs w:val="24"/>
          <w:shd w:val="clear" w:color="auto" w:fill="FFFFFF"/>
        </w:rPr>
        <w:t xml:space="preserve"> meaning, and assumptions that underlie every type </w:t>
      </w:r>
      <w:r w:rsidR="00AF4D26" w:rsidRPr="004C7C48">
        <w:rPr>
          <w:rFonts w:ascii="Times New Roman" w:hAnsi="Times New Roman" w:cs="Times New Roman"/>
          <w:bCs/>
          <w:sz w:val="24"/>
          <w:szCs w:val="24"/>
          <w:shd w:val="clear" w:color="auto" w:fill="FFFFFF"/>
        </w:rPr>
        <w:lastRenderedPageBreak/>
        <w:t xml:space="preserve">that has held back to the theory development and has yielded ambiguous research conclusions. The study has provided guidelines for conceptualization, measurement, and theory testing. </w:t>
      </w:r>
      <w:r w:rsidR="00AD79F4" w:rsidRPr="004C7C48">
        <w:rPr>
          <w:rFonts w:ascii="Times New Roman" w:hAnsi="Times New Roman" w:cs="Times New Roman"/>
          <w:bCs/>
          <w:sz w:val="24"/>
          <w:szCs w:val="24"/>
          <w:shd w:val="clear" w:color="auto" w:fill="FFFFFF"/>
        </w:rPr>
        <w:t>Differences are the challenges that organizations struggle to embrace and manage successfully within the organizational settings. The three diversity types including separation, variety, and the disparity have been included here for the conceptualization and operationalization</w:t>
      </w:r>
      <w:r w:rsidRPr="004C7C48">
        <w:rPr>
          <w:rFonts w:ascii="Times New Roman" w:hAnsi="Times New Roman" w:cs="Times New Roman"/>
          <w:bCs/>
          <w:sz w:val="24"/>
          <w:szCs w:val="24"/>
          <w:shd w:val="clear" w:color="auto" w:fill="FFFFFF"/>
        </w:rPr>
        <w:t xml:space="preserve"> </w:t>
      </w:r>
      <w:r w:rsidRPr="004C7C48">
        <w:rPr>
          <w:rFonts w:ascii="Times New Roman" w:hAnsi="Times New Roman" w:cs="Times New Roman"/>
          <w:noProof/>
          <w:sz w:val="24"/>
          <w:szCs w:val="24"/>
          <w:shd w:val="clear" w:color="auto" w:fill="FFFFFF"/>
        </w:rPr>
        <w:t>(Harrison et al., 2006)</w:t>
      </w:r>
      <w:r w:rsidR="00AD79F4" w:rsidRPr="004C7C48">
        <w:rPr>
          <w:rFonts w:ascii="Times New Roman" w:hAnsi="Times New Roman" w:cs="Times New Roman"/>
          <w:bCs/>
          <w:sz w:val="24"/>
          <w:szCs w:val="24"/>
          <w:shd w:val="clear" w:color="auto" w:fill="FFFFFF"/>
        </w:rPr>
        <w:t xml:space="preserve">. </w:t>
      </w:r>
    </w:p>
    <w:p w:rsidR="007932B4"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Separation is the composition of differences in the lateral opinion and positions among the unit members primarily of belief, value, and attitudes as well as opposition and disagreement. It reflects the bimodal distribution. The example of separation attri</w:t>
      </w:r>
      <w:r w:rsidRPr="004C7C48">
        <w:rPr>
          <w:rFonts w:ascii="Times New Roman" w:hAnsi="Times New Roman" w:cs="Times New Roman"/>
          <w:bCs/>
          <w:sz w:val="24"/>
          <w:szCs w:val="24"/>
          <w:shd w:val="clear" w:color="auto" w:fill="FFFFFF"/>
        </w:rPr>
        <w:t>butes are beliefs, opinions, attitudes, and values primarily team processes and goals. The predicted outcomes are less cohesiveness, distrust, interpersonal conflicts, and less task performance. The foundational theories are similarity attraction and socia</w:t>
      </w:r>
      <w:r w:rsidRPr="004C7C48">
        <w:rPr>
          <w:rFonts w:ascii="Times New Roman" w:hAnsi="Times New Roman" w:cs="Times New Roman"/>
          <w:bCs/>
          <w:sz w:val="24"/>
          <w:szCs w:val="24"/>
          <w:shd w:val="clear" w:color="auto" w:fill="FFFFFF"/>
        </w:rPr>
        <w:t xml:space="preserve">l categorization. </w:t>
      </w:r>
      <w:r w:rsidR="00641797" w:rsidRPr="004C7C48">
        <w:rPr>
          <w:rFonts w:ascii="Times New Roman" w:hAnsi="Times New Roman" w:cs="Times New Roman"/>
          <w:bCs/>
          <w:sz w:val="24"/>
          <w:szCs w:val="24"/>
          <w:shd w:val="clear" w:color="auto" w:fill="FFFFFF"/>
        </w:rPr>
        <w:t xml:space="preserve">Variety attribute is the composition of the differences in the source, kind and category of the relevant experience and knowledge among the unique, distinctive, and unit members. It has used the uniform distribution that has spread of members across all the probable categories. The attribute examples re content expertise, </w:t>
      </w:r>
      <w:r w:rsidR="003F5C63" w:rsidRPr="004C7C48">
        <w:rPr>
          <w:rFonts w:ascii="Times New Roman" w:hAnsi="Times New Roman" w:cs="Times New Roman"/>
          <w:bCs/>
          <w:sz w:val="24"/>
          <w:szCs w:val="24"/>
          <w:shd w:val="clear" w:color="auto" w:fill="FFFFFF"/>
        </w:rPr>
        <w:t>no redundant</w:t>
      </w:r>
      <w:r w:rsidR="00641797" w:rsidRPr="004C7C48">
        <w:rPr>
          <w:rFonts w:ascii="Times New Roman" w:hAnsi="Times New Roman" w:cs="Times New Roman"/>
          <w:bCs/>
          <w:sz w:val="24"/>
          <w:szCs w:val="24"/>
          <w:shd w:val="clear" w:color="auto" w:fill="FFFFFF"/>
        </w:rPr>
        <w:t xml:space="preserve"> network ties, functional background, and industry experience. The predicted outcomes of this diversity type are greater creativity, higher decision quality, innovation, </w:t>
      </w:r>
      <w:r w:rsidR="0071379E" w:rsidRPr="004C7C48">
        <w:rPr>
          <w:rFonts w:ascii="Times New Roman" w:hAnsi="Times New Roman" w:cs="Times New Roman"/>
          <w:bCs/>
          <w:sz w:val="24"/>
          <w:szCs w:val="24"/>
          <w:shd w:val="clear" w:color="auto" w:fill="FFFFFF"/>
        </w:rPr>
        <w:t>task</w:t>
      </w:r>
      <w:r w:rsidR="00641797" w:rsidRPr="004C7C48">
        <w:rPr>
          <w:rFonts w:ascii="Times New Roman" w:hAnsi="Times New Roman" w:cs="Times New Roman"/>
          <w:bCs/>
          <w:sz w:val="24"/>
          <w:szCs w:val="24"/>
          <w:shd w:val="clear" w:color="auto" w:fill="FFFFFF"/>
        </w:rPr>
        <w:t xml:space="preserve"> conflict, and high unit flexibility. Its foundational theory is the law of requisite variety and information processing. </w:t>
      </w:r>
      <w:r w:rsidR="0071379E" w:rsidRPr="004C7C48">
        <w:rPr>
          <w:rFonts w:ascii="Times New Roman" w:hAnsi="Times New Roman" w:cs="Times New Roman"/>
          <w:bCs/>
          <w:sz w:val="24"/>
          <w:szCs w:val="24"/>
          <w:shd w:val="clear" w:color="auto" w:fill="FFFFFF"/>
        </w:rPr>
        <w:t xml:space="preserve">The third type of diversity is the disparity that involves the composition of vertical differences in the proportion of socially valued resources or assets that held between the unit members. The positively skewed distribution has been used here. The attribute examples are income prestige, pay, status, and decision making authority, and social power. The predicted outcomes are more within-unit competition, reduced member input, and resentful deviance, and </w:t>
      </w:r>
      <w:r w:rsidR="0071379E" w:rsidRPr="004C7C48">
        <w:rPr>
          <w:rFonts w:ascii="Times New Roman" w:hAnsi="Times New Roman" w:cs="Times New Roman"/>
          <w:bCs/>
          <w:sz w:val="24"/>
          <w:szCs w:val="24"/>
          <w:shd w:val="clear" w:color="auto" w:fill="FFFFFF"/>
        </w:rPr>
        <w:lastRenderedPageBreak/>
        <w:t xml:space="preserve">withdrawal. The foundational theories are the distributive injustice and inequality, tournament, status hierarchy, and social </w:t>
      </w:r>
      <w:r w:rsidR="004C7C48" w:rsidRPr="004C7C48">
        <w:rPr>
          <w:rFonts w:ascii="Times New Roman" w:hAnsi="Times New Roman" w:cs="Times New Roman"/>
          <w:bCs/>
          <w:sz w:val="24"/>
          <w:szCs w:val="24"/>
          <w:shd w:val="clear" w:color="auto" w:fill="FFFFFF"/>
        </w:rPr>
        <w:t>stratification</w:t>
      </w:r>
      <w:r w:rsidR="004C7C48" w:rsidRPr="004C7C48">
        <w:rPr>
          <w:rFonts w:ascii="Times New Roman" w:hAnsi="Times New Roman" w:cs="Times New Roman"/>
          <w:noProof/>
          <w:sz w:val="24"/>
          <w:szCs w:val="24"/>
          <w:shd w:val="clear" w:color="auto" w:fill="FFFFFF"/>
        </w:rPr>
        <w:t xml:space="preserve"> (</w:t>
      </w:r>
      <w:r w:rsidR="003F5C63" w:rsidRPr="004C7C48">
        <w:rPr>
          <w:rFonts w:ascii="Times New Roman" w:hAnsi="Times New Roman" w:cs="Times New Roman"/>
          <w:noProof/>
          <w:sz w:val="24"/>
          <w:szCs w:val="24"/>
          <w:shd w:val="clear" w:color="auto" w:fill="FFFFFF"/>
        </w:rPr>
        <w:t>Harrison et al., 2006)</w:t>
      </w:r>
      <w:r w:rsidR="0071379E" w:rsidRPr="004C7C48">
        <w:rPr>
          <w:rFonts w:ascii="Times New Roman" w:hAnsi="Times New Roman" w:cs="Times New Roman"/>
          <w:bCs/>
          <w:sz w:val="24"/>
          <w:szCs w:val="24"/>
          <w:shd w:val="clear" w:color="auto" w:fill="FFFFFF"/>
        </w:rPr>
        <w:t>.</w:t>
      </w:r>
    </w:p>
    <w:p w:rsidR="0071379E"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 xml:space="preserve">The three diversity types are primarily varied as the separation reflects the differences among unit members in their position on the horizontal continuum, variety reflects the differences among the unit members from the multiple categories, and disparity </w:t>
      </w:r>
      <w:r w:rsidRPr="004C7C48">
        <w:rPr>
          <w:rFonts w:ascii="Times New Roman" w:hAnsi="Times New Roman" w:cs="Times New Roman"/>
          <w:bCs/>
          <w:sz w:val="24"/>
          <w:szCs w:val="24"/>
          <w:shd w:val="clear" w:color="auto" w:fill="FFFFFF"/>
        </w:rPr>
        <w:t xml:space="preserve">shows the differences among the unit members in their portion of a valued resource. </w:t>
      </w:r>
      <w:r w:rsidR="008E06A0" w:rsidRPr="004C7C48">
        <w:rPr>
          <w:rFonts w:ascii="Times New Roman" w:hAnsi="Times New Roman" w:cs="Times New Roman"/>
          <w:bCs/>
          <w:sz w:val="24"/>
          <w:szCs w:val="24"/>
          <w:shd w:val="clear" w:color="auto" w:fill="FFFFFF"/>
        </w:rPr>
        <w:t xml:space="preserve">Diversity indexes have been used to indicate the total amount of heterogeneity, dissimilarity, and differences within a unit that are summed over the various attributes. The studies have used to </w:t>
      </w:r>
      <w:r w:rsidR="003F5C63" w:rsidRPr="004C7C48">
        <w:rPr>
          <w:rFonts w:ascii="Times New Roman" w:hAnsi="Times New Roman" w:cs="Times New Roman"/>
          <w:bCs/>
          <w:sz w:val="24"/>
          <w:szCs w:val="24"/>
          <w:shd w:val="clear" w:color="auto" w:fill="FFFFFF"/>
        </w:rPr>
        <w:t>assess</w:t>
      </w:r>
      <w:r w:rsidR="008E06A0" w:rsidRPr="004C7C48">
        <w:rPr>
          <w:rFonts w:ascii="Times New Roman" w:hAnsi="Times New Roman" w:cs="Times New Roman"/>
          <w:bCs/>
          <w:sz w:val="24"/>
          <w:szCs w:val="24"/>
          <w:shd w:val="clear" w:color="auto" w:fill="FFFFFF"/>
        </w:rPr>
        <w:t xml:space="preserve"> the overall within unit diversity through </w:t>
      </w:r>
      <w:r w:rsidR="003F5C63" w:rsidRPr="004C7C48">
        <w:rPr>
          <w:rFonts w:ascii="Times New Roman" w:hAnsi="Times New Roman" w:cs="Times New Roman"/>
          <w:bCs/>
          <w:sz w:val="24"/>
          <w:szCs w:val="24"/>
          <w:shd w:val="clear" w:color="auto" w:fill="FFFFFF"/>
        </w:rPr>
        <w:t>averaging</w:t>
      </w:r>
      <w:r w:rsidR="008E06A0" w:rsidRPr="004C7C48">
        <w:rPr>
          <w:rFonts w:ascii="Times New Roman" w:hAnsi="Times New Roman" w:cs="Times New Roman"/>
          <w:bCs/>
          <w:sz w:val="24"/>
          <w:szCs w:val="24"/>
          <w:shd w:val="clear" w:color="auto" w:fill="FFFFFF"/>
        </w:rPr>
        <w:t xml:space="preserve"> diversity indexes for gender, education, tenure, and race. Another approach that is </w:t>
      </w:r>
      <w:r w:rsidR="003F5C63" w:rsidRPr="004C7C48">
        <w:rPr>
          <w:rFonts w:ascii="Times New Roman" w:hAnsi="Times New Roman" w:cs="Times New Roman"/>
          <w:bCs/>
          <w:sz w:val="24"/>
          <w:szCs w:val="24"/>
          <w:shd w:val="clear" w:color="auto" w:fill="FFFFFF"/>
        </w:rPr>
        <w:t>sometime</w:t>
      </w:r>
      <w:r w:rsidR="008E06A0" w:rsidRPr="004C7C48">
        <w:rPr>
          <w:rFonts w:ascii="Times New Roman" w:hAnsi="Times New Roman" w:cs="Times New Roman"/>
          <w:bCs/>
          <w:sz w:val="24"/>
          <w:szCs w:val="24"/>
          <w:shd w:val="clear" w:color="auto" w:fill="FFFFFF"/>
        </w:rPr>
        <w:t xml:space="preserve">s used for operationalizing diversity is by asking individuals to be </w:t>
      </w:r>
      <w:r w:rsidR="003F5C63" w:rsidRPr="004C7C48">
        <w:rPr>
          <w:rFonts w:ascii="Times New Roman" w:hAnsi="Times New Roman" w:cs="Times New Roman"/>
          <w:bCs/>
          <w:sz w:val="24"/>
          <w:szCs w:val="24"/>
          <w:shd w:val="clear" w:color="auto" w:fill="FFFFFF"/>
        </w:rPr>
        <w:t>rayed</w:t>
      </w:r>
      <w:r w:rsidR="008E06A0" w:rsidRPr="004C7C48">
        <w:rPr>
          <w:rFonts w:ascii="Times New Roman" w:hAnsi="Times New Roman" w:cs="Times New Roman"/>
          <w:bCs/>
          <w:sz w:val="24"/>
          <w:szCs w:val="24"/>
          <w:shd w:val="clear" w:color="auto" w:fill="FFFFFF"/>
        </w:rPr>
        <w:t xml:space="preserve"> within their unit. These measures are required and reasonable when the authors try to test the theories to address the perception of differences. The perceived diversity within the unity has proximal and unique explanatory power than the </w:t>
      </w:r>
      <w:r w:rsidR="003F5C63" w:rsidRPr="004C7C48">
        <w:rPr>
          <w:rFonts w:ascii="Times New Roman" w:hAnsi="Times New Roman" w:cs="Times New Roman"/>
          <w:bCs/>
          <w:sz w:val="24"/>
          <w:szCs w:val="24"/>
          <w:shd w:val="clear" w:color="auto" w:fill="FFFFFF"/>
        </w:rPr>
        <w:t>actual</w:t>
      </w:r>
      <w:r w:rsidR="008E06A0" w:rsidRPr="004C7C48">
        <w:rPr>
          <w:rFonts w:ascii="Times New Roman" w:hAnsi="Times New Roman" w:cs="Times New Roman"/>
          <w:bCs/>
          <w:sz w:val="24"/>
          <w:szCs w:val="24"/>
          <w:shd w:val="clear" w:color="auto" w:fill="FFFFFF"/>
        </w:rPr>
        <w:t xml:space="preserve"> diversity which is the </w:t>
      </w:r>
      <w:r w:rsidR="003F5C63" w:rsidRPr="004C7C48">
        <w:rPr>
          <w:rFonts w:ascii="Times New Roman" w:hAnsi="Times New Roman" w:cs="Times New Roman"/>
          <w:bCs/>
          <w:sz w:val="24"/>
          <w:szCs w:val="24"/>
          <w:shd w:val="clear" w:color="auto" w:fill="FFFFFF"/>
        </w:rPr>
        <w:t>stream</w:t>
      </w:r>
      <w:r w:rsidR="008E06A0" w:rsidRPr="004C7C48">
        <w:rPr>
          <w:rFonts w:ascii="Times New Roman" w:hAnsi="Times New Roman" w:cs="Times New Roman"/>
          <w:bCs/>
          <w:sz w:val="24"/>
          <w:szCs w:val="24"/>
          <w:shd w:val="clear" w:color="auto" w:fill="FFFFFF"/>
        </w:rPr>
        <w:t xml:space="preserve"> of organizational research. Due to numerous reasons, measures of perceived diversity are not constructed valid measures for actual diversity. The individuals lag behind the crucial information for assessing the diversity of the unit members </w:t>
      </w:r>
      <w:r w:rsidR="003F5C63" w:rsidRPr="004C7C48">
        <w:rPr>
          <w:rFonts w:ascii="Times New Roman" w:hAnsi="Times New Roman" w:cs="Times New Roman"/>
          <w:bCs/>
          <w:sz w:val="24"/>
          <w:szCs w:val="24"/>
          <w:shd w:val="clear" w:color="auto" w:fill="FFFFFF"/>
        </w:rPr>
        <w:t>especially</w:t>
      </w:r>
      <w:r w:rsidR="008E06A0" w:rsidRPr="004C7C48">
        <w:rPr>
          <w:rFonts w:ascii="Times New Roman" w:hAnsi="Times New Roman" w:cs="Times New Roman"/>
          <w:bCs/>
          <w:sz w:val="24"/>
          <w:szCs w:val="24"/>
          <w:shd w:val="clear" w:color="auto" w:fill="FFFFFF"/>
        </w:rPr>
        <w:t xml:space="preserve"> on the thornier</w:t>
      </w:r>
      <w:r w:rsidR="003F5C63" w:rsidRPr="004C7C48">
        <w:rPr>
          <w:rFonts w:ascii="Times New Roman" w:hAnsi="Times New Roman" w:cs="Times New Roman"/>
          <w:bCs/>
          <w:sz w:val="24"/>
          <w:szCs w:val="24"/>
          <w:shd w:val="clear" w:color="auto" w:fill="FFFFFF"/>
        </w:rPr>
        <w:t xml:space="preserve"> </w:t>
      </w:r>
      <w:r w:rsidR="003F5C63" w:rsidRPr="004C7C48">
        <w:rPr>
          <w:rFonts w:ascii="Times New Roman" w:hAnsi="Times New Roman" w:cs="Times New Roman"/>
          <w:noProof/>
          <w:sz w:val="24"/>
          <w:szCs w:val="24"/>
          <w:shd w:val="clear" w:color="auto" w:fill="FFFFFF"/>
        </w:rPr>
        <w:t>(Harrison et al., 2006)</w:t>
      </w:r>
      <w:r w:rsidR="008E06A0" w:rsidRPr="004C7C48">
        <w:rPr>
          <w:rFonts w:ascii="Times New Roman" w:hAnsi="Times New Roman" w:cs="Times New Roman"/>
          <w:bCs/>
          <w:sz w:val="24"/>
          <w:szCs w:val="24"/>
          <w:shd w:val="clear" w:color="auto" w:fill="FFFFFF"/>
        </w:rPr>
        <w:t xml:space="preserve">. </w:t>
      </w:r>
    </w:p>
    <w:p w:rsidR="008E06A0"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The theorists have deepened their understanding of separation, variation, and disparity to understand the likely outcomes of the attribute-specific diversity within the units as well as refine their predictions. The diversity types increase the construct-v</w:t>
      </w:r>
      <w:r w:rsidRPr="004C7C48">
        <w:rPr>
          <w:rFonts w:ascii="Times New Roman" w:hAnsi="Times New Roman" w:cs="Times New Roman"/>
          <w:bCs/>
          <w:sz w:val="24"/>
          <w:szCs w:val="24"/>
          <w:shd w:val="clear" w:color="auto" w:fill="FFFFFF"/>
        </w:rPr>
        <w:t xml:space="preserve">alid </w:t>
      </w:r>
      <w:r w:rsidR="003F5C63" w:rsidRPr="004C7C48">
        <w:rPr>
          <w:rFonts w:ascii="Times New Roman" w:hAnsi="Times New Roman" w:cs="Times New Roman"/>
          <w:bCs/>
          <w:sz w:val="24"/>
          <w:szCs w:val="24"/>
          <w:shd w:val="clear" w:color="auto" w:fill="FFFFFF"/>
        </w:rPr>
        <w:t>operationalization</w:t>
      </w:r>
      <w:r w:rsidRPr="004C7C48">
        <w:rPr>
          <w:rFonts w:ascii="Times New Roman" w:hAnsi="Times New Roman" w:cs="Times New Roman"/>
          <w:bCs/>
          <w:sz w:val="24"/>
          <w:szCs w:val="24"/>
          <w:shd w:val="clear" w:color="auto" w:fill="FFFFFF"/>
        </w:rPr>
        <w:t xml:space="preserve"> of the effects of every diversity type. </w:t>
      </w:r>
      <w:r w:rsidR="003F5C63" w:rsidRPr="004C7C48">
        <w:rPr>
          <w:rFonts w:ascii="Times New Roman" w:hAnsi="Times New Roman" w:cs="Times New Roman"/>
          <w:bCs/>
          <w:sz w:val="24"/>
          <w:szCs w:val="24"/>
          <w:shd w:val="clear" w:color="auto" w:fill="FFFFFF"/>
        </w:rPr>
        <w:t xml:space="preserve">The real promise in the research has integrated the diversity study and social networks. The analysts allow studies to enrich their understanding of the relational processes that re-linked with the diversity type that allows a single demographic variable that is associated </w:t>
      </w:r>
      <w:r w:rsidR="003F5C63" w:rsidRPr="004C7C48">
        <w:rPr>
          <w:rFonts w:ascii="Times New Roman" w:hAnsi="Times New Roman" w:cs="Times New Roman"/>
          <w:bCs/>
          <w:sz w:val="24"/>
          <w:szCs w:val="24"/>
          <w:shd w:val="clear" w:color="auto" w:fill="FFFFFF"/>
        </w:rPr>
        <w:lastRenderedPageBreak/>
        <w:t xml:space="preserve">with more than one diversity type. The study has thoroughly described the ways that can help to conceptualize and operationalize the study constructs </w:t>
      </w:r>
      <w:r w:rsidR="003F5C63" w:rsidRPr="004C7C48">
        <w:rPr>
          <w:rFonts w:ascii="Times New Roman" w:hAnsi="Times New Roman" w:cs="Times New Roman"/>
          <w:noProof/>
          <w:sz w:val="24"/>
          <w:szCs w:val="24"/>
          <w:shd w:val="clear" w:color="auto" w:fill="FFFFFF"/>
        </w:rPr>
        <w:t>(Harrison et al., 2006)</w:t>
      </w:r>
      <w:r w:rsidR="003F5C63" w:rsidRPr="004C7C48">
        <w:rPr>
          <w:rFonts w:ascii="Times New Roman" w:hAnsi="Times New Roman" w:cs="Times New Roman"/>
          <w:bCs/>
          <w:sz w:val="24"/>
          <w:szCs w:val="24"/>
          <w:shd w:val="clear" w:color="auto" w:fill="FFFFFF"/>
        </w:rPr>
        <w:t xml:space="preserve">. </w:t>
      </w:r>
    </w:p>
    <w:p w:rsidR="00203248"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Swailes (2002) has highlighted the conceptualization and measurement issues reflected in the existing literature. The literature work is filled with the issues of conceptualizations. The studies have not conceptualized the concept properly that increased</w:t>
      </w:r>
      <w:r w:rsidRPr="004C7C48">
        <w:rPr>
          <w:rFonts w:ascii="Times New Roman" w:hAnsi="Times New Roman" w:cs="Times New Roman"/>
          <w:bCs/>
          <w:sz w:val="24"/>
          <w:szCs w:val="24"/>
          <w:shd w:val="clear" w:color="auto" w:fill="FFFFFF"/>
        </w:rPr>
        <w:t xml:space="preserve"> the measurement issues in the past. The study comes up with the multiple issues that have been in the classic approaches that have been criticized due to the diminished utility in the presence of the revised employee and organizational link. The study ref</w:t>
      </w:r>
      <w:r w:rsidRPr="004C7C48">
        <w:rPr>
          <w:rFonts w:ascii="Times New Roman" w:hAnsi="Times New Roman" w:cs="Times New Roman"/>
          <w:bCs/>
          <w:sz w:val="24"/>
          <w:szCs w:val="24"/>
          <w:shd w:val="clear" w:color="auto" w:fill="FFFFFF"/>
        </w:rPr>
        <w:t xml:space="preserve">lects the relevance of commitment research with contemporary management research and practice. </w:t>
      </w:r>
      <w:r w:rsidR="0067593C" w:rsidRPr="004C7C48">
        <w:rPr>
          <w:rFonts w:ascii="Times New Roman" w:hAnsi="Times New Roman" w:cs="Times New Roman"/>
          <w:bCs/>
          <w:sz w:val="24"/>
          <w:szCs w:val="24"/>
          <w:shd w:val="clear" w:color="auto" w:fill="FFFFFF"/>
        </w:rPr>
        <w:t xml:space="preserve"> The </w:t>
      </w:r>
      <w:r w:rsidRPr="004C7C48">
        <w:rPr>
          <w:rFonts w:ascii="Times New Roman" w:hAnsi="Times New Roman" w:cs="Times New Roman"/>
          <w:bCs/>
          <w:sz w:val="24"/>
          <w:szCs w:val="24"/>
          <w:shd w:val="clear" w:color="auto" w:fill="FFFFFF"/>
        </w:rPr>
        <w:t>issues</w:t>
      </w:r>
      <w:r w:rsidR="0067593C" w:rsidRPr="004C7C48">
        <w:rPr>
          <w:rFonts w:ascii="Times New Roman" w:hAnsi="Times New Roman" w:cs="Times New Roman"/>
          <w:bCs/>
          <w:sz w:val="24"/>
          <w:szCs w:val="24"/>
          <w:shd w:val="clear" w:color="auto" w:fill="FFFFFF"/>
        </w:rPr>
        <w:t xml:space="preserve"> are majorly linked with the modeling commitment process such as presumed outcomes for the high commitment, components of the organizational commitment, bases of commitment, and real reasons for the organizational members. All these issues have been targeted by the r</w:t>
      </w:r>
      <w:r w:rsidRPr="004C7C48">
        <w:rPr>
          <w:rFonts w:ascii="Times New Roman" w:hAnsi="Times New Roman" w:cs="Times New Roman"/>
          <w:bCs/>
          <w:sz w:val="24"/>
          <w:szCs w:val="24"/>
          <w:shd w:val="clear" w:color="auto" w:fill="FFFFFF"/>
        </w:rPr>
        <w:t>esearch work of Harrison et al.</w:t>
      </w:r>
      <w:r w:rsidR="0067593C" w:rsidRPr="004C7C48">
        <w:rPr>
          <w:rFonts w:ascii="Times New Roman" w:hAnsi="Times New Roman" w:cs="Times New Roman"/>
          <w:bCs/>
          <w:sz w:val="24"/>
          <w:szCs w:val="24"/>
          <w:shd w:val="clear" w:color="auto" w:fill="FFFFFF"/>
        </w:rPr>
        <w:t xml:space="preserve"> (2006) and Riketta (2008)</w:t>
      </w:r>
      <w:r w:rsidRPr="004C7C48">
        <w:rPr>
          <w:rFonts w:ascii="Times New Roman" w:hAnsi="Times New Roman" w:cs="Times New Roman"/>
          <w:bCs/>
          <w:sz w:val="24"/>
          <w:szCs w:val="24"/>
          <w:shd w:val="clear" w:color="auto" w:fill="FFFFFF"/>
        </w:rPr>
        <w:t>.  Harrison</w:t>
      </w:r>
      <w:r w:rsidR="00C05C6B" w:rsidRPr="004C7C48">
        <w:rPr>
          <w:rFonts w:ascii="Times New Roman" w:hAnsi="Times New Roman" w:cs="Times New Roman"/>
          <w:bCs/>
          <w:sz w:val="24"/>
          <w:szCs w:val="24"/>
          <w:shd w:val="clear" w:color="auto" w:fill="FFFFFF"/>
        </w:rPr>
        <w:t xml:space="preserve"> et al. (2006)</w:t>
      </w:r>
      <w:r w:rsidRPr="004C7C48">
        <w:rPr>
          <w:rFonts w:ascii="Times New Roman" w:hAnsi="Times New Roman" w:cs="Times New Roman"/>
          <w:bCs/>
          <w:sz w:val="24"/>
          <w:szCs w:val="24"/>
          <w:shd w:val="clear" w:color="auto" w:fill="FFFFFF"/>
        </w:rPr>
        <w:t xml:space="preserve"> have provided ways through which conceptualization and m</w:t>
      </w:r>
      <w:r w:rsidRPr="004C7C48">
        <w:rPr>
          <w:rFonts w:ascii="Times New Roman" w:hAnsi="Times New Roman" w:cs="Times New Roman"/>
          <w:bCs/>
          <w:sz w:val="24"/>
          <w:szCs w:val="24"/>
          <w:shd w:val="clear" w:color="auto" w:fill="FFFFFF"/>
        </w:rPr>
        <w:t>easurement become easy. They have challenged the difference of diversity that is necessary for the managers and scholars. The research reflected that the nature and effects of diversity have remained uncertain. The study has tried to address the challenges</w:t>
      </w:r>
      <w:r w:rsidRPr="004C7C48">
        <w:rPr>
          <w:rFonts w:ascii="Times New Roman" w:hAnsi="Times New Roman" w:cs="Times New Roman"/>
          <w:bCs/>
          <w:sz w:val="24"/>
          <w:szCs w:val="24"/>
          <w:shd w:val="clear" w:color="auto" w:fill="FFFFFF"/>
        </w:rPr>
        <w:t xml:space="preserve"> linked with the position that reflects that diversity constructs have three fundamental types a variation, separation, and disparity. These three types vary in their shape, substance, maxima, and implications. Investigators are urged to specify the divers</w:t>
      </w:r>
      <w:r w:rsidRPr="004C7C48">
        <w:rPr>
          <w:rFonts w:ascii="Times New Roman" w:hAnsi="Times New Roman" w:cs="Times New Roman"/>
          <w:bCs/>
          <w:sz w:val="24"/>
          <w:szCs w:val="24"/>
          <w:shd w:val="clear" w:color="auto" w:fill="FFFFFF"/>
        </w:rPr>
        <w:t xml:space="preserve">e types that are aligned with the appropriate and specific operationalization. The study reflected a cumulative understanding of the conceptualization and measurement of the organizational construct.  </w:t>
      </w:r>
    </w:p>
    <w:p w:rsidR="00C05C6B" w:rsidRPr="004C7C48" w:rsidRDefault="001B3B93" w:rsidP="004C7C48">
      <w:pPr>
        <w:spacing w:line="480" w:lineRule="auto"/>
        <w:ind w:firstLine="720"/>
        <w:jc w:val="both"/>
        <w:rPr>
          <w:rFonts w:ascii="Times New Roman" w:hAnsi="Times New Roman" w:cs="Times New Roman"/>
          <w:bCs/>
          <w:sz w:val="24"/>
          <w:szCs w:val="24"/>
          <w:shd w:val="clear" w:color="auto" w:fill="FFFFFF"/>
        </w:rPr>
      </w:pPr>
      <w:r w:rsidRPr="004C7C48">
        <w:rPr>
          <w:rFonts w:ascii="Times New Roman" w:hAnsi="Times New Roman" w:cs="Times New Roman"/>
          <w:bCs/>
          <w:sz w:val="24"/>
          <w:szCs w:val="24"/>
          <w:shd w:val="clear" w:color="auto" w:fill="FFFFFF"/>
        </w:rPr>
        <w:t>Riketta (2008) has a deal with the arising issues of t</w:t>
      </w:r>
      <w:r w:rsidRPr="004C7C48">
        <w:rPr>
          <w:rFonts w:ascii="Times New Roman" w:hAnsi="Times New Roman" w:cs="Times New Roman"/>
          <w:bCs/>
          <w:sz w:val="24"/>
          <w:szCs w:val="24"/>
          <w:shd w:val="clear" w:color="auto" w:fill="FFFFFF"/>
        </w:rPr>
        <w:t xml:space="preserve">he conceptualization by providing definitions of the theoretical models from multiple perspectives. The study has provided in-depth </w:t>
      </w:r>
      <w:r w:rsidRPr="004C7C48">
        <w:rPr>
          <w:rFonts w:ascii="Times New Roman" w:hAnsi="Times New Roman" w:cs="Times New Roman"/>
          <w:bCs/>
          <w:sz w:val="24"/>
          <w:szCs w:val="24"/>
          <w:shd w:val="clear" w:color="auto" w:fill="FFFFFF"/>
        </w:rPr>
        <w:lastRenderedPageBreak/>
        <w:t>information on the study search and coding. This method can be used to further decline the conceptualization issues that hav</w:t>
      </w:r>
      <w:r w:rsidRPr="004C7C48">
        <w:rPr>
          <w:rFonts w:ascii="Times New Roman" w:hAnsi="Times New Roman" w:cs="Times New Roman"/>
          <w:bCs/>
          <w:sz w:val="24"/>
          <w:szCs w:val="24"/>
          <w:shd w:val="clear" w:color="auto" w:fill="FFFFFF"/>
        </w:rPr>
        <w:t xml:space="preserve">e been highlighted in the study of Swailes (2002). The study provided </w:t>
      </w:r>
      <w:r w:rsidR="004C7C48" w:rsidRPr="004C7C48">
        <w:rPr>
          <w:rFonts w:ascii="Times New Roman" w:hAnsi="Times New Roman" w:cs="Times New Roman"/>
          <w:bCs/>
          <w:sz w:val="24"/>
          <w:szCs w:val="24"/>
          <w:shd w:val="clear" w:color="auto" w:fill="FFFFFF"/>
        </w:rPr>
        <w:t>in-depth</w:t>
      </w:r>
      <w:r w:rsidRPr="004C7C48">
        <w:rPr>
          <w:rFonts w:ascii="Times New Roman" w:hAnsi="Times New Roman" w:cs="Times New Roman"/>
          <w:bCs/>
          <w:sz w:val="24"/>
          <w:szCs w:val="24"/>
          <w:shd w:val="clear" w:color="auto" w:fill="FFFFFF"/>
        </w:rPr>
        <w:t xml:space="preserve"> information that how the search </w:t>
      </w:r>
      <w:r w:rsidR="004C7C48" w:rsidRPr="004C7C48">
        <w:rPr>
          <w:rFonts w:ascii="Times New Roman" w:hAnsi="Times New Roman" w:cs="Times New Roman"/>
          <w:bCs/>
          <w:sz w:val="24"/>
          <w:szCs w:val="24"/>
          <w:shd w:val="clear" w:color="auto" w:fill="FFFFFF"/>
        </w:rPr>
        <w:t>criteria</w:t>
      </w:r>
      <w:r w:rsidRPr="004C7C48">
        <w:rPr>
          <w:rFonts w:ascii="Times New Roman" w:hAnsi="Times New Roman" w:cs="Times New Roman"/>
          <w:bCs/>
          <w:sz w:val="24"/>
          <w:szCs w:val="24"/>
          <w:shd w:val="clear" w:color="auto" w:fill="FFFFFF"/>
        </w:rPr>
        <w:t xml:space="preserve"> can be met. Many studies result in conceptualization </w:t>
      </w:r>
      <w:r w:rsidR="004C7C48" w:rsidRPr="004C7C48">
        <w:rPr>
          <w:rFonts w:ascii="Times New Roman" w:hAnsi="Times New Roman" w:cs="Times New Roman"/>
          <w:bCs/>
          <w:sz w:val="24"/>
          <w:szCs w:val="24"/>
          <w:shd w:val="clear" w:color="auto" w:fill="FFFFFF"/>
        </w:rPr>
        <w:t>issues</w:t>
      </w:r>
      <w:r w:rsidRPr="004C7C48">
        <w:rPr>
          <w:rFonts w:ascii="Times New Roman" w:hAnsi="Times New Roman" w:cs="Times New Roman"/>
          <w:bCs/>
          <w:sz w:val="24"/>
          <w:szCs w:val="24"/>
          <w:shd w:val="clear" w:color="auto" w:fill="FFFFFF"/>
        </w:rPr>
        <w:t xml:space="preserve"> because they have not adopted the effective study search and coding method. The study provided information about the features of the analyzed studies thoroughly that can be used as a basis for declining conceptualization and measurement issues. Data </w:t>
      </w:r>
      <w:r w:rsidR="004C7C48" w:rsidRPr="004C7C48">
        <w:rPr>
          <w:rFonts w:ascii="Times New Roman" w:hAnsi="Times New Roman" w:cs="Times New Roman"/>
          <w:bCs/>
          <w:sz w:val="24"/>
          <w:szCs w:val="24"/>
          <w:shd w:val="clear" w:color="auto" w:fill="FFFFFF"/>
        </w:rPr>
        <w:t>aggregation</w:t>
      </w:r>
      <w:r w:rsidRPr="004C7C48">
        <w:rPr>
          <w:rFonts w:ascii="Times New Roman" w:hAnsi="Times New Roman" w:cs="Times New Roman"/>
          <w:bCs/>
          <w:sz w:val="24"/>
          <w:szCs w:val="24"/>
          <w:shd w:val="clear" w:color="auto" w:fill="FFFFFF"/>
        </w:rPr>
        <w:t xml:space="preserve"> issues are also explored and the study ha</w:t>
      </w:r>
      <w:r w:rsidR="004C7C48" w:rsidRPr="004C7C48">
        <w:rPr>
          <w:rFonts w:ascii="Times New Roman" w:hAnsi="Times New Roman" w:cs="Times New Roman"/>
          <w:bCs/>
          <w:sz w:val="24"/>
          <w:szCs w:val="24"/>
          <w:shd w:val="clear" w:color="auto" w:fill="FFFFFF"/>
        </w:rPr>
        <w:t xml:space="preserve">s provided the proper way to make the independence of aggregated data points. The study comes up with the immense information that can be used to deal with the conceptualization and measurement issues. In short, the issues of Swailes (2002) have been sorted out with the ways explained in the Riketta (2008) and Harrison et al. (2006) research work. </w:t>
      </w:r>
    </w:p>
    <w:p w:rsidR="00CE5F6B" w:rsidRPr="004C7C48" w:rsidRDefault="00CE5F6B" w:rsidP="004C7C48">
      <w:pPr>
        <w:spacing w:line="480" w:lineRule="auto"/>
        <w:rPr>
          <w:rFonts w:ascii="Times New Roman" w:hAnsi="Times New Roman" w:cs="Times New Roman"/>
          <w:bCs/>
          <w:sz w:val="24"/>
          <w:szCs w:val="24"/>
          <w:shd w:val="clear" w:color="auto" w:fill="FFFFFF"/>
        </w:rPr>
      </w:pPr>
    </w:p>
    <w:p w:rsidR="00D50246" w:rsidRPr="004C7C48" w:rsidRDefault="00D50246"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4C7C48" w:rsidRPr="004C7C48" w:rsidRDefault="001B3B93" w:rsidP="004C7C48">
      <w:pPr>
        <w:spacing w:line="480" w:lineRule="auto"/>
        <w:rPr>
          <w:rFonts w:ascii="Times New Roman" w:hAnsi="Times New Roman" w:cs="Times New Roman"/>
          <w:strike/>
          <w:sz w:val="24"/>
          <w:szCs w:val="24"/>
        </w:rPr>
      </w:pPr>
      <w:r w:rsidRPr="004C7C48">
        <w:rPr>
          <w:rFonts w:ascii="Times New Roman" w:hAnsi="Times New Roman" w:cs="Times New Roman"/>
          <w:strike/>
          <w:sz w:val="24"/>
          <w:szCs w:val="24"/>
        </w:rPr>
        <w:br w:type="page"/>
      </w:r>
    </w:p>
    <w:sdt>
      <w:sdtPr>
        <w:rPr>
          <w:rFonts w:ascii="Times New Roman" w:eastAsiaTheme="minorHAnsi" w:hAnsi="Times New Roman" w:cs="Times New Roman"/>
          <w:color w:val="auto"/>
          <w:sz w:val="24"/>
          <w:szCs w:val="24"/>
        </w:rPr>
        <w:id w:val="-989636503"/>
        <w:docPartObj>
          <w:docPartGallery w:val="Bibliographies"/>
          <w:docPartUnique/>
        </w:docPartObj>
      </w:sdtPr>
      <w:sdtEndPr/>
      <w:sdtContent>
        <w:p w:rsidR="004C7C48" w:rsidRPr="004C7C48" w:rsidRDefault="001B3B93" w:rsidP="004C7C48">
          <w:pPr>
            <w:pStyle w:val="Heading1"/>
            <w:spacing w:after="160" w:line="480" w:lineRule="auto"/>
            <w:jc w:val="center"/>
            <w:rPr>
              <w:rFonts w:ascii="Times New Roman" w:hAnsi="Times New Roman" w:cs="Times New Roman"/>
              <w:sz w:val="24"/>
              <w:szCs w:val="24"/>
            </w:rPr>
          </w:pPr>
          <w:r w:rsidRPr="004C7C48">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4C7C48" w:rsidRPr="004C7C48" w:rsidRDefault="001B3B93" w:rsidP="00700AE2">
              <w:pPr>
                <w:pStyle w:val="Bibliography"/>
                <w:spacing w:line="480" w:lineRule="auto"/>
                <w:ind w:left="720" w:hanging="720"/>
                <w:jc w:val="both"/>
                <w:rPr>
                  <w:rFonts w:ascii="Times New Roman" w:hAnsi="Times New Roman" w:cs="Times New Roman"/>
                  <w:noProof/>
                  <w:sz w:val="24"/>
                  <w:szCs w:val="24"/>
                </w:rPr>
              </w:pPr>
              <w:r w:rsidRPr="004C7C48">
                <w:rPr>
                  <w:rFonts w:ascii="Times New Roman" w:hAnsi="Times New Roman" w:cs="Times New Roman"/>
                  <w:sz w:val="24"/>
                  <w:szCs w:val="24"/>
                </w:rPr>
                <w:fldChar w:fldCharType="begin"/>
              </w:r>
              <w:r w:rsidRPr="004C7C48">
                <w:rPr>
                  <w:rFonts w:ascii="Times New Roman" w:hAnsi="Times New Roman" w:cs="Times New Roman"/>
                  <w:sz w:val="24"/>
                  <w:szCs w:val="24"/>
                </w:rPr>
                <w:instrText xml:space="preserve"> BIBLIOGRAPHY </w:instrText>
              </w:r>
              <w:r w:rsidRPr="004C7C48">
                <w:rPr>
                  <w:rFonts w:ascii="Times New Roman" w:hAnsi="Times New Roman" w:cs="Times New Roman"/>
                  <w:sz w:val="24"/>
                  <w:szCs w:val="24"/>
                </w:rPr>
                <w:fldChar w:fldCharType="separate"/>
              </w:r>
              <w:r w:rsidRPr="004C7C48">
                <w:rPr>
                  <w:rFonts w:ascii="Times New Roman" w:hAnsi="Times New Roman" w:cs="Times New Roman"/>
                  <w:noProof/>
                  <w:sz w:val="24"/>
                  <w:szCs w:val="24"/>
                </w:rPr>
                <w:t>Harrison, D. A., Newman, D. A., &amp;</w:t>
              </w:r>
              <w:r w:rsidRPr="004C7C48">
                <w:rPr>
                  <w:rFonts w:ascii="Times New Roman" w:hAnsi="Times New Roman" w:cs="Times New Roman"/>
                  <w:noProof/>
                  <w:sz w:val="24"/>
                  <w:szCs w:val="24"/>
                </w:rPr>
                <w:t xml:space="preserve"> Roth, P. L. (2006). How important are job attitudes? Meta-analytic comparisons of integrative behavioral outcomes and time sequences. </w:t>
              </w:r>
              <w:r w:rsidRPr="004C7C48">
                <w:rPr>
                  <w:rFonts w:ascii="Times New Roman" w:hAnsi="Times New Roman" w:cs="Times New Roman"/>
                  <w:i/>
                  <w:iCs/>
                  <w:noProof/>
                  <w:sz w:val="24"/>
                  <w:szCs w:val="24"/>
                </w:rPr>
                <w:t>Academy Of Management Journal, 49</w:t>
              </w:r>
              <w:r w:rsidRPr="004C7C48">
                <w:rPr>
                  <w:rFonts w:ascii="Times New Roman" w:hAnsi="Times New Roman" w:cs="Times New Roman"/>
                  <w:noProof/>
                  <w:sz w:val="24"/>
                  <w:szCs w:val="24"/>
                </w:rPr>
                <w:t>(2), 305-325. doi:10.5465/AMJ.2006.20786077</w:t>
              </w:r>
            </w:p>
            <w:p w:rsidR="004C7C48" w:rsidRPr="004C7C48" w:rsidRDefault="001B3B93" w:rsidP="00700AE2">
              <w:pPr>
                <w:pStyle w:val="Bibliography"/>
                <w:spacing w:line="480" w:lineRule="auto"/>
                <w:ind w:left="720" w:hanging="720"/>
                <w:jc w:val="both"/>
                <w:rPr>
                  <w:rFonts w:ascii="Times New Roman" w:hAnsi="Times New Roman" w:cs="Times New Roman"/>
                  <w:noProof/>
                  <w:sz w:val="24"/>
                  <w:szCs w:val="24"/>
                </w:rPr>
              </w:pPr>
              <w:r w:rsidRPr="004C7C48">
                <w:rPr>
                  <w:rFonts w:ascii="Times New Roman" w:hAnsi="Times New Roman" w:cs="Times New Roman"/>
                  <w:noProof/>
                  <w:sz w:val="24"/>
                  <w:szCs w:val="24"/>
                </w:rPr>
                <w:t>Meyer, J. P., &amp;</w:t>
              </w:r>
              <w:r w:rsidRPr="004C7C48">
                <w:rPr>
                  <w:rFonts w:ascii="Times New Roman" w:hAnsi="Times New Roman" w:cs="Times New Roman"/>
                  <w:noProof/>
                  <w:sz w:val="24"/>
                  <w:szCs w:val="24"/>
                </w:rPr>
                <w:t xml:space="preserve"> Allen, N. J. (1984). Testing the 'sid bet theory' of organizational commitment: some methodological considerations. </w:t>
              </w:r>
              <w:r w:rsidRPr="004C7C48">
                <w:rPr>
                  <w:rFonts w:ascii="Times New Roman" w:hAnsi="Times New Roman" w:cs="Times New Roman"/>
                  <w:i/>
                  <w:iCs/>
                  <w:noProof/>
                  <w:sz w:val="24"/>
                  <w:szCs w:val="24"/>
                </w:rPr>
                <w:t>Journal of Applied Psychology, 69</w:t>
              </w:r>
              <w:r w:rsidRPr="004C7C48">
                <w:rPr>
                  <w:rFonts w:ascii="Times New Roman" w:hAnsi="Times New Roman" w:cs="Times New Roman"/>
                  <w:noProof/>
                  <w:sz w:val="24"/>
                  <w:szCs w:val="24"/>
                </w:rPr>
                <w:t>, 3723278.</w:t>
              </w:r>
            </w:p>
            <w:p w:rsidR="004C7C48" w:rsidRPr="004C7C48" w:rsidRDefault="001B3B93" w:rsidP="00700AE2">
              <w:pPr>
                <w:pStyle w:val="Bibliography"/>
                <w:spacing w:line="480" w:lineRule="auto"/>
                <w:ind w:left="720" w:hanging="720"/>
                <w:jc w:val="both"/>
                <w:rPr>
                  <w:rFonts w:ascii="Times New Roman" w:hAnsi="Times New Roman" w:cs="Times New Roman"/>
                  <w:noProof/>
                  <w:sz w:val="24"/>
                  <w:szCs w:val="24"/>
                </w:rPr>
              </w:pPr>
              <w:r w:rsidRPr="004C7C48">
                <w:rPr>
                  <w:rFonts w:ascii="Times New Roman" w:hAnsi="Times New Roman" w:cs="Times New Roman"/>
                  <w:noProof/>
                  <w:sz w:val="24"/>
                  <w:szCs w:val="24"/>
                </w:rPr>
                <w:t xml:space="preserve">Riketta, M. (2008). The Causal Relation Between Job Attitudes and Performance: A Meta-Analysis </w:t>
              </w:r>
              <w:r w:rsidRPr="004C7C48">
                <w:rPr>
                  <w:rFonts w:ascii="Times New Roman" w:hAnsi="Times New Roman" w:cs="Times New Roman"/>
                  <w:noProof/>
                  <w:sz w:val="24"/>
                  <w:szCs w:val="24"/>
                </w:rPr>
                <w:t xml:space="preserve">of Panel Studies. </w:t>
              </w:r>
              <w:r w:rsidRPr="004C7C48">
                <w:rPr>
                  <w:rFonts w:ascii="Times New Roman" w:hAnsi="Times New Roman" w:cs="Times New Roman"/>
                  <w:i/>
                  <w:iCs/>
                  <w:noProof/>
                  <w:sz w:val="24"/>
                  <w:szCs w:val="24"/>
                </w:rPr>
                <w:t>Journal Of Applied Psychology, 93</w:t>
              </w:r>
              <w:r w:rsidRPr="004C7C48">
                <w:rPr>
                  <w:rFonts w:ascii="Times New Roman" w:hAnsi="Times New Roman" w:cs="Times New Roman"/>
                  <w:noProof/>
                  <w:sz w:val="24"/>
                  <w:szCs w:val="24"/>
                </w:rPr>
                <w:t>(2), 472-481.</w:t>
              </w:r>
            </w:p>
            <w:p w:rsidR="004C7C48" w:rsidRPr="004C7C48" w:rsidRDefault="001B3B93" w:rsidP="00700AE2">
              <w:pPr>
                <w:pStyle w:val="Bibliography"/>
                <w:spacing w:line="480" w:lineRule="auto"/>
                <w:ind w:left="720" w:hanging="720"/>
                <w:jc w:val="both"/>
                <w:rPr>
                  <w:rFonts w:ascii="Times New Roman" w:hAnsi="Times New Roman" w:cs="Times New Roman"/>
                  <w:noProof/>
                  <w:sz w:val="24"/>
                  <w:szCs w:val="24"/>
                </w:rPr>
              </w:pPr>
              <w:r w:rsidRPr="004C7C48">
                <w:rPr>
                  <w:rFonts w:ascii="Times New Roman" w:hAnsi="Times New Roman" w:cs="Times New Roman"/>
                  <w:noProof/>
                  <w:sz w:val="24"/>
                  <w:szCs w:val="24"/>
                </w:rPr>
                <w:t xml:space="preserve">Swailes, S. (2002). Organizational commitment: A critique of the construct and measures. </w:t>
              </w:r>
              <w:r w:rsidRPr="004C7C48">
                <w:rPr>
                  <w:rFonts w:ascii="Times New Roman" w:hAnsi="Times New Roman" w:cs="Times New Roman"/>
                  <w:i/>
                  <w:iCs/>
                  <w:noProof/>
                  <w:sz w:val="24"/>
                  <w:szCs w:val="24"/>
                </w:rPr>
                <w:t>International Journal Of Management Reviews, 4</w:t>
              </w:r>
              <w:r w:rsidRPr="004C7C48">
                <w:rPr>
                  <w:rFonts w:ascii="Times New Roman" w:hAnsi="Times New Roman" w:cs="Times New Roman"/>
                  <w:noProof/>
                  <w:sz w:val="24"/>
                  <w:szCs w:val="24"/>
                </w:rPr>
                <w:t>(2), 155-160.</w:t>
              </w:r>
            </w:p>
            <w:p w:rsidR="004C7C48" w:rsidRPr="004C7C48" w:rsidRDefault="001B3B93" w:rsidP="00700AE2">
              <w:pPr>
                <w:pStyle w:val="Bibliography"/>
                <w:spacing w:line="480" w:lineRule="auto"/>
                <w:ind w:left="720" w:hanging="720"/>
                <w:jc w:val="both"/>
                <w:rPr>
                  <w:rFonts w:ascii="Times New Roman" w:hAnsi="Times New Roman" w:cs="Times New Roman"/>
                  <w:noProof/>
                  <w:sz w:val="24"/>
                  <w:szCs w:val="24"/>
                </w:rPr>
              </w:pPr>
              <w:r w:rsidRPr="004C7C48">
                <w:rPr>
                  <w:rFonts w:ascii="Times New Roman" w:hAnsi="Times New Roman" w:cs="Times New Roman"/>
                  <w:noProof/>
                  <w:sz w:val="24"/>
                  <w:szCs w:val="24"/>
                </w:rPr>
                <w:t xml:space="preserve">Weber. (1947). </w:t>
              </w:r>
              <w:r w:rsidRPr="004C7C48">
                <w:rPr>
                  <w:rFonts w:ascii="Times New Roman" w:hAnsi="Times New Roman" w:cs="Times New Roman"/>
                  <w:i/>
                  <w:iCs/>
                  <w:noProof/>
                  <w:sz w:val="24"/>
                  <w:szCs w:val="24"/>
                </w:rPr>
                <w:t>The Theory of Social and Ec</w:t>
              </w:r>
              <w:r w:rsidRPr="004C7C48">
                <w:rPr>
                  <w:rFonts w:ascii="Times New Roman" w:hAnsi="Times New Roman" w:cs="Times New Roman"/>
                  <w:i/>
                  <w:iCs/>
                  <w:noProof/>
                  <w:sz w:val="24"/>
                  <w:szCs w:val="24"/>
                </w:rPr>
                <w:t>onomic Organization.</w:t>
              </w:r>
              <w:r w:rsidRPr="004C7C48">
                <w:rPr>
                  <w:rFonts w:ascii="Times New Roman" w:hAnsi="Times New Roman" w:cs="Times New Roman"/>
                  <w:noProof/>
                  <w:sz w:val="24"/>
                  <w:szCs w:val="24"/>
                </w:rPr>
                <w:t xml:space="preserve"> Oxford: Oxford University Press. </w:t>
              </w:r>
            </w:p>
            <w:p w:rsidR="004C7C48" w:rsidRPr="004C7C48" w:rsidRDefault="001B3B93" w:rsidP="004C7C48">
              <w:pPr>
                <w:spacing w:line="480" w:lineRule="auto"/>
                <w:rPr>
                  <w:rFonts w:ascii="Times New Roman" w:hAnsi="Times New Roman" w:cs="Times New Roman"/>
                  <w:sz w:val="24"/>
                  <w:szCs w:val="24"/>
                </w:rPr>
              </w:pPr>
              <w:r w:rsidRPr="004C7C48">
                <w:rPr>
                  <w:rFonts w:ascii="Times New Roman" w:hAnsi="Times New Roman" w:cs="Times New Roman"/>
                  <w:b/>
                  <w:bCs/>
                  <w:noProof/>
                  <w:sz w:val="24"/>
                  <w:szCs w:val="24"/>
                </w:rPr>
                <w:fldChar w:fldCharType="end"/>
              </w:r>
            </w:p>
          </w:sdtContent>
        </w:sdt>
      </w:sdtContent>
    </w:sdt>
    <w:p w:rsidR="0071379E" w:rsidRPr="004C7C48" w:rsidRDefault="0071379E"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71379E" w:rsidRPr="004C7C48" w:rsidRDefault="0071379E" w:rsidP="004C7C48">
      <w:pPr>
        <w:spacing w:line="480" w:lineRule="auto"/>
        <w:jc w:val="both"/>
        <w:rPr>
          <w:rFonts w:ascii="Times New Roman" w:hAnsi="Times New Roman" w:cs="Times New Roman"/>
          <w:strike/>
          <w:sz w:val="24"/>
          <w:szCs w:val="24"/>
        </w:rPr>
      </w:pPr>
    </w:p>
    <w:p w:rsidR="0071379E" w:rsidRPr="00751DB6" w:rsidRDefault="0071379E" w:rsidP="00AA5093">
      <w:pPr>
        <w:spacing w:line="240" w:lineRule="auto"/>
        <w:jc w:val="both"/>
        <w:rPr>
          <w:rFonts w:ascii="Times New Roman" w:hAnsi="Times New Roman" w:cs="Times New Roman"/>
          <w:strike/>
          <w:sz w:val="24"/>
          <w:szCs w:val="24"/>
        </w:rPr>
      </w:pPr>
    </w:p>
    <w:sectPr w:rsidR="0071379E" w:rsidRPr="00751DB6"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93" w:rsidRDefault="001B3B93">
      <w:pPr>
        <w:spacing w:after="0" w:line="240" w:lineRule="auto"/>
      </w:pPr>
      <w:r>
        <w:separator/>
      </w:r>
    </w:p>
  </w:endnote>
  <w:endnote w:type="continuationSeparator" w:id="0">
    <w:p w:rsidR="001B3B93" w:rsidRDefault="001B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93" w:rsidRDefault="001B3B93">
      <w:pPr>
        <w:spacing w:after="0" w:line="240" w:lineRule="auto"/>
      </w:pPr>
      <w:r>
        <w:separator/>
      </w:r>
    </w:p>
  </w:footnote>
  <w:footnote w:type="continuationSeparator" w:id="0">
    <w:p w:rsidR="001B3B93" w:rsidRDefault="001B3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1B3B93">
        <w:pPr>
          <w:pStyle w:val="Header"/>
          <w:jc w:val="right"/>
          <w:rPr>
            <w:rFonts w:ascii="Times New Roman" w:hAnsi="Times New Roman" w:cs="Times New Roman"/>
            <w:sz w:val="24"/>
            <w:szCs w:val="24"/>
          </w:rPr>
        </w:pPr>
        <w:r>
          <w:rPr>
            <w:rFonts w:ascii="Times New Roman" w:hAnsi="Times New Roman" w:cs="Times New Roman"/>
            <w:sz w:val="24"/>
            <w:szCs w:val="24"/>
          </w:rPr>
          <w:t>CASE STUDY 4</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700AE2">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1B3B93">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D50246">
      <w:rPr>
        <w:rFonts w:ascii="Times New Roman" w:hAnsi="Times New Roman" w:cs="Times New Roman"/>
        <w:sz w:val="24"/>
        <w:szCs w:val="24"/>
      </w:rPr>
      <w:t>CASE STUDY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700AE2">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ascii="Symbol" w:hAnsi="Symbol" w:cs="OpenSymbol"/>
        <w:b w:val="0"/>
        <w:bCs w:val="0"/>
        <w:shd w:val="clear" w:color="auto" w:fill="FFFF9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B3B93"/>
    <w:rsid w:val="00203248"/>
    <w:rsid w:val="002E4F83"/>
    <w:rsid w:val="003145DF"/>
    <w:rsid w:val="003F5C63"/>
    <w:rsid w:val="004C7C48"/>
    <w:rsid w:val="00516458"/>
    <w:rsid w:val="00641797"/>
    <w:rsid w:val="00671A63"/>
    <w:rsid w:val="0067593C"/>
    <w:rsid w:val="00700AE2"/>
    <w:rsid w:val="0071379E"/>
    <w:rsid w:val="00751DB6"/>
    <w:rsid w:val="007722E2"/>
    <w:rsid w:val="007932B4"/>
    <w:rsid w:val="008B52E8"/>
    <w:rsid w:val="008E06A0"/>
    <w:rsid w:val="009341E2"/>
    <w:rsid w:val="009D5667"/>
    <w:rsid w:val="009E2CA8"/>
    <w:rsid w:val="00AA5093"/>
    <w:rsid w:val="00AA6FED"/>
    <w:rsid w:val="00AB24F1"/>
    <w:rsid w:val="00AD79F4"/>
    <w:rsid w:val="00AF4D26"/>
    <w:rsid w:val="00B47738"/>
    <w:rsid w:val="00C05C6B"/>
    <w:rsid w:val="00CE5F6B"/>
    <w:rsid w:val="00D50246"/>
    <w:rsid w:val="00D6479D"/>
    <w:rsid w:val="00E41114"/>
    <w:rsid w:val="00FC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character" w:styleId="Strong">
    <w:name w:val="Strong"/>
    <w:qFormat/>
    <w:rsid w:val="00751DB6"/>
    <w:rPr>
      <w:b/>
      <w:bCs/>
    </w:rPr>
  </w:style>
  <w:style w:type="paragraph" w:styleId="BodyText">
    <w:name w:val="Body Text"/>
    <w:basedOn w:val="Normal"/>
    <w:link w:val="BodyTextChar"/>
    <w:rsid w:val="009D566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D5667"/>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4C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Har06</b:Tag>
    <b:SourceType>JournalArticle</b:SourceType>
    <b:Guid>{6531119E-B0E5-4743-9B01-6A823A6683DD}</b:Guid>
    <b:Title>How important are job attitudes? Meta-analytic comparisons of integrative behavioral outcomes and time sequences</b:Title>
    <b:JournalName>Academy Of Management Journal</b:JournalName>
    <b:Year>2006</b:Year>
    <b:Pages>305-325</b:Pages>
    <b:Volume>49</b:Volume>
    <b:Issue>2</b:Issue>
    <b:DOI>10.5465/AMJ.2006.20786077</b:DOI>
    <b:Author>
      <b:Author>
        <b:NameList>
          <b:Person>
            <b:Last>Harrison</b:Last>
            <b:First>D.</b:First>
            <b:Middle>A.</b:Middle>
          </b:Person>
          <b:Person>
            <b:Last>Newman</b:Last>
            <b:First>D.</b:First>
            <b:Middle>A.</b:Middle>
          </b:Person>
          <b:Person>
            <b:Last>Roth</b:Last>
            <b:First>P.</b:First>
            <b:Middle>L.</b:Middle>
          </b:Person>
        </b:NameList>
      </b:Author>
    </b:Author>
    <b:RefOrder>3</b:RefOrder>
  </b:Source>
  <b:Source>
    <b:Tag>Rik08</b:Tag>
    <b:SourceType>JournalArticle</b:SourceType>
    <b:Guid>{6C62A703-4AC3-40C6-9B5B-CC657FA4C27A}</b:Guid>
    <b:Title>The Causal Relation Between Job Attitudes and Performance: A Meta-Analysis of Panel Studies</b:Title>
    <b:JournalName>Journal Of Applied Psychology</b:JournalName>
    <b:Year>2008</b:Year>
    <b:Pages>472-481</b:Pages>
    <b:Volume>93</b:Volume>
    <b:Issue>2</b:Issue>
    <b:Author>
      <b:Author>
        <b:NameList>
          <b:Person>
            <b:Last>Riketta</b:Last>
            <b:First>M.</b:First>
          </b:Person>
        </b:NameList>
      </b:Author>
    </b:Author>
    <b:RefOrder>2</b:RefOrder>
  </b:Source>
  <b:Source>
    <b:Tag>Swa02</b:Tag>
    <b:SourceType>JournalArticle</b:SourceType>
    <b:Guid>{E1BA6871-591F-42DE-9E42-39C62DD9C46C}</b:Guid>
    <b:Title>Organizational commitment: A critique of the construct and measures</b:Title>
    <b:JournalName>International Journal Of Management Reviews</b:JournalName>
    <b:Year>2002</b:Year>
    <b:Pages>155-160</b:Pages>
    <b:Volume>4</b:Volume>
    <b:Issue>2</b:Issue>
    <b:Author>
      <b:Author>
        <b:NameList>
          <b:Person>
            <b:Last>Swailes</b:Last>
            <b:First>S.</b:First>
          </b:Person>
        </b:NameList>
      </b:Author>
    </b:Author>
    <b:RefOrder>1</b:RefOrder>
  </b:Source>
  <b:Source>
    <b:Tag>Web47</b:Tag>
    <b:SourceType>Book</b:SourceType>
    <b:Guid>{6D26D44D-D1BD-4333-9D20-F0C9D8964C0E}</b:Guid>
    <b:Title>The Theory of Social and Economic Organization</b:Title>
    <b:Year>1947</b:Year>
    <b:Author>
      <b:Author>
        <b:NameList>
          <b:Person>
            <b:Last>Weber</b:Last>
          </b:Person>
        </b:NameList>
      </b:Author>
    </b:Author>
    <b:City>Oxford</b:City>
    <b:Publisher>OXford University Press</b:Publisher>
    <b:RefOrder>4</b:RefOrder>
  </b:Source>
  <b:Source>
    <b:Tag>Mey84</b:Tag>
    <b:SourceType>JournalArticle</b:SourceType>
    <b:Guid>{6591BCC3-9A45-460E-8349-0C9CE7B48B46}</b:Guid>
    <b:Author>
      <b:Author>
        <b:NameList>
          <b:Person>
            <b:Last>Meyer</b:Last>
            <b:First>J.</b:First>
            <b:Middle>P.</b:Middle>
          </b:Person>
          <b:Person>
            <b:Last>Allen</b:Last>
            <b:First>N.</b:First>
            <b:Middle>J.</b:Middle>
          </b:Person>
        </b:NameList>
      </b:Author>
    </b:Author>
    <b:Title>Testing te 'sid bet theory' of organizaional commitent: some methodolgical considerations</b:Title>
    <b:Year>1984</b:Year>
    <b:JournalName>Journal of Applied Psychology</b:JournalName>
    <b:Pages>3723278</b:Pages>
    <b:Volume>69</b:Volume>
    <b:RefOrder>5</b:RefOrder>
  </b:Source>
</b:Sources>
</file>

<file path=customXml/itemProps1.xml><?xml version="1.0" encoding="utf-8"?>
<ds:datastoreItem xmlns:ds="http://schemas.openxmlformats.org/officeDocument/2006/customXml" ds:itemID="{1146CDBC-F173-47E0-8DE8-AAAC98EA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2149</Words>
  <Characters>12251</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2020-02-07T07:21:00Z</dcterms:modified>
</cp:coreProperties>
</file>