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3A2" w:rsidRPr="004433A2" w:rsidRDefault="004433A2" w:rsidP="004433A2">
      <w:pPr>
        <w:spacing w:line="480" w:lineRule="auto"/>
        <w:jc w:val="both"/>
        <w:rPr>
          <w:rFonts w:ascii="Times New Roman" w:hAnsi="Times New Roman" w:cs="Times New Roman"/>
          <w:sz w:val="24"/>
          <w:szCs w:val="24"/>
        </w:rPr>
      </w:pPr>
    </w:p>
    <w:p w:rsidR="004433A2" w:rsidRPr="004433A2" w:rsidRDefault="004433A2" w:rsidP="004433A2">
      <w:pPr>
        <w:spacing w:line="480" w:lineRule="auto"/>
        <w:jc w:val="both"/>
        <w:rPr>
          <w:rFonts w:ascii="Times New Roman" w:hAnsi="Times New Roman" w:cs="Times New Roman"/>
          <w:sz w:val="24"/>
          <w:szCs w:val="24"/>
        </w:rPr>
      </w:pPr>
    </w:p>
    <w:p w:rsidR="004433A2" w:rsidRPr="004433A2" w:rsidRDefault="004433A2" w:rsidP="004433A2">
      <w:pPr>
        <w:spacing w:line="480" w:lineRule="auto"/>
        <w:jc w:val="both"/>
        <w:rPr>
          <w:rFonts w:ascii="Times New Roman" w:hAnsi="Times New Roman" w:cs="Times New Roman"/>
          <w:sz w:val="24"/>
          <w:szCs w:val="24"/>
        </w:rPr>
      </w:pPr>
    </w:p>
    <w:p w:rsidR="004433A2" w:rsidRPr="004433A2" w:rsidRDefault="004433A2" w:rsidP="004433A2">
      <w:pPr>
        <w:spacing w:line="480" w:lineRule="auto"/>
        <w:jc w:val="both"/>
        <w:rPr>
          <w:rFonts w:ascii="Times New Roman" w:hAnsi="Times New Roman" w:cs="Times New Roman"/>
          <w:sz w:val="24"/>
          <w:szCs w:val="24"/>
        </w:rPr>
      </w:pPr>
    </w:p>
    <w:p w:rsidR="009341E2" w:rsidRPr="004433A2" w:rsidRDefault="00CC7B5F" w:rsidP="004433A2">
      <w:pPr>
        <w:spacing w:line="480" w:lineRule="auto"/>
        <w:jc w:val="center"/>
        <w:rPr>
          <w:rFonts w:ascii="Times New Roman" w:hAnsi="Times New Roman" w:cs="Times New Roman"/>
          <w:sz w:val="24"/>
          <w:szCs w:val="24"/>
        </w:rPr>
      </w:pPr>
      <w:r w:rsidRPr="004433A2">
        <w:rPr>
          <w:rFonts w:ascii="Times New Roman" w:hAnsi="Times New Roman" w:cs="Times New Roman"/>
          <w:sz w:val="24"/>
          <w:szCs w:val="24"/>
        </w:rPr>
        <w:t>SLP 2</w:t>
      </w:r>
    </w:p>
    <w:p w:rsidR="004433A2" w:rsidRPr="004433A2" w:rsidRDefault="00CC7B5F" w:rsidP="004433A2">
      <w:pPr>
        <w:spacing w:line="480" w:lineRule="auto"/>
        <w:rPr>
          <w:rFonts w:ascii="Times New Roman" w:hAnsi="Times New Roman" w:cs="Times New Roman"/>
          <w:sz w:val="24"/>
          <w:szCs w:val="24"/>
        </w:rPr>
      </w:pPr>
      <w:r w:rsidRPr="004433A2">
        <w:rPr>
          <w:rFonts w:ascii="Times New Roman" w:hAnsi="Times New Roman" w:cs="Times New Roman"/>
          <w:sz w:val="24"/>
          <w:szCs w:val="24"/>
        </w:rPr>
        <w:br w:type="page"/>
      </w:r>
    </w:p>
    <w:p w:rsidR="004433A2" w:rsidRPr="004433A2" w:rsidRDefault="00CC7B5F" w:rsidP="004433A2">
      <w:pPr>
        <w:spacing w:line="480" w:lineRule="auto"/>
        <w:jc w:val="center"/>
        <w:rPr>
          <w:rFonts w:ascii="Times New Roman" w:hAnsi="Times New Roman" w:cs="Times New Roman"/>
          <w:sz w:val="24"/>
          <w:szCs w:val="24"/>
        </w:rPr>
      </w:pPr>
      <w:r w:rsidRPr="004433A2">
        <w:rPr>
          <w:rFonts w:ascii="Times New Roman" w:hAnsi="Times New Roman" w:cs="Times New Roman"/>
          <w:sz w:val="24"/>
          <w:szCs w:val="24"/>
        </w:rPr>
        <w:lastRenderedPageBreak/>
        <w:t>SLP 2</w:t>
      </w:r>
    </w:p>
    <w:p w:rsidR="00212364" w:rsidRPr="004433A2" w:rsidRDefault="00CC7B5F" w:rsidP="004433A2">
      <w:pPr>
        <w:spacing w:line="480" w:lineRule="auto"/>
        <w:ind w:firstLine="720"/>
        <w:jc w:val="both"/>
        <w:rPr>
          <w:rFonts w:ascii="Times New Roman" w:hAnsi="Times New Roman" w:cs="Times New Roman"/>
          <w:sz w:val="24"/>
          <w:szCs w:val="24"/>
        </w:rPr>
      </w:pPr>
      <w:r w:rsidRPr="004433A2">
        <w:rPr>
          <w:rFonts w:ascii="Times New Roman" w:hAnsi="Times New Roman" w:cs="Times New Roman"/>
          <w:sz w:val="24"/>
          <w:szCs w:val="24"/>
        </w:rPr>
        <w:t xml:space="preserve">The selected topic for the paper is </w:t>
      </w:r>
      <w:r w:rsidRPr="004433A2">
        <w:rPr>
          <w:rFonts w:ascii="Times New Roman" w:hAnsi="Times New Roman" w:cs="Times New Roman"/>
          <w:i/>
          <w:sz w:val="24"/>
          <w:szCs w:val="24"/>
        </w:rPr>
        <w:t xml:space="preserve">“Impact of integration management on project performance: Moderating role of knowledge sharing". </w:t>
      </w:r>
      <w:r w:rsidRPr="004433A2">
        <w:rPr>
          <w:rFonts w:ascii="Times New Roman" w:hAnsi="Times New Roman" w:cs="Times New Roman"/>
          <w:sz w:val="24"/>
          <w:szCs w:val="24"/>
        </w:rPr>
        <w:t xml:space="preserve">The purpose statement of the proposed </w:t>
      </w:r>
      <w:r w:rsidR="00070AAE" w:rsidRPr="004433A2">
        <w:rPr>
          <w:rFonts w:ascii="Times New Roman" w:hAnsi="Times New Roman" w:cs="Times New Roman"/>
          <w:sz w:val="24"/>
          <w:szCs w:val="24"/>
        </w:rPr>
        <w:t>study</w:t>
      </w:r>
      <w:r w:rsidRPr="004433A2">
        <w:rPr>
          <w:rFonts w:ascii="Times New Roman" w:hAnsi="Times New Roman" w:cs="Times New Roman"/>
          <w:sz w:val="24"/>
          <w:szCs w:val="24"/>
        </w:rPr>
        <w:t xml:space="preserve"> is to </w:t>
      </w:r>
      <w:r w:rsidR="00070AAE">
        <w:rPr>
          <w:rFonts w:ascii="Times New Roman" w:hAnsi="Times New Roman" w:cs="Times New Roman"/>
          <w:sz w:val="24"/>
          <w:szCs w:val="24"/>
        </w:rPr>
        <w:t>examine</w:t>
      </w:r>
      <w:r w:rsidRPr="004433A2">
        <w:rPr>
          <w:rFonts w:ascii="Times New Roman" w:hAnsi="Times New Roman" w:cs="Times New Roman"/>
          <w:sz w:val="24"/>
          <w:szCs w:val="24"/>
        </w:rPr>
        <w:t xml:space="preserve"> the influence of integration management on project performance by using the moderating role of knowledge sharing. The study purposes that how integration management alone influences the project performance and how the moderation of knowledge sharing with integration management influences the project performance.</w:t>
      </w:r>
    </w:p>
    <w:p w:rsidR="00212364" w:rsidRPr="004433A2" w:rsidRDefault="00CC7B5F" w:rsidP="004433A2">
      <w:pPr>
        <w:spacing w:line="480" w:lineRule="auto"/>
        <w:ind w:firstLine="720"/>
        <w:jc w:val="both"/>
        <w:rPr>
          <w:rFonts w:ascii="Times New Roman" w:hAnsi="Times New Roman" w:cs="Times New Roman"/>
          <w:sz w:val="24"/>
          <w:szCs w:val="24"/>
        </w:rPr>
      </w:pPr>
      <w:r w:rsidRPr="004433A2">
        <w:rPr>
          <w:rFonts w:ascii="Times New Roman" w:hAnsi="Times New Roman" w:cs="Times New Roman"/>
          <w:sz w:val="24"/>
          <w:szCs w:val="24"/>
        </w:rPr>
        <w:t>The research on integration management is highly important because the project is a complicated process and it has a lot of various parts that must be managed strategically. The project managers must have to oversee the areas such as schedule, cost, quality, scope, changes, risks, resources, and stakeholders. It is a challenging task to keep the things on track and if it is not properly managed, it leads towards the failure of the project. If the project manager cannot understand the way scope change influences the schedule, resource, and cost requirements then it is difficult to manage the change. It maximizes the chances of the project's late delivery and other quality issues. The complex decisions about the project influence the whole business. The project integration helps to deal with all the associated issues of management. Project management is a highly important factor that helps the business to perform better.</w:t>
      </w:r>
      <w:r w:rsidR="0040475F" w:rsidRPr="004433A2">
        <w:rPr>
          <w:rFonts w:ascii="Times New Roman" w:hAnsi="Times New Roman" w:cs="Times New Roman"/>
          <w:sz w:val="24"/>
          <w:szCs w:val="24"/>
        </w:rPr>
        <w:t xml:space="preserve"> </w:t>
      </w:r>
    </w:p>
    <w:p w:rsidR="0040475F" w:rsidRPr="004433A2" w:rsidRDefault="00CC7B5F" w:rsidP="004433A2">
      <w:pPr>
        <w:spacing w:line="480" w:lineRule="auto"/>
        <w:ind w:firstLine="720"/>
        <w:jc w:val="both"/>
        <w:rPr>
          <w:rFonts w:ascii="Times New Roman" w:hAnsi="Times New Roman" w:cs="Times New Roman"/>
          <w:sz w:val="24"/>
          <w:szCs w:val="24"/>
        </w:rPr>
      </w:pPr>
      <w:r w:rsidRPr="004433A2">
        <w:rPr>
          <w:rFonts w:ascii="Times New Roman" w:hAnsi="Times New Roman" w:cs="Times New Roman"/>
          <w:sz w:val="24"/>
          <w:szCs w:val="24"/>
        </w:rPr>
        <w:t xml:space="preserve">The proposed study has numerous benefits for the future in the business and research field. This study can be used in the business setting as it will explore the effectiveness of the integration management for the project performance. The outcomes of the study will be shared with the different small and larger enterprises so that they can get have cognizance about the importance of integration management. With the help of this study, the small enterprises can start focusing on the integration management within their companies that will boost up their project performance. </w:t>
      </w:r>
      <w:r w:rsidRPr="004433A2">
        <w:rPr>
          <w:rFonts w:ascii="Times New Roman" w:hAnsi="Times New Roman" w:cs="Times New Roman"/>
          <w:sz w:val="24"/>
          <w:szCs w:val="24"/>
        </w:rPr>
        <w:lastRenderedPageBreak/>
        <w:t>When the small enterprise will have good performance than it will also benefit the economy of the country. The small and large enterprises have the most influential role in the nation's economy so that study will come up with productive outcomes for the business. The other dimension of the study will also reflect the importance of knowledge sharing along with the integration management for efficient project performance. Most of the industries use the integration management within their firms but are not aware of the collaborative role of knowledge sharing for the smooth flow of their project. With the help of outcomes of the proposed study, the construction companies will utilize the knowledge sharing along with the integration management that will, in turn, boost up their productivity.</w:t>
      </w:r>
    </w:p>
    <w:p w:rsidR="00212364" w:rsidRPr="004433A2" w:rsidRDefault="00CC7B5F" w:rsidP="00545D21">
      <w:pPr>
        <w:spacing w:line="480" w:lineRule="auto"/>
        <w:ind w:firstLine="720"/>
        <w:jc w:val="both"/>
        <w:rPr>
          <w:rFonts w:ascii="Times New Roman" w:hAnsi="Times New Roman" w:cs="Times New Roman"/>
          <w:sz w:val="24"/>
          <w:szCs w:val="24"/>
        </w:rPr>
      </w:pPr>
      <w:r w:rsidRPr="004433A2">
        <w:rPr>
          <w:rFonts w:ascii="Times New Roman" w:hAnsi="Times New Roman" w:cs="Times New Roman"/>
          <w:sz w:val="24"/>
          <w:szCs w:val="24"/>
        </w:rPr>
        <w:t>This study will also be informative for the researchers as it helps to fill the gaps of past researches by working on the novel topic. As per researchers' access, there are inadequate studies that have worked on the moderating role of knowledge sharing for exploring the association of integration management and project performance. The study will provide new information to the literature and provide a new piece of information to the researchers to study and maximize their knowledge in this particular area.</w:t>
      </w:r>
    </w:p>
    <w:p w:rsidR="00ED3BAC" w:rsidRPr="004433A2" w:rsidRDefault="00CC7B5F" w:rsidP="004433A2">
      <w:pPr>
        <w:spacing w:line="480" w:lineRule="auto"/>
        <w:jc w:val="both"/>
        <w:rPr>
          <w:rFonts w:ascii="Times New Roman" w:hAnsi="Times New Roman" w:cs="Times New Roman"/>
          <w:sz w:val="24"/>
          <w:szCs w:val="24"/>
        </w:rPr>
      </w:pPr>
      <w:r w:rsidRPr="004433A2">
        <w:rPr>
          <w:rFonts w:ascii="Times New Roman" w:hAnsi="Times New Roman" w:cs="Times New Roman"/>
          <w:sz w:val="24"/>
          <w:szCs w:val="24"/>
        </w:rPr>
        <w:t>The research questions of the study are mentioned here:</w:t>
      </w:r>
    </w:p>
    <w:p w:rsidR="00ED3BAC" w:rsidRPr="004433A2" w:rsidRDefault="00CC7B5F" w:rsidP="004433A2">
      <w:pPr>
        <w:pStyle w:val="ListParagraph"/>
        <w:numPr>
          <w:ilvl w:val="0"/>
          <w:numId w:val="1"/>
        </w:numPr>
        <w:spacing w:line="480" w:lineRule="auto"/>
        <w:jc w:val="both"/>
        <w:rPr>
          <w:rFonts w:ascii="Times New Roman" w:hAnsi="Times New Roman" w:cs="Times New Roman"/>
          <w:sz w:val="24"/>
          <w:szCs w:val="24"/>
        </w:rPr>
      </w:pPr>
      <w:r w:rsidRPr="00D31CB7">
        <w:rPr>
          <w:rFonts w:ascii="Times New Roman" w:hAnsi="Times New Roman" w:cs="Times New Roman"/>
          <w:b/>
          <w:sz w:val="24"/>
          <w:szCs w:val="24"/>
        </w:rPr>
        <w:t>Research Question 1:</w:t>
      </w:r>
      <w:r w:rsidRPr="004433A2">
        <w:rPr>
          <w:rFonts w:ascii="Times New Roman" w:hAnsi="Times New Roman" w:cs="Times New Roman"/>
          <w:sz w:val="24"/>
          <w:szCs w:val="24"/>
        </w:rPr>
        <w:t xml:space="preserve"> What is the impact of integration management on project performance in the context of the construction industry?</w:t>
      </w:r>
    </w:p>
    <w:p w:rsidR="00ED3BAC" w:rsidRPr="004433A2" w:rsidRDefault="00D31CB7" w:rsidP="004433A2">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b/>
          <w:sz w:val="24"/>
          <w:szCs w:val="24"/>
        </w:rPr>
        <w:t>Research Question 2</w:t>
      </w:r>
      <w:r w:rsidR="00CC7B5F" w:rsidRPr="00D31CB7">
        <w:rPr>
          <w:rFonts w:ascii="Times New Roman" w:hAnsi="Times New Roman" w:cs="Times New Roman"/>
          <w:b/>
          <w:sz w:val="24"/>
          <w:szCs w:val="24"/>
        </w:rPr>
        <w:t>:</w:t>
      </w:r>
      <w:r w:rsidR="00CC7B5F" w:rsidRPr="004433A2">
        <w:rPr>
          <w:rFonts w:ascii="Times New Roman" w:hAnsi="Times New Roman" w:cs="Times New Roman"/>
          <w:sz w:val="24"/>
          <w:szCs w:val="24"/>
        </w:rPr>
        <w:t xml:space="preserve"> What is the moderating role of knowledge sharing in the relationship of integration management and project performance in the context of the construction industry? </w:t>
      </w:r>
    </w:p>
    <w:p w:rsidR="005C2189" w:rsidRPr="004433A2" w:rsidRDefault="00CC7B5F" w:rsidP="004433A2">
      <w:pPr>
        <w:spacing w:line="480" w:lineRule="auto"/>
        <w:ind w:firstLine="720"/>
        <w:jc w:val="both"/>
        <w:rPr>
          <w:rFonts w:ascii="Times New Roman" w:hAnsi="Times New Roman" w:cs="Times New Roman"/>
          <w:noProof/>
          <w:sz w:val="24"/>
          <w:szCs w:val="24"/>
        </w:rPr>
      </w:pPr>
      <w:r w:rsidRPr="004433A2">
        <w:rPr>
          <w:rFonts w:ascii="Times New Roman" w:hAnsi="Times New Roman" w:cs="Times New Roman"/>
          <w:sz w:val="24"/>
          <w:szCs w:val="24"/>
        </w:rPr>
        <w:lastRenderedPageBreak/>
        <w:t xml:space="preserve">The independent variable of the study is </w:t>
      </w:r>
      <w:r w:rsidR="004661FB" w:rsidRPr="004433A2">
        <w:rPr>
          <w:rFonts w:ascii="Times New Roman" w:hAnsi="Times New Roman" w:cs="Times New Roman"/>
          <w:sz w:val="24"/>
          <w:szCs w:val="24"/>
        </w:rPr>
        <w:t>‘integration management’.</w:t>
      </w:r>
      <w:r w:rsidR="009527CA" w:rsidRPr="004433A2">
        <w:rPr>
          <w:rFonts w:ascii="Times New Roman" w:hAnsi="Times New Roman" w:cs="Times New Roman"/>
          <w:sz w:val="24"/>
          <w:szCs w:val="24"/>
        </w:rPr>
        <w:t xml:space="preserve"> </w:t>
      </w:r>
      <w:r w:rsidR="009527CA" w:rsidRPr="004433A2">
        <w:rPr>
          <w:rFonts w:ascii="Times New Roman" w:hAnsi="Times New Roman" w:cs="Times New Roman"/>
          <w:noProof/>
          <w:sz w:val="24"/>
          <w:szCs w:val="24"/>
        </w:rPr>
        <w:t>Demirkesen and Ozorhon (2017) operationally defined integration management as the collection of different processes needed for ensuring the numerous elements of the projects that are properly coordinated with one another. It also includes the trade-offs between competing alternatives and objectives for meeting or exceeding the needs and expectations of stakeholders.</w:t>
      </w:r>
      <w:r w:rsidR="009527CA" w:rsidRPr="004433A2">
        <w:rPr>
          <w:rFonts w:ascii="Times New Roman" w:hAnsi="Times New Roman" w:cs="Times New Roman"/>
          <w:sz w:val="24"/>
          <w:szCs w:val="24"/>
        </w:rPr>
        <w:t xml:space="preserve"> Harper (2014) has also defined integration management as the </w:t>
      </w:r>
      <w:r w:rsidR="00070AAE" w:rsidRPr="004433A2">
        <w:rPr>
          <w:rFonts w:ascii="Times New Roman" w:hAnsi="Times New Roman" w:cs="Times New Roman"/>
          <w:sz w:val="24"/>
          <w:szCs w:val="24"/>
        </w:rPr>
        <w:t>synchronization</w:t>
      </w:r>
      <w:r w:rsidR="009527CA" w:rsidRPr="004433A2">
        <w:rPr>
          <w:rFonts w:ascii="Times New Roman" w:hAnsi="Times New Roman" w:cs="Times New Roman"/>
          <w:sz w:val="24"/>
          <w:szCs w:val="24"/>
        </w:rPr>
        <w:t xml:space="preserve"> between all the </w:t>
      </w:r>
      <w:r w:rsidR="00070AAE" w:rsidRPr="004433A2">
        <w:rPr>
          <w:rFonts w:ascii="Times New Roman" w:hAnsi="Times New Roman" w:cs="Times New Roman"/>
          <w:sz w:val="24"/>
          <w:szCs w:val="24"/>
        </w:rPr>
        <w:t>fundamentals</w:t>
      </w:r>
      <w:r w:rsidR="009527CA" w:rsidRPr="004433A2">
        <w:rPr>
          <w:rFonts w:ascii="Times New Roman" w:hAnsi="Times New Roman" w:cs="Times New Roman"/>
          <w:sz w:val="24"/>
          <w:szCs w:val="24"/>
        </w:rPr>
        <w:t xml:space="preserve"> of the projects. It involves different </w:t>
      </w:r>
      <w:r w:rsidR="00070AAE" w:rsidRPr="004433A2">
        <w:rPr>
          <w:rFonts w:ascii="Times New Roman" w:hAnsi="Times New Roman" w:cs="Times New Roman"/>
          <w:sz w:val="24"/>
          <w:szCs w:val="24"/>
        </w:rPr>
        <w:t>organizing</w:t>
      </w:r>
      <w:r w:rsidR="009527CA" w:rsidRPr="004433A2">
        <w:rPr>
          <w:rFonts w:ascii="Times New Roman" w:hAnsi="Times New Roman" w:cs="Times New Roman"/>
          <w:sz w:val="24"/>
          <w:szCs w:val="24"/>
        </w:rPr>
        <w:t xml:space="preserve"> resources, </w:t>
      </w:r>
      <w:r w:rsidR="00070AAE" w:rsidRPr="004433A2">
        <w:rPr>
          <w:rFonts w:ascii="Times New Roman" w:hAnsi="Times New Roman" w:cs="Times New Roman"/>
          <w:sz w:val="24"/>
          <w:szCs w:val="24"/>
        </w:rPr>
        <w:t>errands</w:t>
      </w:r>
      <w:r w:rsidR="009527CA" w:rsidRPr="004433A2">
        <w:rPr>
          <w:rFonts w:ascii="Times New Roman" w:hAnsi="Times New Roman" w:cs="Times New Roman"/>
          <w:sz w:val="24"/>
          <w:szCs w:val="24"/>
        </w:rPr>
        <w:t xml:space="preserve">, and </w:t>
      </w:r>
      <w:r w:rsidR="00070AAE" w:rsidRPr="004433A2">
        <w:rPr>
          <w:rFonts w:ascii="Times New Roman" w:hAnsi="Times New Roman" w:cs="Times New Roman"/>
          <w:sz w:val="24"/>
          <w:szCs w:val="24"/>
        </w:rPr>
        <w:t>shareholders</w:t>
      </w:r>
      <w:r w:rsidR="009527CA" w:rsidRPr="004433A2">
        <w:rPr>
          <w:rFonts w:ascii="Times New Roman" w:hAnsi="Times New Roman" w:cs="Times New Roman"/>
          <w:sz w:val="24"/>
          <w:szCs w:val="24"/>
        </w:rPr>
        <w:t xml:space="preserve"> and other project-related elements used to manage conflict between varied project aspects that make trade-offs amongst </w:t>
      </w:r>
      <w:r w:rsidR="00070AAE" w:rsidRPr="004433A2">
        <w:rPr>
          <w:rFonts w:ascii="Times New Roman" w:hAnsi="Times New Roman" w:cs="Times New Roman"/>
          <w:sz w:val="24"/>
          <w:szCs w:val="24"/>
        </w:rPr>
        <w:t>challenging</w:t>
      </w:r>
      <w:r w:rsidR="009527CA" w:rsidRPr="004433A2">
        <w:rPr>
          <w:rFonts w:ascii="Times New Roman" w:hAnsi="Times New Roman" w:cs="Times New Roman"/>
          <w:sz w:val="24"/>
          <w:szCs w:val="24"/>
        </w:rPr>
        <w:t xml:space="preserve"> requests and </w:t>
      </w:r>
      <w:r w:rsidR="00070AAE" w:rsidRPr="004433A2">
        <w:rPr>
          <w:rFonts w:ascii="Times New Roman" w:hAnsi="Times New Roman" w:cs="Times New Roman"/>
          <w:sz w:val="24"/>
          <w:szCs w:val="24"/>
        </w:rPr>
        <w:t>assessing</w:t>
      </w:r>
      <w:r w:rsidR="009527CA" w:rsidRPr="004433A2">
        <w:rPr>
          <w:rFonts w:ascii="Times New Roman" w:hAnsi="Times New Roman" w:cs="Times New Roman"/>
          <w:sz w:val="24"/>
          <w:szCs w:val="24"/>
        </w:rPr>
        <w:t xml:space="preserve"> resources. </w:t>
      </w:r>
      <w:r w:rsidR="00294016" w:rsidRPr="004433A2">
        <w:rPr>
          <w:rFonts w:ascii="Times New Roman" w:hAnsi="Times New Roman" w:cs="Times New Roman"/>
          <w:sz w:val="24"/>
          <w:szCs w:val="24"/>
        </w:rPr>
        <w:t xml:space="preserve">Also, </w:t>
      </w:r>
      <w:proofErr w:type="spellStart"/>
      <w:r w:rsidR="009527CA" w:rsidRPr="004433A2">
        <w:rPr>
          <w:rFonts w:ascii="Times New Roman" w:hAnsi="Times New Roman" w:cs="Times New Roman"/>
          <w:sz w:val="24"/>
          <w:szCs w:val="24"/>
        </w:rPr>
        <w:t>Ospina</w:t>
      </w:r>
      <w:proofErr w:type="spellEnd"/>
      <w:r w:rsidR="009527CA" w:rsidRPr="004433A2">
        <w:rPr>
          <w:rFonts w:ascii="Times New Roman" w:hAnsi="Times New Roman" w:cs="Times New Roman"/>
          <w:sz w:val="24"/>
          <w:szCs w:val="24"/>
        </w:rPr>
        <w:t>-Alvarado, Castro-</w:t>
      </w:r>
      <w:proofErr w:type="spellStart"/>
      <w:r w:rsidR="009527CA" w:rsidRPr="004433A2">
        <w:rPr>
          <w:rFonts w:ascii="Times New Roman" w:hAnsi="Times New Roman" w:cs="Times New Roman"/>
          <w:sz w:val="24"/>
          <w:szCs w:val="24"/>
        </w:rPr>
        <w:t>Lacouture</w:t>
      </w:r>
      <w:proofErr w:type="spellEnd"/>
      <w:r w:rsidR="009527CA" w:rsidRPr="004433A2">
        <w:rPr>
          <w:rFonts w:ascii="Times New Roman" w:hAnsi="Times New Roman" w:cs="Times New Roman"/>
          <w:sz w:val="24"/>
          <w:szCs w:val="24"/>
        </w:rPr>
        <w:t xml:space="preserve">, </w:t>
      </w:r>
      <w:r w:rsidR="006C10F5" w:rsidRPr="004433A2">
        <w:rPr>
          <w:rFonts w:ascii="Times New Roman" w:hAnsi="Times New Roman" w:cs="Times New Roman"/>
          <w:sz w:val="24"/>
          <w:szCs w:val="24"/>
        </w:rPr>
        <w:t>and</w:t>
      </w:r>
      <w:r w:rsidR="009527CA" w:rsidRPr="004433A2">
        <w:rPr>
          <w:rFonts w:ascii="Times New Roman" w:hAnsi="Times New Roman" w:cs="Times New Roman"/>
          <w:sz w:val="24"/>
          <w:szCs w:val="24"/>
        </w:rPr>
        <w:t xml:space="preserve"> Roberts</w:t>
      </w:r>
      <w:r w:rsidR="006C10F5" w:rsidRPr="004433A2">
        <w:rPr>
          <w:rFonts w:ascii="Times New Roman" w:hAnsi="Times New Roman" w:cs="Times New Roman"/>
          <w:sz w:val="24"/>
          <w:szCs w:val="24"/>
        </w:rPr>
        <w:t xml:space="preserve"> (</w:t>
      </w:r>
      <w:r w:rsidR="009527CA" w:rsidRPr="004433A2">
        <w:rPr>
          <w:rFonts w:ascii="Times New Roman" w:hAnsi="Times New Roman" w:cs="Times New Roman"/>
          <w:sz w:val="24"/>
          <w:szCs w:val="24"/>
        </w:rPr>
        <w:t>2016)</w:t>
      </w:r>
      <w:r w:rsidR="006C10F5" w:rsidRPr="004433A2">
        <w:rPr>
          <w:rFonts w:ascii="Times New Roman" w:hAnsi="Times New Roman" w:cs="Times New Roman"/>
          <w:sz w:val="24"/>
          <w:szCs w:val="24"/>
        </w:rPr>
        <w:t xml:space="preserve"> operationally defined integration management by reflecting that it is the way to make numerous processes to work together. It takes the various process that is used in the projects and makes sure that these elements are coordinated. The project is identified, defined, combined, unified, and coordinated through using numerous </w:t>
      </w:r>
      <w:r w:rsidR="00070AAE" w:rsidRPr="004433A2">
        <w:rPr>
          <w:rFonts w:ascii="Times New Roman" w:hAnsi="Times New Roman" w:cs="Times New Roman"/>
          <w:sz w:val="24"/>
          <w:szCs w:val="24"/>
        </w:rPr>
        <w:t>accomplishments</w:t>
      </w:r>
      <w:r w:rsidR="006C10F5" w:rsidRPr="004433A2">
        <w:rPr>
          <w:rFonts w:ascii="Times New Roman" w:hAnsi="Times New Roman" w:cs="Times New Roman"/>
          <w:sz w:val="24"/>
          <w:szCs w:val="24"/>
        </w:rPr>
        <w:t xml:space="preserve"> and </w:t>
      </w:r>
      <w:r w:rsidR="00070AAE" w:rsidRPr="004433A2">
        <w:rPr>
          <w:rFonts w:ascii="Times New Roman" w:hAnsi="Times New Roman" w:cs="Times New Roman"/>
          <w:sz w:val="24"/>
          <w:szCs w:val="24"/>
        </w:rPr>
        <w:t>procedures</w:t>
      </w:r>
      <w:r w:rsidR="006C10F5" w:rsidRPr="004433A2">
        <w:rPr>
          <w:rFonts w:ascii="Times New Roman" w:hAnsi="Times New Roman" w:cs="Times New Roman"/>
          <w:sz w:val="24"/>
          <w:szCs w:val="24"/>
        </w:rPr>
        <w:t xml:space="preserve"> within the process groups of project management. So, project management integration </w:t>
      </w:r>
      <w:r w:rsidR="00070AAE" w:rsidRPr="004433A2">
        <w:rPr>
          <w:rFonts w:ascii="Times New Roman" w:hAnsi="Times New Roman" w:cs="Times New Roman"/>
          <w:sz w:val="24"/>
          <w:szCs w:val="24"/>
        </w:rPr>
        <w:t>comprises</w:t>
      </w:r>
      <w:r w:rsidR="006C10F5" w:rsidRPr="004433A2">
        <w:rPr>
          <w:rFonts w:ascii="Times New Roman" w:hAnsi="Times New Roman" w:cs="Times New Roman"/>
          <w:sz w:val="24"/>
          <w:szCs w:val="24"/>
        </w:rPr>
        <w:t xml:space="preserve"> choices about the trade-offs and resource </w:t>
      </w:r>
      <w:r w:rsidR="00070AAE" w:rsidRPr="004433A2">
        <w:rPr>
          <w:rFonts w:ascii="Times New Roman" w:hAnsi="Times New Roman" w:cs="Times New Roman"/>
          <w:sz w:val="24"/>
          <w:szCs w:val="24"/>
        </w:rPr>
        <w:t>distributions</w:t>
      </w:r>
      <w:r w:rsidR="006C10F5" w:rsidRPr="004433A2">
        <w:rPr>
          <w:rFonts w:ascii="Times New Roman" w:hAnsi="Times New Roman" w:cs="Times New Roman"/>
          <w:sz w:val="24"/>
          <w:szCs w:val="24"/>
        </w:rPr>
        <w:t xml:space="preserve"> and management of interdependencies of the project management knowledge </w:t>
      </w:r>
      <w:bookmarkStart w:id="0" w:name="_GoBack"/>
      <w:bookmarkEnd w:id="0"/>
      <w:r w:rsidR="00070AAE" w:rsidRPr="004433A2">
        <w:rPr>
          <w:rFonts w:ascii="Times New Roman" w:hAnsi="Times New Roman" w:cs="Times New Roman"/>
          <w:sz w:val="24"/>
          <w:szCs w:val="24"/>
        </w:rPr>
        <w:t>extents</w:t>
      </w:r>
      <w:r w:rsidR="006C10F5" w:rsidRPr="004433A2">
        <w:rPr>
          <w:rFonts w:ascii="Times New Roman" w:hAnsi="Times New Roman" w:cs="Times New Roman"/>
          <w:sz w:val="24"/>
          <w:szCs w:val="24"/>
        </w:rPr>
        <w:t xml:space="preserve">.  </w:t>
      </w:r>
    </w:p>
    <w:p w:rsidR="004661FB" w:rsidRPr="004433A2" w:rsidRDefault="00CC7B5F" w:rsidP="004433A2">
      <w:pPr>
        <w:spacing w:line="480" w:lineRule="auto"/>
        <w:ind w:firstLine="720"/>
        <w:jc w:val="both"/>
        <w:rPr>
          <w:rFonts w:ascii="Times New Roman" w:hAnsi="Times New Roman" w:cs="Times New Roman"/>
          <w:sz w:val="24"/>
          <w:szCs w:val="24"/>
        </w:rPr>
      </w:pPr>
      <w:r w:rsidRPr="004433A2">
        <w:rPr>
          <w:rFonts w:ascii="Times New Roman" w:hAnsi="Times New Roman" w:cs="Times New Roman"/>
          <w:sz w:val="24"/>
          <w:szCs w:val="24"/>
        </w:rPr>
        <w:t>The dependent variable of the study is ‘project performance’</w:t>
      </w:r>
      <w:r w:rsidR="006831A3" w:rsidRPr="004433A2">
        <w:rPr>
          <w:rFonts w:ascii="Times New Roman" w:hAnsi="Times New Roman" w:cs="Times New Roman"/>
          <w:sz w:val="24"/>
          <w:szCs w:val="24"/>
        </w:rPr>
        <w:t xml:space="preserve">. </w:t>
      </w:r>
      <w:r w:rsidR="00DB32AB" w:rsidRPr="004433A2">
        <w:rPr>
          <w:rFonts w:ascii="Times New Roman" w:hAnsi="Times New Roman" w:cs="Times New Roman"/>
          <w:noProof/>
          <w:sz w:val="24"/>
          <w:szCs w:val="24"/>
        </w:rPr>
        <w:t xml:space="preserve">Bergamin and Braun (2018) </w:t>
      </w:r>
      <w:r w:rsidR="006831A3" w:rsidRPr="004433A2">
        <w:rPr>
          <w:rFonts w:ascii="Times New Roman" w:hAnsi="Times New Roman" w:cs="Times New Roman"/>
          <w:sz w:val="24"/>
          <w:szCs w:val="24"/>
        </w:rPr>
        <w:t xml:space="preserve">stated that the measurement of project performance is the most complicated element of the business. The optimal performance is only attained through the achievement of multifaceted, conflicting, and objectives within the changing conditions. The project performance looks easy to measure similar to the cost, track time, and scope but it is not the simple process and involves critical procedures. The </w:t>
      </w:r>
      <w:r w:rsidR="00084B65" w:rsidRPr="004433A2">
        <w:rPr>
          <w:rFonts w:ascii="Times New Roman" w:hAnsi="Times New Roman" w:cs="Times New Roman"/>
          <w:noProof/>
          <w:sz w:val="24"/>
          <w:szCs w:val="24"/>
        </w:rPr>
        <w:t xml:space="preserve">Franz, Leicht, Molenaar, and Messner (2017) </w:t>
      </w:r>
      <w:r w:rsidR="006831A3" w:rsidRPr="004433A2">
        <w:rPr>
          <w:rFonts w:ascii="Times New Roman" w:hAnsi="Times New Roman" w:cs="Times New Roman"/>
          <w:sz w:val="24"/>
          <w:szCs w:val="24"/>
        </w:rPr>
        <w:t xml:space="preserve">defined project performance as the accomplishment of the given project measured against the preset standards of completeness, </w:t>
      </w:r>
      <w:r w:rsidR="006831A3" w:rsidRPr="004433A2">
        <w:rPr>
          <w:rFonts w:ascii="Times New Roman" w:hAnsi="Times New Roman" w:cs="Times New Roman"/>
          <w:sz w:val="24"/>
          <w:szCs w:val="24"/>
        </w:rPr>
        <w:lastRenderedPageBreak/>
        <w:t xml:space="preserve">accuracy, speed, and cost. On the other hand, the performance is deemed to be the fulfillment of obligations in a way that releases the performer from various liabilities under the contract. </w:t>
      </w:r>
      <w:r w:rsidR="00294016" w:rsidRPr="004433A2">
        <w:rPr>
          <w:rFonts w:ascii="Times New Roman" w:hAnsi="Times New Roman" w:cs="Times New Roman"/>
          <w:sz w:val="24"/>
          <w:szCs w:val="24"/>
        </w:rPr>
        <w:t xml:space="preserve">Besides, </w:t>
      </w:r>
      <w:r w:rsidR="00084B65" w:rsidRPr="004433A2">
        <w:rPr>
          <w:rFonts w:ascii="Times New Roman" w:hAnsi="Times New Roman" w:cs="Times New Roman"/>
          <w:noProof/>
          <w:sz w:val="24"/>
          <w:szCs w:val="24"/>
        </w:rPr>
        <w:t xml:space="preserve">Obal, Kannan-Narasimhan, &amp; Ko (2016) </w:t>
      </w:r>
      <w:r w:rsidR="007D2308" w:rsidRPr="004433A2">
        <w:rPr>
          <w:rFonts w:ascii="Times New Roman" w:hAnsi="Times New Roman" w:cs="Times New Roman"/>
          <w:sz w:val="24"/>
          <w:szCs w:val="24"/>
        </w:rPr>
        <w:t xml:space="preserve">stated that business performance is the set of analytic process that enables the </w:t>
      </w:r>
      <w:r w:rsidR="007E6F34" w:rsidRPr="004433A2">
        <w:rPr>
          <w:rFonts w:ascii="Times New Roman" w:hAnsi="Times New Roman" w:cs="Times New Roman"/>
          <w:sz w:val="24"/>
          <w:szCs w:val="24"/>
        </w:rPr>
        <w:t>management</w:t>
      </w:r>
      <w:r w:rsidR="007D2308" w:rsidRPr="004433A2">
        <w:rPr>
          <w:rFonts w:ascii="Times New Roman" w:hAnsi="Times New Roman" w:cs="Times New Roman"/>
          <w:sz w:val="24"/>
          <w:szCs w:val="24"/>
        </w:rPr>
        <w:t xml:space="preserve"> of the firm performance for achieving the pre-selected goals.</w:t>
      </w:r>
      <w:r w:rsidR="007E6F34" w:rsidRPr="004433A2">
        <w:rPr>
          <w:rFonts w:ascii="Times New Roman" w:hAnsi="Times New Roman" w:cs="Times New Roman"/>
          <w:sz w:val="24"/>
          <w:szCs w:val="24"/>
        </w:rPr>
        <w:t xml:space="preserve"> Numerous indications focus on the growth, profitability, and social performance of the firm. The endeavors are highly interlinked with the firm competencies with the assistance of business to attain goals based on the performance indicators. </w:t>
      </w:r>
    </w:p>
    <w:p w:rsidR="00ED3BAC" w:rsidRPr="004433A2" w:rsidRDefault="00CC7B5F" w:rsidP="004433A2">
      <w:pPr>
        <w:spacing w:line="480" w:lineRule="auto"/>
        <w:ind w:firstLine="720"/>
        <w:jc w:val="both"/>
        <w:rPr>
          <w:rFonts w:ascii="Times New Roman" w:hAnsi="Times New Roman" w:cs="Times New Roman"/>
          <w:sz w:val="24"/>
          <w:szCs w:val="24"/>
        </w:rPr>
      </w:pPr>
      <w:r w:rsidRPr="004433A2">
        <w:rPr>
          <w:rFonts w:ascii="Times New Roman" w:hAnsi="Times New Roman" w:cs="Times New Roman"/>
          <w:sz w:val="24"/>
          <w:szCs w:val="24"/>
        </w:rPr>
        <w:t>The moderating variable of the study is ‘Knowledge sharing’</w:t>
      </w:r>
      <w:r w:rsidR="00A52B3C" w:rsidRPr="004433A2">
        <w:rPr>
          <w:rFonts w:ascii="Times New Roman" w:hAnsi="Times New Roman" w:cs="Times New Roman"/>
          <w:sz w:val="24"/>
          <w:szCs w:val="24"/>
        </w:rPr>
        <w:t xml:space="preserve">. </w:t>
      </w:r>
      <w:r w:rsidR="00A52B3C" w:rsidRPr="004433A2">
        <w:rPr>
          <w:rFonts w:ascii="Times New Roman" w:hAnsi="Times New Roman" w:cs="Times New Roman"/>
          <w:noProof/>
          <w:sz w:val="24"/>
          <w:szCs w:val="24"/>
        </w:rPr>
        <w:t>Ali, Musawir, and Ali (2018)</w:t>
      </w:r>
      <w:r w:rsidR="009527CA" w:rsidRPr="004433A2">
        <w:rPr>
          <w:rFonts w:ascii="Times New Roman" w:hAnsi="Times New Roman" w:cs="Times New Roman"/>
          <w:sz w:val="24"/>
          <w:szCs w:val="24"/>
        </w:rPr>
        <w:t xml:space="preserve"> </w:t>
      </w:r>
      <w:r w:rsidR="00A52B3C" w:rsidRPr="004433A2">
        <w:rPr>
          <w:rFonts w:ascii="Times New Roman" w:hAnsi="Times New Roman" w:cs="Times New Roman"/>
          <w:sz w:val="24"/>
          <w:szCs w:val="24"/>
        </w:rPr>
        <w:t>defined knowledge sharing as</w:t>
      </w:r>
      <w:r w:rsidR="00AC51B0" w:rsidRPr="004433A2">
        <w:rPr>
          <w:rFonts w:ascii="Times New Roman" w:hAnsi="Times New Roman" w:cs="Times New Roman"/>
          <w:sz w:val="24"/>
          <w:szCs w:val="24"/>
        </w:rPr>
        <w:t xml:space="preserve"> the act to exchange knowledge information or understanding amongst teams, individuals, organizations, and communities. Knowledge sharing can be explicit such as documentation or procedures or tacit such as experienced-based or intuitive. It is the intentional process that bolsters the understanding of individuals and assists to attain accessible knowledge for others.  </w:t>
      </w:r>
      <w:r w:rsidR="00FC1D68" w:rsidRPr="004433A2">
        <w:rPr>
          <w:rFonts w:ascii="Times New Roman" w:hAnsi="Times New Roman" w:cs="Times New Roman"/>
          <w:noProof/>
          <w:sz w:val="24"/>
          <w:szCs w:val="24"/>
        </w:rPr>
        <w:t>Zheng, Wu, and Xie (2017) d</w:t>
      </w:r>
      <w:proofErr w:type="spellStart"/>
      <w:r w:rsidR="00294016" w:rsidRPr="004433A2">
        <w:rPr>
          <w:rFonts w:ascii="Times New Roman" w:hAnsi="Times New Roman" w:cs="Times New Roman"/>
          <w:sz w:val="24"/>
          <w:szCs w:val="24"/>
        </w:rPr>
        <w:t>efined</w:t>
      </w:r>
      <w:proofErr w:type="spellEnd"/>
      <w:r w:rsidR="00FC1D68" w:rsidRPr="004433A2">
        <w:rPr>
          <w:rFonts w:ascii="Times New Roman" w:hAnsi="Times New Roman" w:cs="Times New Roman"/>
          <w:sz w:val="24"/>
          <w:szCs w:val="24"/>
        </w:rPr>
        <w:t xml:space="preserve"> knowledge sharing is the process to transfer and disseminate knowledge from one person to another within the groups in an organization. It is also stated as the formal exchange of knowledge among individuals. </w:t>
      </w:r>
      <w:r w:rsidR="00294016" w:rsidRPr="004433A2">
        <w:rPr>
          <w:rFonts w:ascii="Times New Roman" w:hAnsi="Times New Roman" w:cs="Times New Roman"/>
          <w:sz w:val="24"/>
          <w:szCs w:val="24"/>
        </w:rPr>
        <w:t xml:space="preserve">Besides, </w:t>
      </w:r>
      <w:r w:rsidR="00FC1D68" w:rsidRPr="004433A2">
        <w:rPr>
          <w:rFonts w:ascii="Times New Roman" w:hAnsi="Times New Roman" w:cs="Times New Roman"/>
          <w:noProof/>
          <w:sz w:val="24"/>
          <w:szCs w:val="24"/>
        </w:rPr>
        <w:t xml:space="preserve">Navimipour and Charband (2016) </w:t>
      </w:r>
      <w:r w:rsidR="00FC1D68" w:rsidRPr="004433A2">
        <w:rPr>
          <w:rFonts w:ascii="Times New Roman" w:hAnsi="Times New Roman" w:cs="Times New Roman"/>
          <w:sz w:val="24"/>
          <w:szCs w:val="24"/>
        </w:rPr>
        <w:t>operationally defined knowledge sharing as the knowledge sharing behavior, which is based on the supply of novel knowledge as well as the demand for novel knowledge. Knowledge sharing has been used to improve organizational innovativeness.</w:t>
      </w:r>
    </w:p>
    <w:p w:rsidR="00ED3BAC" w:rsidRPr="004433A2" w:rsidRDefault="00CC7B5F" w:rsidP="004433A2">
      <w:pPr>
        <w:tabs>
          <w:tab w:val="left" w:pos="3940"/>
        </w:tabs>
        <w:spacing w:line="480" w:lineRule="auto"/>
        <w:jc w:val="both"/>
        <w:rPr>
          <w:rFonts w:ascii="Times New Roman" w:hAnsi="Times New Roman" w:cs="Times New Roman"/>
          <w:sz w:val="24"/>
          <w:szCs w:val="24"/>
        </w:rPr>
      </w:pPr>
      <w:r w:rsidRPr="004433A2">
        <w:rPr>
          <w:rFonts w:ascii="Times New Roman" w:hAnsi="Times New Roman" w:cs="Times New Roman"/>
          <w:sz w:val="24"/>
          <w:szCs w:val="24"/>
        </w:rPr>
        <w:tab/>
      </w:r>
    </w:p>
    <w:p w:rsidR="004433A2" w:rsidRPr="004433A2" w:rsidRDefault="00CC7B5F" w:rsidP="004433A2">
      <w:pPr>
        <w:spacing w:line="480" w:lineRule="auto"/>
        <w:rPr>
          <w:rFonts w:ascii="Times New Roman" w:hAnsi="Times New Roman" w:cs="Times New Roman"/>
          <w:sz w:val="24"/>
          <w:szCs w:val="24"/>
        </w:rPr>
      </w:pPr>
      <w:r w:rsidRPr="004433A2">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6746468"/>
        <w:docPartObj>
          <w:docPartGallery w:val="Bibliographies"/>
          <w:docPartUnique/>
        </w:docPartObj>
      </w:sdtPr>
      <w:sdtEndPr/>
      <w:sdtContent>
        <w:p w:rsidR="004433A2" w:rsidRPr="004433A2" w:rsidRDefault="00CC7B5F" w:rsidP="004433A2">
          <w:pPr>
            <w:pStyle w:val="Heading1"/>
            <w:spacing w:after="160" w:line="480" w:lineRule="auto"/>
            <w:jc w:val="center"/>
            <w:rPr>
              <w:rFonts w:ascii="Times New Roman" w:hAnsi="Times New Roman" w:cs="Times New Roman"/>
              <w:sz w:val="24"/>
              <w:szCs w:val="24"/>
            </w:rPr>
          </w:pPr>
          <w:r w:rsidRPr="004433A2">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4433A2" w:rsidRPr="004433A2" w:rsidRDefault="00CC7B5F" w:rsidP="004433A2">
              <w:pPr>
                <w:pStyle w:val="Bibliography"/>
                <w:spacing w:line="480" w:lineRule="auto"/>
                <w:ind w:left="720" w:hanging="720"/>
                <w:jc w:val="both"/>
                <w:rPr>
                  <w:rFonts w:ascii="Times New Roman" w:hAnsi="Times New Roman" w:cs="Times New Roman"/>
                  <w:noProof/>
                  <w:sz w:val="24"/>
                  <w:szCs w:val="24"/>
                </w:rPr>
              </w:pPr>
              <w:r w:rsidRPr="004433A2">
                <w:rPr>
                  <w:rFonts w:ascii="Times New Roman" w:hAnsi="Times New Roman" w:cs="Times New Roman"/>
                  <w:sz w:val="24"/>
                  <w:szCs w:val="24"/>
                </w:rPr>
                <w:fldChar w:fldCharType="begin"/>
              </w:r>
              <w:r w:rsidRPr="004433A2">
                <w:rPr>
                  <w:rFonts w:ascii="Times New Roman" w:hAnsi="Times New Roman" w:cs="Times New Roman"/>
                  <w:sz w:val="24"/>
                  <w:szCs w:val="24"/>
                </w:rPr>
                <w:instrText xml:space="preserve"> BIBLIOGRAPHY </w:instrText>
              </w:r>
              <w:r w:rsidRPr="004433A2">
                <w:rPr>
                  <w:rFonts w:ascii="Times New Roman" w:hAnsi="Times New Roman" w:cs="Times New Roman"/>
                  <w:sz w:val="24"/>
                  <w:szCs w:val="24"/>
                </w:rPr>
                <w:fldChar w:fldCharType="separate"/>
              </w:r>
              <w:r w:rsidRPr="004433A2">
                <w:rPr>
                  <w:rFonts w:ascii="Times New Roman" w:hAnsi="Times New Roman" w:cs="Times New Roman"/>
                  <w:noProof/>
                  <w:sz w:val="24"/>
                  <w:szCs w:val="24"/>
                </w:rPr>
                <w:t xml:space="preserve">Ali, I., Musawir, A. U., &amp; Ali, M. (2018). Impact of knowledge sharing and absorptive capacity on project performance: the moderating role of social processes. </w:t>
              </w:r>
              <w:r w:rsidRPr="004433A2">
                <w:rPr>
                  <w:rFonts w:ascii="Times New Roman" w:hAnsi="Times New Roman" w:cs="Times New Roman"/>
                  <w:i/>
                  <w:iCs/>
                  <w:noProof/>
                  <w:sz w:val="24"/>
                  <w:szCs w:val="24"/>
                </w:rPr>
                <w:t>Journal of Knowledge Management</w:t>
              </w:r>
              <w:r w:rsidRPr="004433A2">
                <w:rPr>
                  <w:rFonts w:ascii="Times New Roman" w:hAnsi="Times New Roman" w:cs="Times New Roman"/>
                  <w:noProof/>
                  <w:sz w:val="24"/>
                  <w:szCs w:val="24"/>
                </w:rPr>
                <w:t>. doi:http://dx.doi.org/10.1108/JKM-10-2016-0449</w:t>
              </w:r>
            </w:p>
            <w:p w:rsidR="004433A2" w:rsidRPr="004433A2" w:rsidRDefault="00CC7B5F" w:rsidP="004433A2">
              <w:pPr>
                <w:pStyle w:val="Bibliography"/>
                <w:spacing w:line="480" w:lineRule="auto"/>
                <w:ind w:left="720" w:hanging="720"/>
                <w:jc w:val="both"/>
                <w:rPr>
                  <w:rFonts w:ascii="Times New Roman" w:hAnsi="Times New Roman" w:cs="Times New Roman"/>
                  <w:noProof/>
                  <w:sz w:val="24"/>
                  <w:szCs w:val="24"/>
                </w:rPr>
              </w:pPr>
              <w:r w:rsidRPr="004433A2">
                <w:rPr>
                  <w:rFonts w:ascii="Times New Roman" w:hAnsi="Times New Roman" w:cs="Times New Roman"/>
                  <w:noProof/>
                  <w:sz w:val="24"/>
                  <w:szCs w:val="24"/>
                </w:rPr>
                <w:t xml:space="preserve">Bergamin, S., &amp; Braun, M. (2018). Integration Management as a Gateway to Performance Transformation. </w:t>
              </w:r>
              <w:r w:rsidRPr="004433A2">
                <w:rPr>
                  <w:rFonts w:ascii="Times New Roman" w:hAnsi="Times New Roman" w:cs="Times New Roman"/>
                  <w:i/>
                  <w:iCs/>
                  <w:noProof/>
                  <w:sz w:val="24"/>
                  <w:szCs w:val="24"/>
                </w:rPr>
                <w:t>Mergers and Acquisitions</w:t>
              </w:r>
              <w:r w:rsidRPr="004433A2">
                <w:rPr>
                  <w:rFonts w:ascii="Times New Roman" w:hAnsi="Times New Roman" w:cs="Times New Roman"/>
                  <w:noProof/>
                  <w:sz w:val="24"/>
                  <w:szCs w:val="24"/>
                </w:rPr>
                <w:t>, 33-72.</w:t>
              </w:r>
            </w:p>
            <w:p w:rsidR="004433A2" w:rsidRPr="004433A2" w:rsidRDefault="00CC7B5F" w:rsidP="004433A2">
              <w:pPr>
                <w:pStyle w:val="Bibliography"/>
                <w:spacing w:line="480" w:lineRule="auto"/>
                <w:ind w:left="720" w:hanging="720"/>
                <w:jc w:val="both"/>
                <w:rPr>
                  <w:rFonts w:ascii="Times New Roman" w:hAnsi="Times New Roman" w:cs="Times New Roman"/>
                  <w:noProof/>
                  <w:sz w:val="24"/>
                  <w:szCs w:val="24"/>
                </w:rPr>
              </w:pPr>
              <w:r w:rsidRPr="004433A2">
                <w:rPr>
                  <w:rFonts w:ascii="Times New Roman" w:hAnsi="Times New Roman" w:cs="Times New Roman"/>
                  <w:noProof/>
                  <w:sz w:val="24"/>
                  <w:szCs w:val="24"/>
                </w:rPr>
                <w:t xml:space="preserve">Demirkesen, S., &amp; Ozorhon, B. (2017). Impact of integration management on construction project management performance. </w:t>
              </w:r>
              <w:r w:rsidRPr="004433A2">
                <w:rPr>
                  <w:rFonts w:ascii="Times New Roman" w:hAnsi="Times New Roman" w:cs="Times New Roman"/>
                  <w:i/>
                  <w:iCs/>
                  <w:noProof/>
                  <w:sz w:val="24"/>
                  <w:szCs w:val="24"/>
                </w:rPr>
                <w:t>International Journal of Project Management</w:t>
              </w:r>
              <w:r w:rsidRPr="004433A2">
                <w:rPr>
                  <w:rFonts w:ascii="Times New Roman" w:hAnsi="Times New Roman" w:cs="Times New Roman"/>
                  <w:noProof/>
                  <w:sz w:val="24"/>
                  <w:szCs w:val="24"/>
                </w:rPr>
                <w:t>, 1639-1654. doi:https://doi.org/10.1016/j.ijproman.2017.09.008</w:t>
              </w:r>
            </w:p>
            <w:p w:rsidR="004433A2" w:rsidRPr="004433A2" w:rsidRDefault="00CC7B5F" w:rsidP="004433A2">
              <w:pPr>
                <w:pStyle w:val="Bibliography"/>
                <w:spacing w:line="480" w:lineRule="auto"/>
                <w:ind w:left="720" w:hanging="720"/>
                <w:jc w:val="both"/>
                <w:rPr>
                  <w:rFonts w:ascii="Times New Roman" w:hAnsi="Times New Roman" w:cs="Times New Roman"/>
                  <w:noProof/>
                  <w:sz w:val="24"/>
                  <w:szCs w:val="24"/>
                </w:rPr>
              </w:pPr>
              <w:r w:rsidRPr="004433A2">
                <w:rPr>
                  <w:rFonts w:ascii="Times New Roman" w:hAnsi="Times New Roman" w:cs="Times New Roman"/>
                  <w:noProof/>
                  <w:sz w:val="24"/>
                  <w:szCs w:val="24"/>
                </w:rPr>
                <w:t xml:space="preserve">Franz, B., Leicht, R., Molenaar, K., &amp; Messner, J. (2017). Impact of team integration and group cohesion on project delivery performance. </w:t>
              </w:r>
              <w:r w:rsidRPr="004433A2">
                <w:rPr>
                  <w:rFonts w:ascii="Times New Roman" w:hAnsi="Times New Roman" w:cs="Times New Roman"/>
                  <w:i/>
                  <w:iCs/>
                  <w:noProof/>
                  <w:sz w:val="24"/>
                  <w:szCs w:val="24"/>
                </w:rPr>
                <w:t>Journal of construction engineering and management, 143</w:t>
              </w:r>
              <w:r w:rsidRPr="004433A2">
                <w:rPr>
                  <w:rFonts w:ascii="Times New Roman" w:hAnsi="Times New Roman" w:cs="Times New Roman"/>
                  <w:noProof/>
                  <w:sz w:val="24"/>
                  <w:szCs w:val="24"/>
                </w:rPr>
                <w:t>(1), 04016088.</w:t>
              </w:r>
            </w:p>
            <w:p w:rsidR="004433A2" w:rsidRPr="004433A2" w:rsidRDefault="00CC7B5F" w:rsidP="004433A2">
              <w:pPr>
                <w:pStyle w:val="Bibliography"/>
                <w:spacing w:line="480" w:lineRule="auto"/>
                <w:ind w:left="720" w:hanging="720"/>
                <w:jc w:val="both"/>
                <w:rPr>
                  <w:rFonts w:ascii="Times New Roman" w:hAnsi="Times New Roman" w:cs="Times New Roman"/>
                  <w:noProof/>
                  <w:sz w:val="24"/>
                  <w:szCs w:val="24"/>
                </w:rPr>
              </w:pPr>
              <w:r w:rsidRPr="004433A2">
                <w:rPr>
                  <w:rFonts w:ascii="Times New Roman" w:hAnsi="Times New Roman" w:cs="Times New Roman"/>
                  <w:noProof/>
                  <w:sz w:val="24"/>
                  <w:szCs w:val="24"/>
                </w:rPr>
                <w:t>Harper, C. M. (2014). Measuring project integration using relational contract theory. doi:10.1.1.851.7494&amp;rep=rep1&amp;type=pdf</w:t>
              </w:r>
            </w:p>
            <w:p w:rsidR="004433A2" w:rsidRPr="004433A2" w:rsidRDefault="00CC7B5F" w:rsidP="004433A2">
              <w:pPr>
                <w:pStyle w:val="Bibliography"/>
                <w:spacing w:line="480" w:lineRule="auto"/>
                <w:ind w:left="720" w:hanging="720"/>
                <w:jc w:val="both"/>
                <w:rPr>
                  <w:rFonts w:ascii="Times New Roman" w:hAnsi="Times New Roman" w:cs="Times New Roman"/>
                  <w:noProof/>
                  <w:sz w:val="24"/>
                  <w:szCs w:val="24"/>
                </w:rPr>
              </w:pPr>
              <w:r w:rsidRPr="004433A2">
                <w:rPr>
                  <w:rFonts w:ascii="Times New Roman" w:hAnsi="Times New Roman" w:cs="Times New Roman"/>
                  <w:noProof/>
                  <w:sz w:val="24"/>
                  <w:szCs w:val="24"/>
                </w:rPr>
                <w:t xml:space="preserve">Navimipour, N. J., &amp; Charband, Y. (2016). Knowledge sharing mechanisms and techniques in project teams: Literature review, classification, and current trends. </w:t>
              </w:r>
              <w:r w:rsidRPr="004433A2">
                <w:rPr>
                  <w:rFonts w:ascii="Times New Roman" w:hAnsi="Times New Roman" w:cs="Times New Roman"/>
                  <w:i/>
                  <w:iCs/>
                  <w:noProof/>
                  <w:sz w:val="24"/>
                  <w:szCs w:val="24"/>
                </w:rPr>
                <w:t>Computers in Human Behavior, 62</w:t>
              </w:r>
              <w:r w:rsidRPr="004433A2">
                <w:rPr>
                  <w:rFonts w:ascii="Times New Roman" w:hAnsi="Times New Roman" w:cs="Times New Roman"/>
                  <w:noProof/>
                  <w:sz w:val="24"/>
                  <w:szCs w:val="24"/>
                </w:rPr>
                <w:t>, 730-742.</w:t>
              </w:r>
            </w:p>
            <w:p w:rsidR="004433A2" w:rsidRPr="004433A2" w:rsidRDefault="00CC7B5F" w:rsidP="004433A2">
              <w:pPr>
                <w:pStyle w:val="Bibliography"/>
                <w:spacing w:line="480" w:lineRule="auto"/>
                <w:ind w:left="720" w:hanging="720"/>
                <w:jc w:val="both"/>
                <w:rPr>
                  <w:rFonts w:ascii="Times New Roman" w:hAnsi="Times New Roman" w:cs="Times New Roman"/>
                  <w:noProof/>
                  <w:sz w:val="24"/>
                  <w:szCs w:val="24"/>
                </w:rPr>
              </w:pPr>
              <w:r w:rsidRPr="004433A2">
                <w:rPr>
                  <w:rFonts w:ascii="Times New Roman" w:hAnsi="Times New Roman" w:cs="Times New Roman"/>
                  <w:noProof/>
                  <w:sz w:val="24"/>
                  <w:szCs w:val="24"/>
                </w:rPr>
                <w:t xml:space="preserve">Obal, M., Kannan-Narasimhan, R., &amp; Ko, G. (2016). Choosing the Right Partners: The Impact of Internal and External Integration on Innovation Performance. </w:t>
              </w:r>
              <w:r w:rsidRPr="004433A2">
                <w:rPr>
                  <w:rFonts w:ascii="Times New Roman" w:hAnsi="Times New Roman" w:cs="Times New Roman"/>
                  <w:i/>
                  <w:iCs/>
                  <w:noProof/>
                  <w:sz w:val="24"/>
                  <w:szCs w:val="24"/>
                </w:rPr>
                <w:t>Celebrating America's Pastimes: Baseball, Hot Dogs, Apple Pie, and Marketing?</w:t>
              </w:r>
              <w:r w:rsidRPr="004433A2">
                <w:rPr>
                  <w:rFonts w:ascii="Times New Roman" w:hAnsi="Times New Roman" w:cs="Times New Roman"/>
                  <w:noProof/>
                  <w:sz w:val="24"/>
                  <w:szCs w:val="24"/>
                </w:rPr>
                <w:t xml:space="preserve"> 445-447. </w:t>
              </w:r>
            </w:p>
            <w:p w:rsidR="004433A2" w:rsidRPr="004433A2" w:rsidRDefault="00CC7B5F" w:rsidP="004433A2">
              <w:pPr>
                <w:pStyle w:val="Bibliography"/>
                <w:spacing w:line="480" w:lineRule="auto"/>
                <w:ind w:left="720" w:hanging="720"/>
                <w:jc w:val="both"/>
                <w:rPr>
                  <w:rFonts w:ascii="Times New Roman" w:hAnsi="Times New Roman" w:cs="Times New Roman"/>
                  <w:noProof/>
                  <w:sz w:val="24"/>
                  <w:szCs w:val="24"/>
                </w:rPr>
              </w:pPr>
              <w:r w:rsidRPr="004433A2">
                <w:rPr>
                  <w:rFonts w:ascii="Times New Roman" w:hAnsi="Times New Roman" w:cs="Times New Roman"/>
                  <w:noProof/>
                  <w:sz w:val="24"/>
                  <w:szCs w:val="24"/>
                </w:rPr>
                <w:lastRenderedPageBreak/>
                <w:t xml:space="preserve">Ospina-Alvarado, A., Castro-Lacouture, D., &amp; Roberts, J. S. (2016). A unified framework for construction project integration. </w:t>
              </w:r>
              <w:r w:rsidRPr="004433A2">
                <w:rPr>
                  <w:rFonts w:ascii="Times New Roman" w:hAnsi="Times New Roman" w:cs="Times New Roman"/>
                  <w:i/>
                  <w:iCs/>
                  <w:noProof/>
                  <w:sz w:val="24"/>
                  <w:szCs w:val="24"/>
                </w:rPr>
                <w:t>Journal of Construction Engineering and Management, 147</w:t>
              </w:r>
              <w:r w:rsidRPr="004433A2">
                <w:rPr>
                  <w:rFonts w:ascii="Times New Roman" w:hAnsi="Times New Roman" w:cs="Times New Roman"/>
                  <w:noProof/>
                  <w:sz w:val="24"/>
                  <w:szCs w:val="24"/>
                </w:rPr>
                <w:t>(7), 04016019. doi:10.1061/(ASCE)CO.1943-7862.0001131</w:t>
              </w:r>
            </w:p>
            <w:p w:rsidR="004433A2" w:rsidRPr="004433A2" w:rsidRDefault="00CC7B5F" w:rsidP="004433A2">
              <w:pPr>
                <w:pStyle w:val="Bibliography"/>
                <w:spacing w:line="480" w:lineRule="auto"/>
                <w:ind w:left="720" w:hanging="720"/>
                <w:jc w:val="both"/>
                <w:rPr>
                  <w:rFonts w:ascii="Times New Roman" w:hAnsi="Times New Roman" w:cs="Times New Roman"/>
                  <w:noProof/>
                  <w:sz w:val="24"/>
                  <w:szCs w:val="24"/>
                </w:rPr>
              </w:pPr>
              <w:r w:rsidRPr="004433A2">
                <w:rPr>
                  <w:rFonts w:ascii="Times New Roman" w:hAnsi="Times New Roman" w:cs="Times New Roman"/>
                  <w:noProof/>
                  <w:sz w:val="24"/>
                  <w:szCs w:val="24"/>
                </w:rPr>
                <w:t xml:space="preserve">Zheng, J., Wu, G., &amp; Xie, H. (2017). Impacts of leadership on project-based organizational innovation performance: The mediator of knowledge sharing and moderator of social capital. </w:t>
              </w:r>
              <w:r w:rsidRPr="004433A2">
                <w:rPr>
                  <w:rFonts w:ascii="Times New Roman" w:hAnsi="Times New Roman" w:cs="Times New Roman"/>
                  <w:i/>
                  <w:iCs/>
                  <w:noProof/>
                  <w:sz w:val="24"/>
                  <w:szCs w:val="24"/>
                </w:rPr>
                <w:t>Sustainability, 9</w:t>
              </w:r>
              <w:r w:rsidRPr="004433A2">
                <w:rPr>
                  <w:rFonts w:ascii="Times New Roman" w:hAnsi="Times New Roman" w:cs="Times New Roman"/>
                  <w:noProof/>
                  <w:sz w:val="24"/>
                  <w:szCs w:val="24"/>
                </w:rPr>
                <w:t>(10), 1893.</w:t>
              </w:r>
            </w:p>
            <w:p w:rsidR="004433A2" w:rsidRPr="004433A2" w:rsidRDefault="00CC7B5F" w:rsidP="004433A2">
              <w:pPr>
                <w:spacing w:line="480" w:lineRule="auto"/>
                <w:rPr>
                  <w:rFonts w:ascii="Times New Roman" w:hAnsi="Times New Roman" w:cs="Times New Roman"/>
                  <w:sz w:val="24"/>
                  <w:szCs w:val="24"/>
                </w:rPr>
              </w:pPr>
              <w:r w:rsidRPr="004433A2">
                <w:rPr>
                  <w:rFonts w:ascii="Times New Roman" w:hAnsi="Times New Roman" w:cs="Times New Roman"/>
                  <w:b/>
                  <w:bCs/>
                  <w:noProof/>
                  <w:sz w:val="24"/>
                  <w:szCs w:val="24"/>
                </w:rPr>
                <w:fldChar w:fldCharType="end"/>
              </w:r>
            </w:p>
          </w:sdtContent>
        </w:sdt>
      </w:sdtContent>
    </w:sdt>
    <w:p w:rsidR="00913F80" w:rsidRPr="004433A2" w:rsidRDefault="00913F80" w:rsidP="004433A2">
      <w:pPr>
        <w:spacing w:line="480" w:lineRule="auto"/>
        <w:jc w:val="both"/>
        <w:rPr>
          <w:rFonts w:ascii="Times New Roman" w:hAnsi="Times New Roman" w:cs="Times New Roman"/>
          <w:sz w:val="24"/>
          <w:szCs w:val="24"/>
        </w:rPr>
      </w:pPr>
    </w:p>
    <w:p w:rsidR="009341E2" w:rsidRPr="004433A2" w:rsidRDefault="009341E2" w:rsidP="004433A2">
      <w:pPr>
        <w:spacing w:line="480" w:lineRule="auto"/>
        <w:jc w:val="both"/>
        <w:rPr>
          <w:rFonts w:ascii="Times New Roman" w:hAnsi="Times New Roman" w:cs="Times New Roman"/>
          <w:sz w:val="24"/>
          <w:szCs w:val="24"/>
        </w:rPr>
      </w:pPr>
    </w:p>
    <w:sectPr w:rsidR="009341E2" w:rsidRPr="004433A2" w:rsidSect="00AA6F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294" w:rsidRDefault="00627294">
      <w:pPr>
        <w:spacing w:after="0" w:line="240" w:lineRule="auto"/>
      </w:pPr>
      <w:r>
        <w:separator/>
      </w:r>
    </w:p>
  </w:endnote>
  <w:endnote w:type="continuationSeparator" w:id="0">
    <w:p w:rsidR="00627294" w:rsidRDefault="0062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294" w:rsidRDefault="00627294">
      <w:pPr>
        <w:spacing w:after="0" w:line="240" w:lineRule="auto"/>
      </w:pPr>
      <w:r>
        <w:separator/>
      </w:r>
    </w:p>
  </w:footnote>
  <w:footnote w:type="continuationSeparator" w:id="0">
    <w:p w:rsidR="00627294" w:rsidRDefault="00627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500CF6" w:rsidRDefault="00CC7B5F" w:rsidP="00500CF6">
        <w:pPr>
          <w:spacing w:line="480" w:lineRule="auto"/>
          <w:rPr>
            <w:rFonts w:ascii="Times New Roman" w:hAnsi="Times New Roman" w:cs="Times New Roman"/>
            <w:sz w:val="24"/>
            <w:szCs w:val="24"/>
          </w:rPr>
        </w:pPr>
        <w:r w:rsidRPr="004433A2">
          <w:rPr>
            <w:rFonts w:ascii="Times New Roman" w:hAnsi="Times New Roman" w:cs="Times New Roman"/>
            <w:sz w:val="24"/>
            <w:szCs w:val="24"/>
          </w:rPr>
          <w:t>SLP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070AAE">
          <w:rPr>
            <w:rFonts w:ascii="Times New Roman" w:hAnsi="Times New Roman" w:cs="Times New Roman"/>
            <w:noProof/>
            <w:sz w:val="24"/>
            <w:szCs w:val="24"/>
          </w:rPr>
          <w:t>5</w:t>
        </w:r>
        <w:r w:rsidRPr="009341E2">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CC7B5F">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913F80">
      <w:rPr>
        <w:rFonts w:ascii="Times New Roman" w:hAnsi="Times New Roman" w:cs="Times New Roman"/>
        <w:sz w:val="24"/>
        <w:szCs w:val="24"/>
      </w:rPr>
      <w:t>SLP 2</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070AAE">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6677D"/>
    <w:multiLevelType w:val="hybridMultilevel"/>
    <w:tmpl w:val="E328F6CC"/>
    <w:lvl w:ilvl="0" w:tplc="EA265F5C">
      <w:start w:val="1"/>
      <w:numFmt w:val="bullet"/>
      <w:lvlText w:val=""/>
      <w:lvlJc w:val="left"/>
      <w:pPr>
        <w:ind w:left="720" w:hanging="360"/>
      </w:pPr>
      <w:rPr>
        <w:rFonts w:ascii="Symbol" w:hAnsi="Symbol" w:hint="default"/>
      </w:rPr>
    </w:lvl>
    <w:lvl w:ilvl="1" w:tplc="A6348B52" w:tentative="1">
      <w:start w:val="1"/>
      <w:numFmt w:val="bullet"/>
      <w:lvlText w:val="o"/>
      <w:lvlJc w:val="left"/>
      <w:pPr>
        <w:ind w:left="1440" w:hanging="360"/>
      </w:pPr>
      <w:rPr>
        <w:rFonts w:ascii="Courier New" w:hAnsi="Courier New" w:cs="Courier New" w:hint="default"/>
      </w:rPr>
    </w:lvl>
    <w:lvl w:ilvl="2" w:tplc="69263052" w:tentative="1">
      <w:start w:val="1"/>
      <w:numFmt w:val="bullet"/>
      <w:lvlText w:val=""/>
      <w:lvlJc w:val="left"/>
      <w:pPr>
        <w:ind w:left="2160" w:hanging="360"/>
      </w:pPr>
      <w:rPr>
        <w:rFonts w:ascii="Wingdings" w:hAnsi="Wingdings" w:hint="default"/>
      </w:rPr>
    </w:lvl>
    <w:lvl w:ilvl="3" w:tplc="40BCEDC2" w:tentative="1">
      <w:start w:val="1"/>
      <w:numFmt w:val="bullet"/>
      <w:lvlText w:val=""/>
      <w:lvlJc w:val="left"/>
      <w:pPr>
        <w:ind w:left="2880" w:hanging="360"/>
      </w:pPr>
      <w:rPr>
        <w:rFonts w:ascii="Symbol" w:hAnsi="Symbol" w:hint="default"/>
      </w:rPr>
    </w:lvl>
    <w:lvl w:ilvl="4" w:tplc="D9DC8F80" w:tentative="1">
      <w:start w:val="1"/>
      <w:numFmt w:val="bullet"/>
      <w:lvlText w:val="o"/>
      <w:lvlJc w:val="left"/>
      <w:pPr>
        <w:ind w:left="3600" w:hanging="360"/>
      </w:pPr>
      <w:rPr>
        <w:rFonts w:ascii="Courier New" w:hAnsi="Courier New" w:cs="Courier New" w:hint="default"/>
      </w:rPr>
    </w:lvl>
    <w:lvl w:ilvl="5" w:tplc="A68CDC32" w:tentative="1">
      <w:start w:val="1"/>
      <w:numFmt w:val="bullet"/>
      <w:lvlText w:val=""/>
      <w:lvlJc w:val="left"/>
      <w:pPr>
        <w:ind w:left="4320" w:hanging="360"/>
      </w:pPr>
      <w:rPr>
        <w:rFonts w:ascii="Wingdings" w:hAnsi="Wingdings" w:hint="default"/>
      </w:rPr>
    </w:lvl>
    <w:lvl w:ilvl="6" w:tplc="0682251E" w:tentative="1">
      <w:start w:val="1"/>
      <w:numFmt w:val="bullet"/>
      <w:lvlText w:val=""/>
      <w:lvlJc w:val="left"/>
      <w:pPr>
        <w:ind w:left="5040" w:hanging="360"/>
      </w:pPr>
      <w:rPr>
        <w:rFonts w:ascii="Symbol" w:hAnsi="Symbol" w:hint="default"/>
      </w:rPr>
    </w:lvl>
    <w:lvl w:ilvl="7" w:tplc="5B1E2BB4" w:tentative="1">
      <w:start w:val="1"/>
      <w:numFmt w:val="bullet"/>
      <w:lvlText w:val="o"/>
      <w:lvlJc w:val="left"/>
      <w:pPr>
        <w:ind w:left="5760" w:hanging="360"/>
      </w:pPr>
      <w:rPr>
        <w:rFonts w:ascii="Courier New" w:hAnsi="Courier New" w:cs="Courier New" w:hint="default"/>
      </w:rPr>
    </w:lvl>
    <w:lvl w:ilvl="8" w:tplc="DE0AAA7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70AAE"/>
    <w:rsid w:val="00084B65"/>
    <w:rsid w:val="00212364"/>
    <w:rsid w:val="00294016"/>
    <w:rsid w:val="00351D94"/>
    <w:rsid w:val="0040475F"/>
    <w:rsid w:val="004433A2"/>
    <w:rsid w:val="004661FB"/>
    <w:rsid w:val="004A7EDE"/>
    <w:rsid w:val="00500CF6"/>
    <w:rsid w:val="00516458"/>
    <w:rsid w:val="00545D21"/>
    <w:rsid w:val="005B5AF1"/>
    <w:rsid w:val="005B63AC"/>
    <w:rsid w:val="005C2189"/>
    <w:rsid w:val="005E09FB"/>
    <w:rsid w:val="00627294"/>
    <w:rsid w:val="00671A63"/>
    <w:rsid w:val="006831A3"/>
    <w:rsid w:val="006C10F5"/>
    <w:rsid w:val="007D2308"/>
    <w:rsid w:val="007E6F34"/>
    <w:rsid w:val="00913F80"/>
    <w:rsid w:val="009341E2"/>
    <w:rsid w:val="009527CA"/>
    <w:rsid w:val="00A52B3C"/>
    <w:rsid w:val="00AA2520"/>
    <w:rsid w:val="00AA6FED"/>
    <w:rsid w:val="00AB24F1"/>
    <w:rsid w:val="00AC51B0"/>
    <w:rsid w:val="00AE7039"/>
    <w:rsid w:val="00B47738"/>
    <w:rsid w:val="00C376E7"/>
    <w:rsid w:val="00CC7B5F"/>
    <w:rsid w:val="00D31CB7"/>
    <w:rsid w:val="00DB32AB"/>
    <w:rsid w:val="00E41114"/>
    <w:rsid w:val="00ED3BAC"/>
    <w:rsid w:val="00FC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C21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ListParagraph">
    <w:name w:val="List Paragraph"/>
    <w:basedOn w:val="Normal"/>
    <w:uiPriority w:val="34"/>
    <w:qFormat/>
    <w:rsid w:val="004661FB"/>
    <w:pPr>
      <w:ind w:left="720"/>
      <w:contextualSpacing/>
    </w:pPr>
  </w:style>
  <w:style w:type="character" w:customStyle="1" w:styleId="Heading2Char">
    <w:name w:val="Heading 2 Char"/>
    <w:basedOn w:val="DefaultParagraphFont"/>
    <w:link w:val="Heading2"/>
    <w:uiPriority w:val="9"/>
    <w:rsid w:val="005C2189"/>
    <w:rPr>
      <w:rFonts w:ascii="Times New Roman" w:eastAsia="Times New Roman" w:hAnsi="Times New Roman" w:cs="Times New Roman"/>
      <w:b/>
      <w:bCs/>
      <w:sz w:val="36"/>
      <w:szCs w:val="36"/>
    </w:rPr>
  </w:style>
  <w:style w:type="character" w:customStyle="1" w:styleId="e24kjd">
    <w:name w:val="e24kjd"/>
    <w:basedOn w:val="DefaultParagraphFont"/>
    <w:rsid w:val="005C2189"/>
  </w:style>
  <w:style w:type="paragraph" w:styleId="Bibliography">
    <w:name w:val="Bibliography"/>
    <w:basedOn w:val="Normal"/>
    <w:next w:val="Normal"/>
    <w:uiPriority w:val="37"/>
    <w:unhideWhenUsed/>
    <w:rsid w:val="00443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Ali181</b:Tag>
    <b:SourceType>JournalArticle</b:SourceType>
    <b:Guid>{688EE07A-4222-4EE7-A5A9-0774F545A478}</b:Guid>
    <b:Author>
      <b:Author>
        <b:NameList>
          <b:Person>
            <b:Last>Ali</b:Last>
            <b:First>I.</b:First>
          </b:Person>
          <b:Person>
            <b:Last>Musawir</b:Last>
            <b:First>A.</b:First>
            <b:Middle>U.</b:Middle>
          </b:Person>
          <b:Person>
            <b:Last>Ali</b:Last>
            <b:First>M.</b:First>
          </b:Person>
        </b:NameList>
      </b:Author>
    </b:Author>
    <b:Title>Impact of knowledge sharing and absorptive capacity on project performance: the moderating role of social processes</b:Title>
    <b:JournalName>Journal of Knowledge Management</b:JournalName>
    <b:Year>2018</b:Year>
    <b:DOI>http://dx.doi.org/10.1108/JKM-10-2016-0449</b:DOI>
    <b:RefOrder>1</b:RefOrder>
  </b:Source>
  <b:Source>
    <b:Tag>Dem17</b:Tag>
    <b:SourceType>JournalArticle</b:SourceType>
    <b:Guid>{817DDF30-3D00-4159-952B-C7FA0155F82D}</b:Guid>
    <b:Author>
      <b:Author>
        <b:NameList>
          <b:Person>
            <b:Last>Demirkesen</b:Last>
            <b:First>S.</b:First>
          </b:Person>
          <b:Person>
            <b:Last>Ozorhon</b:Last>
            <b:First>B.</b:First>
          </b:Person>
        </b:NameList>
      </b:Author>
    </b:Author>
    <b:Title>Impact of integration management on construction project management performance</b:Title>
    <b:JournalName>International Journal of Project Management</b:JournalName>
    <b:Year>2017</b:Year>
    <b:Pages>1639-1654</b:Pages>
    <b:DOI>https://doi.org/10.1016/j.ijproman.2017.09.008</b:DOI>
    <b:RefOrder>2</b:RefOrder>
  </b:Source>
  <b:Source>
    <b:Tag>Har141</b:Tag>
    <b:SourceType>JournalArticle</b:SourceType>
    <b:Guid>{6D3092FD-BC14-4540-A8FE-452A32ED432C}</b:Guid>
    <b:Author>
      <b:Author>
        <b:NameList>
          <b:Person>
            <b:Last>Harper</b:Last>
            <b:First>C.</b:First>
            <b:Middle>M.</b:Middle>
          </b:Person>
        </b:NameList>
      </b:Author>
    </b:Author>
    <b:Title>Measuring project integration using relational contract theory</b:Title>
    <b:Year>2014</b:Year>
    <b:DOI>10.1.1.851.7494&amp;rep=rep1&amp;type=pdf</b:DOI>
    <b:RefOrder>3</b:RefOrder>
  </b:Source>
  <b:Source>
    <b:Tag>Osp161</b:Tag>
    <b:SourceType>JournalArticle</b:SourceType>
    <b:Guid>{225B0E48-15C6-4E83-9009-46BC363304FB}</b:Guid>
    <b:Title>Unified framework for construction project integration</b:Title>
    <b:JournalName>Journal of Construction Engineering and Management</b:JournalName>
    <b:Year>2016</b:Year>
    <b:Pages>04016019</b:Pages>
    <b:Volume>147</b:Volume>
    <b:Issue>7</b:Issue>
    <b:DOI>10.1061/(ASCE)CO.1943-7862.0001131</b:DOI>
    <b:Author>
      <b:Author>
        <b:NameList>
          <b:Person>
            <b:Last>Ospina-Alvarado</b:Last>
            <b:First>A.</b:First>
          </b:Person>
          <b:Person>
            <b:Last>Castro-Lacouture</b:Last>
            <b:First>D.</b:First>
          </b:Person>
          <b:Person>
            <b:Last>Roberts</b:Last>
            <b:First>J.</b:First>
            <b:Middle>S.</b:Middle>
          </b:Person>
        </b:NameList>
      </b:Author>
    </b:Author>
    <b:RefOrder>4</b:RefOrder>
  </b:Source>
  <b:Source>
    <b:Tag>Ber181</b:Tag>
    <b:SourceType>JournalArticle</b:SourceType>
    <b:Guid>{F53BD308-CC71-4689-AF1C-7C964E5B7B33}</b:Guid>
    <b:Author>
      <b:Author>
        <b:NameList>
          <b:Person>
            <b:Last>Bergamin</b:Last>
            <b:First>S.</b:First>
          </b:Person>
          <b:Person>
            <b:Last>Braun</b:Last>
            <b:First>M.</b:First>
          </b:Person>
        </b:NameList>
      </b:Author>
    </b:Author>
    <b:Title>Integration Management as a Gateway to Performance Transformation</b:Title>
    <b:JournalName>Mergers and Acquisitions</b:JournalName>
    <b:Year>2018</b:Year>
    <b:Pages>33-72</b:Pages>
    <b:RefOrder>5</b:RefOrder>
  </b:Source>
  <b:Source>
    <b:Tag>Fra172</b:Tag>
    <b:SourceType>JournalArticle</b:SourceType>
    <b:Guid>{90FD8991-8B48-49AA-92C4-C3B9BA0E8381}</b:Guid>
    <b:Title>Impact of team integration and group cohesion on project delivery performance</b:Title>
    <b:JournalName>Journal of construction engineering and management</b:JournalName>
    <b:Year>2017</b:Year>
    <b:Pages>04016088.</b:Pages>
    <b:Volume>143</b:Volume>
    <b:Issue>1</b:Issue>
    <b:Author>
      <b:Author>
        <b:NameList>
          <b:Person>
            <b:Last>Franz</b:Last>
            <b:First>B.</b:First>
          </b:Person>
          <b:Person>
            <b:Last>Leicht</b:Last>
            <b:First>R.</b:First>
          </b:Person>
          <b:Person>
            <b:Last>Molenaar</b:Last>
            <b:First>K.</b:First>
          </b:Person>
          <b:Person>
            <b:Last>Messner</b:Last>
            <b:First>J.</b:First>
          </b:Person>
        </b:NameList>
      </b:Author>
    </b:Author>
    <b:RefOrder>6</b:RefOrder>
  </b:Source>
  <b:Source>
    <b:Tag>Oba161</b:Tag>
    <b:SourceType>JournalArticle</b:SourceType>
    <b:Guid>{2C2BFA8F-AAC0-4375-B279-98CA45D5F8FE}</b:Guid>
    <b:Author>
      <b:Author>
        <b:NameList>
          <b:Person>
            <b:Last>Obal</b:Last>
            <b:First>M.</b:First>
          </b:Person>
          <b:Person>
            <b:Last>Kannan-Narasimhan</b:Last>
            <b:First>R.</b:First>
          </b:Person>
          <b:Person>
            <b:Last>Ko</b:Last>
            <b:First>G.</b:First>
          </b:Person>
        </b:NameList>
      </b:Author>
    </b:Author>
    <b:Title>Choosing the Right Partners: The Impact of Internal and External Integration on Innovation Performance</b:Title>
    <b:JournalName>Celebrating America’s Pastimes: Baseball, Hot Dogs, Apple Pie and Marketing?</b:JournalName>
    <b:Year>2016</b:Year>
    <b:Pages>445-447</b:Pages>
    <b:RefOrder>7</b:RefOrder>
  </b:Source>
  <b:Source>
    <b:Tag>Nav16</b:Tag>
    <b:SourceType>JournalArticle</b:SourceType>
    <b:Guid>{6B85C6EE-A876-4A64-9088-B9E39C12FB29}</b:Guid>
    <b:Title>Knowledge sharing mechanisms and techniques in project teams: Literature review, classification, and current trends</b:Title>
    <b:JournalName>Computers in Human Behavior</b:JournalName>
    <b:Year>2016</b:Year>
    <b:Pages>730-742</b:Pages>
    <b:Volume>62</b:Volume>
    <b:Author>
      <b:Author>
        <b:NameList>
          <b:Person>
            <b:Last>Navimipour</b:Last>
            <b:First>N.</b:First>
            <b:Middle>J.</b:Middle>
          </b:Person>
          <b:Person>
            <b:Last>Charband</b:Last>
            <b:First>Y.</b:First>
          </b:Person>
        </b:NameList>
      </b:Author>
    </b:Author>
    <b:RefOrder>8</b:RefOrder>
  </b:Source>
  <b:Source>
    <b:Tag>Zhe17</b:Tag>
    <b:SourceType>JournalArticle</b:SourceType>
    <b:Guid>{09B5A3C4-4336-44D4-9B27-52CCCBE3F358}</b:Guid>
    <b:Author>
      <b:Author>
        <b:NameList>
          <b:Person>
            <b:Last>Zheng</b:Last>
            <b:First>J.</b:First>
          </b:Person>
          <b:Person>
            <b:Last>Wu</b:Last>
            <b:First>G.</b:First>
          </b:Person>
          <b:Person>
            <b:Last>Xie</b:Last>
            <b:First>H.</b:First>
          </b:Person>
        </b:NameList>
      </b:Author>
    </b:Author>
    <b:Title>Impacts of leadership on project-based organizational innovation performance: The mediator of knowledge sharing and moderator of social capital</b:Title>
    <b:JournalName>Sustainability</b:JournalName>
    <b:Year>2017</b:Year>
    <b:Pages>1893</b:Pages>
    <b:Volume>9</b:Volume>
    <b:Issue>10</b:Issue>
    <b:RefOrder>9</b:RefOrder>
  </b:Source>
</b:Sources>
</file>

<file path=customXml/itemProps1.xml><?xml version="1.0" encoding="utf-8"?>
<ds:datastoreItem xmlns:ds="http://schemas.openxmlformats.org/officeDocument/2006/customXml" ds:itemID="{C0BA9C76-6E38-4766-B8FA-B7AAD80B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1392</Words>
  <Characters>7941</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2020-04-18T12:38:00Z</dcterms:modified>
</cp:coreProperties>
</file>