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D0" w:rsidRDefault="000A7ED0" w:rsidP="00653D7C">
      <w:pPr>
        <w:spacing w:line="480" w:lineRule="auto"/>
        <w:jc w:val="center"/>
        <w:rPr>
          <w:rFonts w:ascii="Times New Roman" w:hAnsi="Times New Roman" w:cs="Times New Roman"/>
          <w:sz w:val="24"/>
          <w:szCs w:val="24"/>
        </w:rPr>
      </w:pPr>
    </w:p>
    <w:p w:rsidR="000A7ED0" w:rsidRDefault="000A7ED0" w:rsidP="00653D7C">
      <w:pPr>
        <w:spacing w:line="480" w:lineRule="auto"/>
        <w:jc w:val="center"/>
        <w:rPr>
          <w:rFonts w:ascii="Times New Roman" w:hAnsi="Times New Roman" w:cs="Times New Roman"/>
          <w:sz w:val="24"/>
          <w:szCs w:val="24"/>
        </w:rPr>
      </w:pPr>
    </w:p>
    <w:p w:rsidR="000A7ED0" w:rsidRDefault="000A7ED0" w:rsidP="00653D7C">
      <w:pPr>
        <w:spacing w:line="480" w:lineRule="auto"/>
        <w:jc w:val="center"/>
        <w:rPr>
          <w:rFonts w:ascii="Times New Roman" w:hAnsi="Times New Roman" w:cs="Times New Roman"/>
          <w:sz w:val="24"/>
          <w:szCs w:val="24"/>
        </w:rPr>
      </w:pPr>
    </w:p>
    <w:p w:rsidR="000A7ED0" w:rsidRDefault="000A7ED0" w:rsidP="00653D7C">
      <w:pPr>
        <w:spacing w:line="480" w:lineRule="auto"/>
        <w:jc w:val="center"/>
        <w:rPr>
          <w:rFonts w:ascii="Times New Roman" w:hAnsi="Times New Roman" w:cs="Times New Roman"/>
          <w:sz w:val="24"/>
          <w:szCs w:val="24"/>
        </w:rPr>
      </w:pPr>
    </w:p>
    <w:p w:rsidR="00653D7C" w:rsidRPr="00653D7C" w:rsidRDefault="00653D7C" w:rsidP="00653D7C">
      <w:pPr>
        <w:spacing w:line="480" w:lineRule="auto"/>
        <w:jc w:val="center"/>
        <w:rPr>
          <w:rFonts w:ascii="Times New Roman" w:hAnsi="Times New Roman" w:cs="Times New Roman"/>
          <w:sz w:val="24"/>
          <w:szCs w:val="24"/>
        </w:rPr>
      </w:pPr>
      <w:bookmarkStart w:id="0" w:name="_GoBack"/>
      <w:bookmarkEnd w:id="0"/>
      <w:r w:rsidRPr="00653D7C">
        <w:rPr>
          <w:rFonts w:ascii="Times New Roman" w:hAnsi="Times New Roman" w:cs="Times New Roman"/>
          <w:sz w:val="24"/>
          <w:szCs w:val="24"/>
        </w:rPr>
        <w:t>Discussion 2</w:t>
      </w:r>
    </w:p>
    <w:p w:rsidR="00653D7C" w:rsidRDefault="00653D7C">
      <w:pPr>
        <w:rPr>
          <w:rFonts w:ascii="Times New Roman" w:hAnsi="Times New Roman" w:cs="Times New Roman"/>
          <w:sz w:val="24"/>
          <w:szCs w:val="24"/>
        </w:rPr>
      </w:pPr>
      <w:r>
        <w:rPr>
          <w:rFonts w:ascii="Times New Roman" w:hAnsi="Times New Roman" w:cs="Times New Roman"/>
          <w:sz w:val="24"/>
          <w:szCs w:val="24"/>
        </w:rPr>
        <w:br w:type="page"/>
      </w:r>
    </w:p>
    <w:p w:rsidR="009341E2" w:rsidRPr="00653D7C" w:rsidRDefault="00646B5A" w:rsidP="00653D7C">
      <w:pPr>
        <w:spacing w:line="480" w:lineRule="auto"/>
        <w:jc w:val="center"/>
        <w:rPr>
          <w:rFonts w:ascii="Times New Roman" w:hAnsi="Times New Roman" w:cs="Times New Roman"/>
          <w:sz w:val="24"/>
          <w:szCs w:val="24"/>
        </w:rPr>
      </w:pPr>
      <w:r w:rsidRPr="00653D7C">
        <w:rPr>
          <w:rFonts w:ascii="Times New Roman" w:hAnsi="Times New Roman" w:cs="Times New Roman"/>
          <w:sz w:val="24"/>
          <w:szCs w:val="24"/>
        </w:rPr>
        <w:lastRenderedPageBreak/>
        <w:t>Discussion 2</w:t>
      </w:r>
    </w:p>
    <w:p w:rsidR="003E756D" w:rsidRPr="00653D7C" w:rsidRDefault="003E756D" w:rsidP="00653D7C">
      <w:pPr>
        <w:spacing w:line="480" w:lineRule="auto"/>
        <w:ind w:firstLine="720"/>
        <w:jc w:val="both"/>
        <w:rPr>
          <w:rFonts w:ascii="Times New Roman" w:hAnsi="Times New Roman" w:cs="Times New Roman"/>
          <w:sz w:val="24"/>
          <w:szCs w:val="24"/>
        </w:rPr>
      </w:pPr>
      <w:r w:rsidRPr="00653D7C">
        <w:rPr>
          <w:rFonts w:ascii="Times New Roman" w:hAnsi="Times New Roman" w:cs="Times New Roman"/>
          <w:sz w:val="24"/>
          <w:szCs w:val="24"/>
        </w:rPr>
        <w:t>The major purpose of the research is to sort out problems and improve the societal welfares that are met through finalizing research variables. Numerous variables are seen in the research but are complicated to account for all the variables in the study so research variables appropriately defined. It is important to applicably define the variable in the research because the whole research revolves around the variables. If the variables are not properly defined then the readers cannot understand the importance of research. It must be clarified in the research which one is the independent variable of the study and how it is influencing the dependent variables. If the readers cannot understand which variable is impacting the other variables then they cannot understand the effectiveness of the study. As the research is an extensive task, so the concept must be developed about the variables so that significance of research on that particular variable must be highlighted</w:t>
      </w:r>
      <w:r w:rsidR="00653D7C" w:rsidRPr="00653D7C">
        <w:rPr>
          <w:rFonts w:ascii="Times New Roman" w:hAnsi="Times New Roman" w:cs="Times New Roman"/>
          <w:sz w:val="24"/>
          <w:szCs w:val="24"/>
        </w:rPr>
        <w:t xml:space="preserve"> </w:t>
      </w:r>
      <w:sdt>
        <w:sdtPr>
          <w:rPr>
            <w:rFonts w:ascii="Times New Roman" w:hAnsi="Times New Roman" w:cs="Times New Roman"/>
            <w:sz w:val="24"/>
            <w:szCs w:val="24"/>
          </w:rPr>
          <w:id w:val="341361503"/>
          <w:citation/>
        </w:sdtPr>
        <w:sdtEndPr/>
        <w:sdtContent>
          <w:r w:rsidR="00653D7C" w:rsidRPr="00653D7C">
            <w:rPr>
              <w:rFonts w:ascii="Times New Roman" w:hAnsi="Times New Roman" w:cs="Times New Roman"/>
              <w:sz w:val="24"/>
              <w:szCs w:val="24"/>
            </w:rPr>
            <w:fldChar w:fldCharType="begin"/>
          </w:r>
          <w:r w:rsidR="00653D7C" w:rsidRPr="00653D7C">
            <w:rPr>
              <w:rFonts w:ascii="Times New Roman" w:hAnsi="Times New Roman" w:cs="Times New Roman"/>
              <w:sz w:val="24"/>
              <w:szCs w:val="24"/>
            </w:rPr>
            <w:instrText xml:space="preserve"> CITATION Mar12 \l 1033 </w:instrText>
          </w:r>
          <w:r w:rsidR="00653D7C" w:rsidRPr="00653D7C">
            <w:rPr>
              <w:rFonts w:ascii="Times New Roman" w:hAnsi="Times New Roman" w:cs="Times New Roman"/>
              <w:sz w:val="24"/>
              <w:szCs w:val="24"/>
            </w:rPr>
            <w:fldChar w:fldCharType="separate"/>
          </w:r>
          <w:r w:rsidR="00653D7C" w:rsidRPr="00653D7C">
            <w:rPr>
              <w:rFonts w:ascii="Times New Roman" w:hAnsi="Times New Roman" w:cs="Times New Roman"/>
              <w:noProof/>
              <w:sz w:val="24"/>
              <w:szCs w:val="24"/>
            </w:rPr>
            <w:t>(Martin &amp; Bridgmon, 2012)</w:t>
          </w:r>
          <w:r w:rsidR="00653D7C" w:rsidRPr="00653D7C">
            <w:rPr>
              <w:rFonts w:ascii="Times New Roman" w:hAnsi="Times New Roman" w:cs="Times New Roman"/>
              <w:sz w:val="24"/>
              <w:szCs w:val="24"/>
            </w:rPr>
            <w:fldChar w:fldCharType="end"/>
          </w:r>
        </w:sdtContent>
      </w:sdt>
      <w:r w:rsidRPr="00653D7C">
        <w:rPr>
          <w:rFonts w:ascii="Times New Roman" w:hAnsi="Times New Roman" w:cs="Times New Roman"/>
          <w:sz w:val="24"/>
          <w:szCs w:val="24"/>
        </w:rPr>
        <w:t>.</w:t>
      </w:r>
    </w:p>
    <w:p w:rsidR="00653D7C" w:rsidRPr="00653D7C" w:rsidRDefault="003E756D" w:rsidP="00653D7C">
      <w:pPr>
        <w:spacing w:line="480" w:lineRule="auto"/>
        <w:ind w:firstLine="720"/>
        <w:jc w:val="both"/>
        <w:rPr>
          <w:rFonts w:ascii="Times New Roman" w:hAnsi="Times New Roman" w:cs="Times New Roman"/>
          <w:sz w:val="24"/>
          <w:szCs w:val="24"/>
        </w:rPr>
      </w:pPr>
      <w:r w:rsidRPr="00653D7C">
        <w:rPr>
          <w:rFonts w:ascii="Times New Roman" w:hAnsi="Times New Roman" w:cs="Times New Roman"/>
          <w:sz w:val="24"/>
          <w:szCs w:val="24"/>
        </w:rPr>
        <w:t>‘Operational’ means concise, clear, and detailed information about the measure. The operational definition of all the study variables is mentioned in the research that shows how the researcher has planned to use that variable in the study because there are hundreds of ways to measures the variable. When the researcher gives an operational definition then it means that the researcher has figured out the ways through which research variables are measured. There are not any right and wrong operational definitions because every research has its way to take the measurement. Operational definitions are necessary to explore the context in which the variable is being studied. It also provides a framework for the study on which the whole research is based; therefore, the operational definition must be well planned for the research</w:t>
      </w:r>
      <w:r w:rsidR="00653D7C" w:rsidRPr="00653D7C">
        <w:rPr>
          <w:rFonts w:ascii="Times New Roman" w:hAnsi="Times New Roman" w:cs="Times New Roman"/>
          <w:sz w:val="24"/>
          <w:szCs w:val="24"/>
        </w:rPr>
        <w:t xml:space="preserve"> </w:t>
      </w:r>
      <w:sdt>
        <w:sdtPr>
          <w:rPr>
            <w:rFonts w:ascii="Times New Roman" w:hAnsi="Times New Roman" w:cs="Times New Roman"/>
            <w:sz w:val="24"/>
            <w:szCs w:val="24"/>
          </w:rPr>
          <w:id w:val="2030447447"/>
          <w:citation/>
        </w:sdtPr>
        <w:sdtEndPr/>
        <w:sdtContent>
          <w:r w:rsidR="00653D7C" w:rsidRPr="00653D7C">
            <w:rPr>
              <w:rFonts w:ascii="Times New Roman" w:hAnsi="Times New Roman" w:cs="Times New Roman"/>
              <w:sz w:val="24"/>
              <w:szCs w:val="24"/>
            </w:rPr>
            <w:fldChar w:fldCharType="begin"/>
          </w:r>
          <w:r w:rsidR="00653D7C" w:rsidRPr="00653D7C">
            <w:rPr>
              <w:rFonts w:ascii="Times New Roman" w:hAnsi="Times New Roman" w:cs="Times New Roman"/>
              <w:sz w:val="24"/>
              <w:szCs w:val="24"/>
            </w:rPr>
            <w:instrText xml:space="preserve"> CITATION Goe17 \l 1033 </w:instrText>
          </w:r>
          <w:r w:rsidR="00653D7C" w:rsidRPr="00653D7C">
            <w:rPr>
              <w:rFonts w:ascii="Times New Roman" w:hAnsi="Times New Roman" w:cs="Times New Roman"/>
              <w:sz w:val="24"/>
              <w:szCs w:val="24"/>
            </w:rPr>
            <w:fldChar w:fldCharType="separate"/>
          </w:r>
          <w:r w:rsidR="00653D7C" w:rsidRPr="00653D7C">
            <w:rPr>
              <w:rFonts w:ascii="Times New Roman" w:hAnsi="Times New Roman" w:cs="Times New Roman"/>
              <w:noProof/>
              <w:sz w:val="24"/>
              <w:szCs w:val="24"/>
            </w:rPr>
            <w:t>(Goertzen, 2017)</w:t>
          </w:r>
          <w:r w:rsidR="00653D7C" w:rsidRPr="00653D7C">
            <w:rPr>
              <w:rFonts w:ascii="Times New Roman" w:hAnsi="Times New Roman" w:cs="Times New Roman"/>
              <w:sz w:val="24"/>
              <w:szCs w:val="24"/>
            </w:rPr>
            <w:fldChar w:fldCharType="end"/>
          </w:r>
        </w:sdtContent>
      </w:sdt>
      <w:r w:rsidRPr="00653D7C">
        <w:rPr>
          <w:rFonts w:ascii="Times New Roman" w:hAnsi="Times New Roman" w:cs="Times New Roman"/>
          <w:sz w:val="24"/>
          <w:szCs w:val="24"/>
        </w:rPr>
        <w:t xml:space="preserve">. </w:t>
      </w:r>
    </w:p>
    <w:p w:rsidR="00653D7C" w:rsidRPr="00653D7C" w:rsidRDefault="00653D7C" w:rsidP="00653D7C">
      <w:pPr>
        <w:spacing w:line="480" w:lineRule="auto"/>
        <w:rPr>
          <w:rFonts w:ascii="Times New Roman" w:hAnsi="Times New Roman" w:cs="Times New Roman"/>
          <w:sz w:val="24"/>
          <w:szCs w:val="24"/>
        </w:rPr>
      </w:pPr>
      <w:r w:rsidRPr="00653D7C">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307102365"/>
        <w:docPartObj>
          <w:docPartGallery w:val="Bibliographies"/>
          <w:docPartUnique/>
        </w:docPartObj>
      </w:sdtPr>
      <w:sdtEndPr/>
      <w:sdtContent>
        <w:p w:rsidR="00653D7C" w:rsidRPr="00653D7C" w:rsidRDefault="00653D7C" w:rsidP="00653D7C">
          <w:pPr>
            <w:pStyle w:val="Heading1"/>
            <w:spacing w:after="160" w:line="480" w:lineRule="auto"/>
            <w:jc w:val="center"/>
            <w:rPr>
              <w:rFonts w:ascii="Times New Roman" w:hAnsi="Times New Roman" w:cs="Times New Roman"/>
              <w:sz w:val="24"/>
              <w:szCs w:val="24"/>
            </w:rPr>
          </w:pPr>
          <w:r w:rsidRPr="00653D7C">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653D7C" w:rsidRPr="00653D7C" w:rsidRDefault="00653D7C" w:rsidP="00653D7C">
              <w:pPr>
                <w:pStyle w:val="Bibliography"/>
                <w:spacing w:line="480" w:lineRule="auto"/>
                <w:ind w:left="720" w:hanging="720"/>
                <w:jc w:val="both"/>
                <w:rPr>
                  <w:rFonts w:ascii="Times New Roman" w:hAnsi="Times New Roman" w:cs="Times New Roman"/>
                  <w:noProof/>
                  <w:sz w:val="24"/>
                  <w:szCs w:val="24"/>
                </w:rPr>
              </w:pPr>
              <w:r w:rsidRPr="00653D7C">
                <w:rPr>
                  <w:rFonts w:ascii="Times New Roman" w:hAnsi="Times New Roman" w:cs="Times New Roman"/>
                  <w:sz w:val="24"/>
                  <w:szCs w:val="24"/>
                </w:rPr>
                <w:fldChar w:fldCharType="begin"/>
              </w:r>
              <w:r w:rsidRPr="00653D7C">
                <w:rPr>
                  <w:rFonts w:ascii="Times New Roman" w:hAnsi="Times New Roman" w:cs="Times New Roman"/>
                  <w:sz w:val="24"/>
                  <w:szCs w:val="24"/>
                </w:rPr>
                <w:instrText xml:space="preserve"> BIBLIOGRAPHY </w:instrText>
              </w:r>
              <w:r w:rsidRPr="00653D7C">
                <w:rPr>
                  <w:rFonts w:ascii="Times New Roman" w:hAnsi="Times New Roman" w:cs="Times New Roman"/>
                  <w:sz w:val="24"/>
                  <w:szCs w:val="24"/>
                </w:rPr>
                <w:fldChar w:fldCharType="separate"/>
              </w:r>
              <w:r w:rsidRPr="00653D7C">
                <w:rPr>
                  <w:rFonts w:ascii="Times New Roman" w:hAnsi="Times New Roman" w:cs="Times New Roman"/>
                  <w:noProof/>
                  <w:sz w:val="24"/>
                  <w:szCs w:val="24"/>
                </w:rPr>
                <w:t xml:space="preserve">Goertzen, M. J. (2017). Introduction to Quantitative Research and Data. </w:t>
              </w:r>
              <w:r w:rsidRPr="00653D7C">
                <w:rPr>
                  <w:rFonts w:ascii="Times New Roman" w:hAnsi="Times New Roman" w:cs="Times New Roman"/>
                  <w:i/>
                  <w:iCs/>
                  <w:noProof/>
                  <w:sz w:val="24"/>
                  <w:szCs w:val="24"/>
                </w:rPr>
                <w:t>Library Technology Reports</w:t>
              </w:r>
              <w:r w:rsidRPr="00653D7C">
                <w:rPr>
                  <w:rFonts w:ascii="Times New Roman" w:hAnsi="Times New Roman" w:cs="Times New Roman"/>
                  <w:noProof/>
                  <w:sz w:val="24"/>
                  <w:szCs w:val="24"/>
                </w:rPr>
                <w:t>, 12-18.</w:t>
              </w:r>
            </w:p>
            <w:p w:rsidR="00653D7C" w:rsidRPr="00653D7C" w:rsidRDefault="00653D7C" w:rsidP="00653D7C">
              <w:pPr>
                <w:pStyle w:val="Bibliography"/>
                <w:spacing w:line="480" w:lineRule="auto"/>
                <w:ind w:left="720" w:hanging="720"/>
                <w:jc w:val="both"/>
                <w:rPr>
                  <w:rFonts w:ascii="Times New Roman" w:hAnsi="Times New Roman" w:cs="Times New Roman"/>
                  <w:noProof/>
                  <w:sz w:val="24"/>
                  <w:szCs w:val="24"/>
                </w:rPr>
              </w:pPr>
              <w:r w:rsidRPr="00653D7C">
                <w:rPr>
                  <w:rFonts w:ascii="Times New Roman" w:hAnsi="Times New Roman" w:cs="Times New Roman"/>
                  <w:noProof/>
                  <w:sz w:val="24"/>
                  <w:szCs w:val="24"/>
                </w:rPr>
                <w:t xml:space="preserve">Martin, W. E., &amp; Bridgmon, K. D. (2012). </w:t>
              </w:r>
              <w:r w:rsidRPr="00653D7C">
                <w:rPr>
                  <w:rFonts w:ascii="Times New Roman" w:hAnsi="Times New Roman" w:cs="Times New Roman"/>
                  <w:i/>
                  <w:iCs/>
                  <w:noProof/>
                  <w:sz w:val="24"/>
                  <w:szCs w:val="24"/>
                </w:rPr>
                <w:t>Quantitative and statistical research methods: From hypothesis to results .</w:t>
              </w:r>
              <w:r w:rsidRPr="00653D7C">
                <w:rPr>
                  <w:rFonts w:ascii="Times New Roman" w:hAnsi="Times New Roman" w:cs="Times New Roman"/>
                  <w:noProof/>
                  <w:sz w:val="24"/>
                  <w:szCs w:val="24"/>
                </w:rPr>
                <w:t xml:space="preserve"> John Wiley &amp; Sons.</w:t>
              </w:r>
            </w:p>
            <w:p w:rsidR="00653D7C" w:rsidRPr="00653D7C" w:rsidRDefault="00653D7C" w:rsidP="00653D7C">
              <w:pPr>
                <w:spacing w:line="480" w:lineRule="auto"/>
                <w:rPr>
                  <w:rFonts w:ascii="Times New Roman" w:hAnsi="Times New Roman" w:cs="Times New Roman"/>
                  <w:sz w:val="24"/>
                  <w:szCs w:val="24"/>
                </w:rPr>
              </w:pPr>
              <w:r w:rsidRPr="00653D7C">
                <w:rPr>
                  <w:rFonts w:ascii="Times New Roman" w:hAnsi="Times New Roman" w:cs="Times New Roman"/>
                  <w:b/>
                  <w:bCs/>
                  <w:noProof/>
                  <w:sz w:val="24"/>
                  <w:szCs w:val="24"/>
                </w:rPr>
                <w:fldChar w:fldCharType="end"/>
              </w:r>
            </w:p>
          </w:sdtContent>
        </w:sdt>
      </w:sdtContent>
    </w:sdt>
    <w:p w:rsidR="00646B5A" w:rsidRPr="00653D7C" w:rsidRDefault="00646B5A" w:rsidP="00653D7C">
      <w:pPr>
        <w:spacing w:line="480" w:lineRule="auto"/>
        <w:jc w:val="both"/>
        <w:rPr>
          <w:rFonts w:ascii="Times New Roman" w:hAnsi="Times New Roman" w:cs="Times New Roman"/>
          <w:sz w:val="24"/>
          <w:szCs w:val="24"/>
        </w:rPr>
      </w:pPr>
    </w:p>
    <w:sectPr w:rsidR="00646B5A" w:rsidRPr="00653D7C"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2D" w:rsidRDefault="00604E2D" w:rsidP="009341E2">
      <w:pPr>
        <w:spacing w:after="0" w:line="240" w:lineRule="auto"/>
      </w:pPr>
      <w:r>
        <w:separator/>
      </w:r>
    </w:p>
  </w:endnote>
  <w:endnote w:type="continuationSeparator" w:id="0">
    <w:p w:rsidR="00604E2D" w:rsidRDefault="00604E2D"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2D" w:rsidRDefault="00604E2D" w:rsidP="009341E2">
      <w:pPr>
        <w:spacing w:after="0" w:line="240" w:lineRule="auto"/>
      </w:pPr>
      <w:r>
        <w:separator/>
      </w:r>
    </w:p>
  </w:footnote>
  <w:footnote w:type="continuationSeparator" w:id="0">
    <w:p w:rsidR="00604E2D" w:rsidRDefault="00604E2D"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646B5A">
        <w:pPr>
          <w:pStyle w:val="Header"/>
          <w:jc w:val="right"/>
          <w:rPr>
            <w:rFonts w:ascii="Times New Roman" w:hAnsi="Times New Roman" w:cs="Times New Roman"/>
            <w:sz w:val="24"/>
            <w:szCs w:val="24"/>
          </w:rPr>
        </w:pPr>
        <w:r>
          <w:rPr>
            <w:rFonts w:ascii="Times New Roman" w:hAnsi="Times New Roman" w:cs="Times New Roman"/>
            <w:sz w:val="24"/>
            <w:szCs w:val="24"/>
          </w:rPr>
          <w:t>DISCUSSION 2</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0A7ED0">
          <w:rPr>
            <w:rFonts w:ascii="Times New Roman" w:hAnsi="Times New Roman" w:cs="Times New Roman"/>
            <w:noProof/>
            <w:sz w:val="24"/>
            <w:szCs w:val="24"/>
          </w:rPr>
          <w:t>3</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646B5A">
      <w:rPr>
        <w:rFonts w:ascii="Times New Roman" w:hAnsi="Times New Roman" w:cs="Times New Roman"/>
        <w:sz w:val="24"/>
        <w:szCs w:val="24"/>
      </w:rPr>
      <w:t>DISCUSSION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0A7ED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07"/>
        </w:tabs>
        <w:ind w:left="707" w:hanging="283"/>
      </w:pPr>
      <w:rPr>
        <w:rFonts w:ascii="Symbol" w:hAnsi="Symbol" w:cs="Times New Roman"/>
        <w:caps w:val="0"/>
        <w:smallCaps w:val="0"/>
        <w:strike w:val="0"/>
        <w:dstrike w:val="0"/>
      </w:rPr>
    </w:lvl>
    <w:lvl w:ilvl="1">
      <w:start w:val="1"/>
      <w:numFmt w:val="bullet"/>
      <w:lvlText w:val=""/>
      <w:lvlJc w:val="left"/>
      <w:pPr>
        <w:tabs>
          <w:tab w:val="num" w:pos="1414"/>
        </w:tabs>
        <w:ind w:left="1414" w:hanging="283"/>
      </w:pPr>
      <w:rPr>
        <w:rFonts w:ascii="Symbol" w:hAnsi="Symbol" w:cs="Times New Roman"/>
        <w:caps w:val="0"/>
        <w:smallCaps w:val="0"/>
        <w:strike w:val="0"/>
        <w:dstrike w:val="0"/>
      </w:rPr>
    </w:lvl>
    <w:lvl w:ilvl="2">
      <w:start w:val="1"/>
      <w:numFmt w:val="bullet"/>
      <w:lvlText w:val=""/>
      <w:lvlJc w:val="left"/>
      <w:pPr>
        <w:tabs>
          <w:tab w:val="num" w:pos="2121"/>
        </w:tabs>
        <w:ind w:left="2121" w:hanging="283"/>
      </w:pPr>
      <w:rPr>
        <w:rFonts w:ascii="Symbol" w:hAnsi="Symbol" w:cs="Times New Roman"/>
        <w:caps w:val="0"/>
        <w:smallCaps w:val="0"/>
        <w:strike w:val="0"/>
        <w:dstrike w:val="0"/>
      </w:rPr>
    </w:lvl>
    <w:lvl w:ilvl="3">
      <w:start w:val="1"/>
      <w:numFmt w:val="bullet"/>
      <w:lvlText w:val=""/>
      <w:lvlJc w:val="left"/>
      <w:pPr>
        <w:tabs>
          <w:tab w:val="num" w:pos="2828"/>
        </w:tabs>
        <w:ind w:left="2828" w:hanging="283"/>
      </w:pPr>
      <w:rPr>
        <w:rFonts w:ascii="Symbol" w:hAnsi="Symbol" w:cs="Times New Roman"/>
        <w:caps w:val="0"/>
        <w:smallCaps w:val="0"/>
        <w:strike w:val="0"/>
        <w:dstrike w:val="0"/>
      </w:rPr>
    </w:lvl>
    <w:lvl w:ilvl="4">
      <w:start w:val="1"/>
      <w:numFmt w:val="bullet"/>
      <w:lvlText w:val=""/>
      <w:lvlJc w:val="left"/>
      <w:pPr>
        <w:tabs>
          <w:tab w:val="num" w:pos="3535"/>
        </w:tabs>
        <w:ind w:left="3535" w:hanging="283"/>
      </w:pPr>
      <w:rPr>
        <w:rFonts w:ascii="Symbol" w:hAnsi="Symbol" w:cs="Times New Roman"/>
        <w:caps w:val="0"/>
        <w:smallCaps w:val="0"/>
        <w:strike w:val="0"/>
        <w:dstrike w:val="0"/>
      </w:rPr>
    </w:lvl>
    <w:lvl w:ilvl="5">
      <w:start w:val="1"/>
      <w:numFmt w:val="bullet"/>
      <w:lvlText w:val=""/>
      <w:lvlJc w:val="left"/>
      <w:pPr>
        <w:tabs>
          <w:tab w:val="num" w:pos="4242"/>
        </w:tabs>
        <w:ind w:left="4242" w:hanging="283"/>
      </w:pPr>
      <w:rPr>
        <w:rFonts w:ascii="Symbol" w:hAnsi="Symbol" w:cs="Times New Roman"/>
        <w:caps w:val="0"/>
        <w:smallCaps w:val="0"/>
        <w:strike w:val="0"/>
        <w:dstrike w:val="0"/>
      </w:rPr>
    </w:lvl>
    <w:lvl w:ilvl="6">
      <w:start w:val="1"/>
      <w:numFmt w:val="bullet"/>
      <w:lvlText w:val=""/>
      <w:lvlJc w:val="left"/>
      <w:pPr>
        <w:tabs>
          <w:tab w:val="num" w:pos="4949"/>
        </w:tabs>
        <w:ind w:left="4949" w:hanging="283"/>
      </w:pPr>
      <w:rPr>
        <w:rFonts w:ascii="Symbol" w:hAnsi="Symbol" w:cs="Times New Roman"/>
        <w:caps w:val="0"/>
        <w:smallCaps w:val="0"/>
        <w:strike w:val="0"/>
        <w:dstrike w:val="0"/>
      </w:rPr>
    </w:lvl>
    <w:lvl w:ilvl="7">
      <w:start w:val="1"/>
      <w:numFmt w:val="bullet"/>
      <w:lvlText w:val=""/>
      <w:lvlJc w:val="left"/>
      <w:pPr>
        <w:tabs>
          <w:tab w:val="num" w:pos="5656"/>
        </w:tabs>
        <w:ind w:left="5656" w:hanging="283"/>
      </w:pPr>
      <w:rPr>
        <w:rFonts w:ascii="Symbol" w:hAnsi="Symbol" w:cs="Times New Roman"/>
        <w:caps w:val="0"/>
        <w:smallCaps w:val="0"/>
        <w:strike w:val="0"/>
        <w:dstrike w:val="0"/>
      </w:rPr>
    </w:lvl>
    <w:lvl w:ilvl="8">
      <w:start w:val="1"/>
      <w:numFmt w:val="bullet"/>
      <w:lvlText w:val=""/>
      <w:lvlJc w:val="left"/>
      <w:pPr>
        <w:tabs>
          <w:tab w:val="num" w:pos="6363"/>
        </w:tabs>
        <w:ind w:left="6363" w:hanging="283"/>
      </w:pPr>
      <w:rPr>
        <w:rFonts w:ascii="Symbol" w:hAnsi="Symbol" w:cs="Times New Roman"/>
        <w:caps w:val="0"/>
        <w:smallCaps w:val="0"/>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A7ED0"/>
    <w:rsid w:val="0014432E"/>
    <w:rsid w:val="00351D94"/>
    <w:rsid w:val="003E756D"/>
    <w:rsid w:val="00516458"/>
    <w:rsid w:val="00604E2D"/>
    <w:rsid w:val="00646B5A"/>
    <w:rsid w:val="00653D7C"/>
    <w:rsid w:val="00671A63"/>
    <w:rsid w:val="007E6D8C"/>
    <w:rsid w:val="00905A30"/>
    <w:rsid w:val="009341E2"/>
    <w:rsid w:val="00AA6FED"/>
    <w:rsid w:val="00AB24F1"/>
    <w:rsid w:val="00AE7039"/>
    <w:rsid w:val="00B47738"/>
    <w:rsid w:val="00CF54ED"/>
    <w:rsid w:val="00E41114"/>
    <w:rsid w:val="00F6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14432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14432E"/>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65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92627">
      <w:bodyDiv w:val="1"/>
      <w:marLeft w:val="0"/>
      <w:marRight w:val="0"/>
      <w:marTop w:val="0"/>
      <w:marBottom w:val="0"/>
      <w:divBdr>
        <w:top w:val="none" w:sz="0" w:space="0" w:color="auto"/>
        <w:left w:val="none" w:sz="0" w:space="0" w:color="auto"/>
        <w:bottom w:val="none" w:sz="0" w:space="0" w:color="auto"/>
        <w:right w:val="none" w:sz="0" w:space="0" w:color="auto"/>
      </w:divBdr>
    </w:div>
    <w:div w:id="1014108447">
      <w:bodyDiv w:val="1"/>
      <w:marLeft w:val="0"/>
      <w:marRight w:val="0"/>
      <w:marTop w:val="0"/>
      <w:marBottom w:val="0"/>
      <w:divBdr>
        <w:top w:val="none" w:sz="0" w:space="0" w:color="auto"/>
        <w:left w:val="none" w:sz="0" w:space="0" w:color="auto"/>
        <w:bottom w:val="none" w:sz="0" w:space="0" w:color="auto"/>
        <w:right w:val="none" w:sz="0" w:space="0" w:color="auto"/>
      </w:divBdr>
    </w:div>
    <w:div w:id="20948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Goe17</b:Tag>
    <b:SourceType>JournalArticle</b:SourceType>
    <b:Guid>{F6AF0928-D22C-483D-8369-0E0D41894261}</b:Guid>
    <b:Author>
      <b:Author>
        <b:NameList>
          <b:Person>
            <b:Last>Goertzen</b:Last>
            <b:First>M.</b:First>
            <b:Middle>J.</b:Middle>
          </b:Person>
        </b:NameList>
      </b:Author>
    </b:Author>
    <b:Title>Introduction to Quantitative Research and Data</b:Title>
    <b:JournalName>Library Technology Reports</b:JournalName>
    <b:Year>2017</b:Year>
    <b:Pages>12-18</b:Pages>
    <b:RefOrder>2</b:RefOrder>
  </b:Source>
  <b:Source>
    <b:Tag>Mar12</b:Tag>
    <b:SourceType>Book</b:SourceType>
    <b:Guid>{35B660A3-095D-482A-A8CE-DA77E3B9BE50}</b:Guid>
    <b:Title>Quantitative and statistical research methods: From hypothesis to results </b:Title>
    <b:Year>2012</b:Year>
    <b:Author>
      <b:Author>
        <b:NameList>
          <b:Person>
            <b:Last>Martin</b:Last>
            <b:First>W.</b:First>
            <b:Middle>E.</b:Middle>
          </b:Person>
          <b:Person>
            <b:Last>Bridgmon</b:Last>
            <b:First>K.</b:First>
            <b:Middle>D.</b:Middle>
          </b:Person>
        </b:NameList>
      </b:Author>
    </b:Author>
    <b:Publisher>John Wiley &amp; Sons.</b:Publisher>
    <b:RefOrder>1</b:RefOrder>
  </b:Source>
</b:Sources>
</file>

<file path=customXml/itemProps1.xml><?xml version="1.0" encoding="utf-8"?>
<ds:datastoreItem xmlns:ds="http://schemas.openxmlformats.org/officeDocument/2006/customXml" ds:itemID="{EB46B593-BB94-4010-886C-1BAFF1E4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332</Words>
  <Characters>1897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2020-04-18T14:26:00Z</dcterms:modified>
</cp:coreProperties>
</file>