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A9BA7" w14:textId="7E15B47D" w:rsidR="00E5565D" w:rsidRPr="00BC64CE" w:rsidRDefault="00BC64CE" w:rsidP="00BC64CE">
      <w:pPr>
        <w:shd w:val="clear" w:color="auto" w:fill="FFFFFF"/>
        <w:spacing w:line="480" w:lineRule="auto"/>
        <w:jc w:val="center"/>
        <w:rPr>
          <w:rFonts w:asciiTheme="majorBidi" w:eastAsia="Times New Roman" w:hAnsiTheme="majorBidi" w:cstheme="majorBidi"/>
          <w:b/>
          <w:bCs/>
          <w:sz w:val="28"/>
          <w:szCs w:val="28"/>
          <w:shd w:val="clear" w:color="auto" w:fill="FFFFFF"/>
        </w:rPr>
      </w:pPr>
      <w:r w:rsidRPr="00BC64CE">
        <w:rPr>
          <w:rFonts w:asciiTheme="majorBidi" w:eastAsia="Times New Roman" w:hAnsiTheme="majorBidi" w:cstheme="majorBidi"/>
          <w:b/>
          <w:bCs/>
          <w:sz w:val="28"/>
          <w:szCs w:val="28"/>
          <w:shd w:val="clear" w:color="auto" w:fill="FFFFFF"/>
        </w:rPr>
        <w:t>Discussion 6</w:t>
      </w:r>
    </w:p>
    <w:p w14:paraId="324F3635" w14:textId="695A7A88" w:rsidR="00B33E50" w:rsidRPr="00BC64CE" w:rsidRDefault="001546F0" w:rsidP="00BC64CE">
      <w:pPr>
        <w:shd w:val="clear" w:color="auto" w:fill="FFFFFF"/>
        <w:spacing w:line="480" w:lineRule="auto"/>
        <w:jc w:val="both"/>
        <w:rPr>
          <w:rFonts w:asciiTheme="majorBidi" w:eastAsia="Times New Roman" w:hAnsiTheme="majorBidi" w:cstheme="majorBidi"/>
          <w:shd w:val="clear" w:color="auto" w:fill="FFFFFF"/>
        </w:rPr>
      </w:pPr>
      <w:r w:rsidRPr="00BC64CE">
        <w:rPr>
          <w:rFonts w:asciiTheme="majorBidi" w:eastAsia="Times New Roman" w:hAnsiTheme="majorBidi" w:cstheme="majorBidi"/>
          <w:shd w:val="clear" w:color="auto" w:fill="FFFFFF"/>
        </w:rPr>
        <w:t>The concept</w:t>
      </w:r>
      <w:r w:rsidR="007C193D" w:rsidRPr="00BC64CE">
        <w:rPr>
          <w:rFonts w:asciiTheme="majorBidi" w:eastAsia="Times New Roman" w:hAnsiTheme="majorBidi" w:cstheme="majorBidi"/>
          <w:shd w:val="clear" w:color="auto" w:fill="FFFFFF"/>
        </w:rPr>
        <w:t>s I</w:t>
      </w:r>
      <w:r w:rsidRPr="00BC64CE">
        <w:rPr>
          <w:rFonts w:asciiTheme="majorBidi" w:eastAsia="Times New Roman" w:hAnsiTheme="majorBidi" w:cstheme="majorBidi"/>
          <w:shd w:val="clear" w:color="auto" w:fill="FFFFFF"/>
        </w:rPr>
        <w:t xml:space="preserve"> have learnt in this</w:t>
      </w:r>
      <w:r w:rsidR="007C193D" w:rsidRPr="00BC64CE">
        <w:rPr>
          <w:rFonts w:asciiTheme="majorBidi" w:eastAsia="Times New Roman" w:hAnsiTheme="majorBidi" w:cstheme="majorBidi"/>
          <w:shd w:val="clear" w:color="auto" w:fill="FFFFFF"/>
        </w:rPr>
        <w:t xml:space="preserve"> course help me a lot to develop methodology chapter in my dissertation.</w:t>
      </w:r>
      <w:r w:rsidR="0080670E" w:rsidRPr="00BC64CE">
        <w:rPr>
          <w:rFonts w:asciiTheme="majorBidi" w:eastAsia="Times New Roman" w:hAnsiTheme="majorBidi" w:cstheme="majorBidi"/>
          <w:shd w:val="clear" w:color="auto" w:fill="FFFFFF"/>
        </w:rPr>
        <w:t xml:space="preserve"> The corresponding concepts </w:t>
      </w:r>
      <w:r w:rsidR="00883D60" w:rsidRPr="00BC64CE">
        <w:rPr>
          <w:rFonts w:asciiTheme="majorBidi" w:eastAsia="Times New Roman" w:hAnsiTheme="majorBidi" w:cstheme="majorBidi"/>
          <w:shd w:val="clear" w:color="auto" w:fill="FFFFFF"/>
        </w:rPr>
        <w:t>in writing</w:t>
      </w:r>
      <w:r w:rsidR="0080670E" w:rsidRPr="00BC64CE">
        <w:rPr>
          <w:rFonts w:asciiTheme="majorBidi" w:eastAsia="Times New Roman" w:hAnsiTheme="majorBidi" w:cstheme="majorBidi"/>
          <w:shd w:val="clear" w:color="auto" w:fill="FFFFFF"/>
        </w:rPr>
        <w:t xml:space="preserve"> methodology become </w:t>
      </w:r>
      <w:r w:rsidR="006160AB" w:rsidRPr="00BC64CE">
        <w:rPr>
          <w:rFonts w:asciiTheme="majorBidi" w:eastAsia="Times New Roman" w:hAnsiTheme="majorBidi" w:cstheme="majorBidi"/>
          <w:shd w:val="clear" w:color="auto" w:fill="FFFFFF"/>
        </w:rPr>
        <w:t>clear throughout the activities of modules.</w:t>
      </w:r>
      <w:r w:rsidR="00883D60" w:rsidRPr="00BC64CE">
        <w:rPr>
          <w:rFonts w:asciiTheme="majorBidi" w:eastAsia="Times New Roman" w:hAnsiTheme="majorBidi" w:cstheme="majorBidi"/>
          <w:shd w:val="clear" w:color="auto" w:fill="FFFFFF"/>
        </w:rPr>
        <w:t xml:space="preserve"> </w:t>
      </w:r>
      <w:r w:rsidR="00886118" w:rsidRPr="00BC64CE">
        <w:rPr>
          <w:rFonts w:asciiTheme="majorBidi" w:eastAsia="Times New Roman" w:hAnsiTheme="majorBidi" w:cstheme="majorBidi"/>
          <w:shd w:val="clear" w:color="auto" w:fill="FFFFFF"/>
        </w:rPr>
        <w:t xml:space="preserve">Before proceeding in research, </w:t>
      </w:r>
      <w:r w:rsidR="008E2059" w:rsidRPr="00BC64CE">
        <w:rPr>
          <w:rFonts w:asciiTheme="majorBidi" w:eastAsia="Times New Roman" w:hAnsiTheme="majorBidi" w:cstheme="majorBidi"/>
          <w:shd w:val="clear" w:color="auto" w:fill="FFFFFF"/>
        </w:rPr>
        <w:t xml:space="preserve">the first essential things to consider for the researcher is sample size. </w:t>
      </w:r>
      <w:r w:rsidR="005C2586" w:rsidRPr="00BC64CE">
        <w:rPr>
          <w:rFonts w:asciiTheme="majorBidi" w:eastAsia="Times New Roman" w:hAnsiTheme="majorBidi" w:cstheme="majorBidi"/>
          <w:shd w:val="clear" w:color="auto" w:fill="FFFFFF"/>
        </w:rPr>
        <w:t>Many</w:t>
      </w:r>
      <w:r w:rsidR="008E2059" w:rsidRPr="00BC64CE">
        <w:rPr>
          <w:rFonts w:asciiTheme="majorBidi" w:eastAsia="Times New Roman" w:hAnsiTheme="majorBidi" w:cstheme="majorBidi"/>
          <w:shd w:val="clear" w:color="auto" w:fill="FFFFFF"/>
        </w:rPr>
        <w:t xml:space="preserve"> scholars have contributed </w:t>
      </w:r>
      <w:r w:rsidR="00BC64CE" w:rsidRPr="00BC64CE">
        <w:rPr>
          <w:rFonts w:asciiTheme="majorBidi" w:eastAsia="Times New Roman" w:hAnsiTheme="majorBidi" w:cstheme="majorBidi"/>
          <w:shd w:val="clear" w:color="auto" w:fill="FFFFFF"/>
        </w:rPr>
        <w:t>to</w:t>
      </w:r>
      <w:r w:rsidR="008E2059" w:rsidRPr="00BC64CE">
        <w:rPr>
          <w:rFonts w:asciiTheme="majorBidi" w:eastAsia="Times New Roman" w:hAnsiTheme="majorBidi" w:cstheme="majorBidi"/>
          <w:shd w:val="clear" w:color="auto" w:fill="FFFFFF"/>
        </w:rPr>
        <w:t xml:space="preserve"> the estimation of sample size. </w:t>
      </w:r>
      <w:r w:rsidR="00CA11DF" w:rsidRPr="00BC64CE">
        <w:rPr>
          <w:rFonts w:asciiTheme="majorBidi" w:eastAsia="Times New Roman" w:hAnsiTheme="majorBidi" w:cstheme="majorBidi"/>
          <w:shd w:val="clear" w:color="auto" w:fill="FFFFFF"/>
        </w:rPr>
        <w:t xml:space="preserve">Some traditional concepts in calculating sample size are </w:t>
      </w:r>
      <w:r w:rsidR="0081330E" w:rsidRPr="00BC64CE">
        <w:rPr>
          <w:rFonts w:asciiTheme="majorBidi" w:eastAsia="Times New Roman" w:hAnsiTheme="majorBidi" w:cstheme="majorBidi"/>
          <w:shd w:val="clear" w:color="auto" w:fill="FFFFFF"/>
        </w:rPr>
        <w:t>50 per variable observations coma 5 to 10 per parameter observations</w:t>
      </w:r>
      <w:r w:rsidR="001F324B" w:rsidRPr="00BC64CE">
        <w:rPr>
          <w:rFonts w:asciiTheme="majorBidi" w:eastAsia="Times New Roman" w:hAnsiTheme="majorBidi" w:cstheme="majorBidi"/>
          <w:shd w:val="clear" w:color="auto" w:fill="FFFFFF"/>
        </w:rPr>
        <w:t xml:space="preserve">, </w:t>
      </w:r>
      <w:r w:rsidR="00627905" w:rsidRPr="00BC64CE">
        <w:rPr>
          <w:rFonts w:asciiTheme="majorBidi" w:eastAsia="Times New Roman" w:hAnsiTheme="majorBidi" w:cstheme="majorBidi"/>
          <w:shd w:val="clear" w:color="auto" w:fill="FFFFFF"/>
        </w:rPr>
        <w:t xml:space="preserve">minimum hundred and so on. No such rule of thumb is </w:t>
      </w:r>
      <w:proofErr w:type="spellStart"/>
      <w:r w:rsidR="00025EED" w:rsidRPr="00BC64CE">
        <w:rPr>
          <w:rFonts w:asciiTheme="majorBidi" w:eastAsia="Times New Roman" w:hAnsiTheme="majorBidi" w:cstheme="majorBidi"/>
          <w:shd w:val="clear" w:color="auto" w:fill="FFFFFF"/>
        </w:rPr>
        <w:t>situationally</w:t>
      </w:r>
      <w:proofErr w:type="spellEnd"/>
      <w:r w:rsidR="00025EED" w:rsidRPr="00BC64CE">
        <w:rPr>
          <w:rFonts w:asciiTheme="majorBidi" w:eastAsia="Times New Roman" w:hAnsiTheme="majorBidi" w:cstheme="majorBidi"/>
          <w:shd w:val="clear" w:color="auto" w:fill="FFFFFF"/>
        </w:rPr>
        <w:t xml:space="preserve"> </w:t>
      </w:r>
      <w:r w:rsidR="00BC64CE" w:rsidRPr="00BC64CE">
        <w:rPr>
          <w:rFonts w:asciiTheme="majorBidi" w:eastAsia="Times New Roman" w:hAnsiTheme="majorBidi" w:cstheme="majorBidi"/>
          <w:shd w:val="clear" w:color="auto" w:fill="FFFFFF"/>
        </w:rPr>
        <w:t>applicable</w:t>
      </w:r>
      <w:r w:rsidR="009D7F36">
        <w:rPr>
          <w:rFonts w:asciiTheme="majorBidi" w:eastAsia="Times New Roman" w:hAnsiTheme="majorBidi" w:cstheme="majorBidi"/>
          <w:shd w:val="clear" w:color="auto" w:fill="FFFFFF"/>
        </w:rPr>
        <w:t>.</w:t>
      </w:r>
    </w:p>
    <w:p w14:paraId="5BAFBFA4" w14:textId="41ED497D" w:rsidR="0095485D" w:rsidRDefault="00362CEE" w:rsidP="00BC64CE">
      <w:pPr>
        <w:shd w:val="clear" w:color="auto" w:fill="FFFFFF"/>
        <w:spacing w:line="480" w:lineRule="auto"/>
        <w:jc w:val="both"/>
        <w:rPr>
          <w:rFonts w:asciiTheme="majorBidi" w:eastAsia="Times New Roman" w:hAnsiTheme="majorBidi" w:cstheme="majorBidi"/>
          <w:shd w:val="clear" w:color="auto" w:fill="FFFFFF"/>
        </w:rPr>
      </w:pPr>
      <w:r w:rsidRPr="00BC64CE">
        <w:rPr>
          <w:rFonts w:asciiTheme="majorBidi" w:eastAsia="Times New Roman" w:hAnsiTheme="majorBidi" w:cstheme="majorBidi"/>
          <w:shd w:val="clear" w:color="auto" w:fill="FFFFFF"/>
        </w:rPr>
        <w:t>Sample size requirement is dependent on numerous</w:t>
      </w:r>
      <w:r w:rsidR="00503730" w:rsidRPr="00BC64CE">
        <w:rPr>
          <w:rFonts w:asciiTheme="majorBidi" w:eastAsia="Times New Roman" w:hAnsiTheme="majorBidi" w:cstheme="majorBidi"/>
          <w:shd w:val="clear" w:color="auto" w:fill="FFFFFF"/>
        </w:rPr>
        <w:t xml:space="preserve"> factors like model size variables distribution missing data amount coma </w:t>
      </w:r>
      <w:r w:rsidR="00BC64CE" w:rsidRPr="00BC64CE">
        <w:rPr>
          <w:rFonts w:asciiTheme="majorBidi" w:eastAsia="Times New Roman" w:hAnsiTheme="majorBidi" w:cstheme="majorBidi"/>
          <w:shd w:val="clear" w:color="auto" w:fill="FFFFFF"/>
        </w:rPr>
        <w:t>variable’s</w:t>
      </w:r>
      <w:r w:rsidR="00503730" w:rsidRPr="00BC64CE">
        <w:rPr>
          <w:rFonts w:asciiTheme="majorBidi" w:eastAsia="Times New Roman" w:hAnsiTheme="majorBidi" w:cstheme="majorBidi"/>
          <w:shd w:val="clear" w:color="auto" w:fill="FFFFFF"/>
        </w:rPr>
        <w:t xml:space="preserve"> reliability and strength of variables relationship.</w:t>
      </w:r>
      <w:r w:rsidR="004E672F" w:rsidRPr="00BC64CE">
        <w:rPr>
          <w:rFonts w:asciiTheme="majorBidi" w:eastAsia="Times New Roman" w:hAnsiTheme="majorBidi" w:cstheme="majorBidi"/>
          <w:shd w:val="clear" w:color="auto" w:fill="FFFFFF"/>
        </w:rPr>
        <w:t xml:space="preserve"> Although 200 samples are recommended for </w:t>
      </w:r>
      <w:r w:rsidR="005C2586" w:rsidRPr="00BC64CE">
        <w:rPr>
          <w:rFonts w:asciiTheme="majorBidi" w:eastAsia="Times New Roman" w:hAnsiTheme="majorBidi" w:cstheme="majorBidi"/>
          <w:shd w:val="clear" w:color="auto" w:fill="FFFFFF"/>
        </w:rPr>
        <w:t>PLS-SEM</w:t>
      </w:r>
      <w:r w:rsidR="004E672F" w:rsidRPr="00BC64CE">
        <w:rPr>
          <w:rFonts w:asciiTheme="majorBidi" w:eastAsia="Times New Roman" w:hAnsiTheme="majorBidi" w:cstheme="majorBidi"/>
          <w:shd w:val="clear" w:color="auto" w:fill="FFFFFF"/>
        </w:rPr>
        <w:t xml:space="preserve"> to get significant statistics</w:t>
      </w:r>
      <w:r w:rsidR="00DD331F" w:rsidRPr="00BC64CE">
        <w:rPr>
          <w:rFonts w:asciiTheme="majorBidi" w:eastAsia="Times New Roman" w:hAnsiTheme="majorBidi" w:cstheme="majorBidi"/>
          <w:shd w:val="clear" w:color="auto" w:fill="FFFFFF"/>
        </w:rPr>
        <w:t xml:space="preserve"> and 300 samples are </w:t>
      </w:r>
      <w:r w:rsidR="007E5B8D" w:rsidRPr="00BC64CE">
        <w:rPr>
          <w:rFonts w:asciiTheme="majorBidi" w:eastAsia="Times New Roman" w:hAnsiTheme="majorBidi" w:cstheme="majorBidi"/>
          <w:shd w:val="clear" w:color="auto" w:fill="FFFFFF"/>
        </w:rPr>
        <w:t>significant for covariance-based SEM</w:t>
      </w:r>
      <w:r w:rsidR="00B71893" w:rsidRPr="00BC64CE">
        <w:rPr>
          <w:rFonts w:asciiTheme="majorBidi" w:eastAsia="Times New Roman" w:hAnsiTheme="majorBidi" w:cstheme="majorBidi"/>
          <w:shd w:val="clear" w:color="auto" w:fill="FFFFFF"/>
        </w:rPr>
        <w:t xml:space="preserve"> (</w:t>
      </w:r>
      <w:proofErr w:type="spellStart"/>
      <w:r w:rsidR="00C41259" w:rsidRPr="00BC64CE">
        <w:rPr>
          <w:rFonts w:asciiTheme="majorBidi" w:eastAsia="Times New Roman" w:hAnsiTheme="majorBidi" w:cstheme="majorBidi"/>
          <w:shd w:val="clear" w:color="auto" w:fill="FFFFFF"/>
        </w:rPr>
        <w:t>Panditharathna</w:t>
      </w:r>
      <w:proofErr w:type="spellEnd"/>
      <w:r w:rsidR="00C41259" w:rsidRPr="00BC64CE">
        <w:rPr>
          <w:rFonts w:asciiTheme="majorBidi" w:eastAsia="Times New Roman" w:hAnsiTheme="majorBidi" w:cstheme="majorBidi"/>
          <w:shd w:val="clear" w:color="auto" w:fill="FFFFFF"/>
        </w:rPr>
        <w:t xml:space="preserve">, 2020). </w:t>
      </w:r>
      <w:r w:rsidR="0095485D" w:rsidRPr="00BC64CE">
        <w:rPr>
          <w:rFonts w:asciiTheme="majorBidi" w:eastAsia="Times New Roman" w:hAnsiTheme="majorBidi" w:cstheme="majorBidi"/>
          <w:shd w:val="clear" w:color="auto" w:fill="FFFFFF"/>
        </w:rPr>
        <w:t xml:space="preserve">I have learned well use of multidimensional scale that allowed me </w:t>
      </w:r>
      <w:r w:rsidR="00BC64CE" w:rsidRPr="00BC64CE">
        <w:rPr>
          <w:rFonts w:asciiTheme="majorBidi" w:eastAsia="Times New Roman" w:hAnsiTheme="majorBidi" w:cstheme="majorBidi"/>
          <w:shd w:val="clear" w:color="auto" w:fill="FFFFFF"/>
        </w:rPr>
        <w:t>to discover</w:t>
      </w:r>
      <w:r w:rsidR="0095485D" w:rsidRPr="00BC64CE">
        <w:rPr>
          <w:rFonts w:asciiTheme="majorBidi" w:eastAsia="Times New Roman" w:hAnsiTheme="majorBidi" w:cstheme="majorBidi"/>
          <w:shd w:val="clear" w:color="auto" w:fill="FFFFFF"/>
        </w:rPr>
        <w:t xml:space="preserve"> the themes and dimensions to elaborate like and unlike distance between underlying data set. This is statistical technique is </w:t>
      </w:r>
      <w:r w:rsidR="00BC64CE" w:rsidRPr="00BC64CE">
        <w:rPr>
          <w:rFonts w:asciiTheme="majorBidi" w:eastAsia="Times New Roman" w:hAnsiTheme="majorBidi" w:cstheme="majorBidi"/>
          <w:shd w:val="clear" w:color="auto" w:fill="FFFFFF"/>
        </w:rPr>
        <w:t>helpful</w:t>
      </w:r>
      <w:r w:rsidR="0095485D" w:rsidRPr="00BC64CE">
        <w:rPr>
          <w:rFonts w:asciiTheme="majorBidi" w:eastAsia="Times New Roman" w:hAnsiTheme="majorBidi" w:cstheme="majorBidi"/>
          <w:shd w:val="clear" w:color="auto" w:fill="FFFFFF"/>
        </w:rPr>
        <w:t xml:space="preserve"> in developing research design that enabled the researcher to visualize the data in perceptual manner. </w:t>
      </w:r>
    </w:p>
    <w:p w14:paraId="472926D6" w14:textId="21181E57" w:rsidR="002E63DF" w:rsidRPr="00843B46" w:rsidRDefault="002E63DF" w:rsidP="00843B46">
      <w:pPr>
        <w:shd w:val="clear" w:color="auto" w:fill="FFFFFF"/>
        <w:spacing w:after="0" w:line="480" w:lineRule="auto"/>
        <w:rPr>
          <w:rFonts w:asciiTheme="majorBidi" w:eastAsia="Times New Roman" w:hAnsiTheme="majorBidi" w:cstheme="majorBidi"/>
          <w:b/>
          <w:bCs/>
          <w:sz w:val="24"/>
          <w:szCs w:val="24"/>
          <w:shd w:val="clear" w:color="auto" w:fill="FFFFFF"/>
        </w:rPr>
      </w:pPr>
      <w:r w:rsidRPr="00843B46">
        <w:rPr>
          <w:rFonts w:asciiTheme="majorBidi" w:eastAsia="Times New Roman" w:hAnsiTheme="majorBidi" w:cstheme="majorBidi"/>
          <w:b/>
          <w:bCs/>
          <w:sz w:val="24"/>
          <w:szCs w:val="24"/>
          <w:shd w:val="clear" w:color="auto" w:fill="FFFFFF"/>
        </w:rPr>
        <w:t>Steps of Data Analysis using SEM</w:t>
      </w:r>
    </w:p>
    <w:p w14:paraId="4AD6D9DE" w14:textId="2CFBE226" w:rsidR="002E63DF" w:rsidRDefault="002E63DF" w:rsidP="00843B46">
      <w:pPr>
        <w:shd w:val="clear" w:color="auto" w:fill="FFFFFF"/>
        <w:spacing w:after="0" w:line="240" w:lineRule="auto"/>
        <w:jc w:val="both"/>
        <w:rPr>
          <w:rFonts w:asciiTheme="majorBidi" w:eastAsia="Times New Roman" w:hAnsiTheme="majorBidi" w:cstheme="majorBidi"/>
          <w:shd w:val="clear" w:color="auto" w:fill="FFFFFF"/>
        </w:rPr>
      </w:pPr>
      <w:r>
        <w:rPr>
          <w:rFonts w:asciiTheme="majorBidi" w:eastAsia="Times New Roman" w:hAnsiTheme="majorBidi" w:cstheme="majorBidi"/>
          <w:noProof/>
          <w:shd w:val="clear" w:color="auto" w:fill="FFFFFF"/>
        </w:rPr>
        <w:drawing>
          <wp:inline distT="0" distB="0" distL="0" distR="0" wp14:anchorId="0514A84C" wp14:editId="2FA10CF5">
            <wp:extent cx="5486400" cy="2819400"/>
            <wp:effectExtent l="5715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61F923C" w14:textId="507AE38D" w:rsidR="002E63DF" w:rsidRDefault="002E63DF" w:rsidP="002E63DF">
      <w:pPr>
        <w:shd w:val="clear" w:color="auto" w:fill="FFFFFF"/>
        <w:spacing w:line="240" w:lineRule="auto"/>
        <w:jc w:val="both"/>
        <w:rPr>
          <w:rFonts w:asciiTheme="majorBidi" w:hAnsiTheme="majorBidi" w:cstheme="majorBidi"/>
          <w:b/>
          <w:bCs/>
          <w:vertAlign w:val="superscript"/>
        </w:rPr>
      </w:pPr>
      <w:r w:rsidRPr="002E63DF">
        <w:rPr>
          <w:rFonts w:asciiTheme="majorBidi" w:eastAsia="Times New Roman" w:hAnsiTheme="majorBidi" w:cstheme="majorBidi"/>
          <w:b/>
          <w:bCs/>
          <w:shd w:val="clear" w:color="auto" w:fill="FFFFFF"/>
          <w:vertAlign w:val="superscript"/>
        </w:rPr>
        <w:t xml:space="preserve">Source: </w:t>
      </w:r>
      <w:proofErr w:type="spellStart"/>
      <w:r w:rsidRPr="002E63DF">
        <w:rPr>
          <w:rFonts w:asciiTheme="majorBidi" w:hAnsiTheme="majorBidi" w:cstheme="majorBidi"/>
          <w:b/>
          <w:bCs/>
          <w:vertAlign w:val="superscript"/>
        </w:rPr>
        <w:t>Dragan</w:t>
      </w:r>
      <w:proofErr w:type="spellEnd"/>
      <w:r w:rsidRPr="002E63DF">
        <w:rPr>
          <w:rFonts w:asciiTheme="majorBidi" w:hAnsiTheme="majorBidi" w:cstheme="majorBidi"/>
          <w:b/>
          <w:bCs/>
          <w:vertAlign w:val="superscript"/>
        </w:rPr>
        <w:t xml:space="preserve">, </w:t>
      </w:r>
      <w:proofErr w:type="spellStart"/>
      <w:r w:rsidRPr="002E63DF">
        <w:rPr>
          <w:rFonts w:asciiTheme="majorBidi" w:hAnsiTheme="majorBidi" w:cstheme="majorBidi"/>
          <w:b/>
          <w:bCs/>
          <w:vertAlign w:val="superscript"/>
        </w:rPr>
        <w:t>Dejan</w:t>
      </w:r>
      <w:proofErr w:type="spellEnd"/>
      <w:r w:rsidRPr="002E63DF">
        <w:rPr>
          <w:rFonts w:asciiTheme="majorBidi" w:hAnsiTheme="majorBidi" w:cstheme="majorBidi"/>
          <w:b/>
          <w:bCs/>
          <w:vertAlign w:val="superscript"/>
        </w:rPr>
        <w:t xml:space="preserve"> &amp; </w:t>
      </w:r>
      <w:proofErr w:type="spellStart"/>
      <w:r w:rsidRPr="002E63DF">
        <w:rPr>
          <w:rFonts w:asciiTheme="majorBidi" w:hAnsiTheme="majorBidi" w:cstheme="majorBidi"/>
          <w:b/>
          <w:bCs/>
          <w:vertAlign w:val="superscript"/>
        </w:rPr>
        <w:t>Topolšek</w:t>
      </w:r>
      <w:proofErr w:type="spellEnd"/>
      <w:r w:rsidRPr="002E63DF">
        <w:rPr>
          <w:rFonts w:asciiTheme="majorBidi" w:hAnsiTheme="majorBidi" w:cstheme="majorBidi"/>
          <w:b/>
          <w:bCs/>
          <w:vertAlign w:val="superscript"/>
        </w:rPr>
        <w:t xml:space="preserve">, </w:t>
      </w:r>
      <w:proofErr w:type="spellStart"/>
      <w:r w:rsidRPr="002E63DF">
        <w:rPr>
          <w:rFonts w:asciiTheme="majorBidi" w:hAnsiTheme="majorBidi" w:cstheme="majorBidi"/>
          <w:b/>
          <w:bCs/>
          <w:vertAlign w:val="superscript"/>
        </w:rPr>
        <w:t>Darja</w:t>
      </w:r>
      <w:proofErr w:type="spellEnd"/>
      <w:r w:rsidRPr="002E63DF">
        <w:rPr>
          <w:rFonts w:asciiTheme="majorBidi" w:hAnsiTheme="majorBidi" w:cstheme="majorBidi"/>
          <w:b/>
          <w:bCs/>
          <w:vertAlign w:val="superscript"/>
        </w:rPr>
        <w:t>. (2014)</w:t>
      </w:r>
    </w:p>
    <w:p w14:paraId="15787C2E" w14:textId="0477D1B1" w:rsidR="00843B46" w:rsidRPr="00843B46" w:rsidRDefault="00843B46" w:rsidP="00843B46">
      <w:pPr>
        <w:shd w:val="clear" w:color="auto" w:fill="FFFFFF"/>
        <w:spacing w:line="240" w:lineRule="auto"/>
        <w:rPr>
          <w:rFonts w:asciiTheme="majorBidi" w:eastAsia="Times New Roman" w:hAnsiTheme="majorBidi" w:cstheme="majorBidi"/>
          <w:b/>
          <w:bCs/>
          <w:sz w:val="24"/>
          <w:szCs w:val="24"/>
          <w:shd w:val="clear" w:color="auto" w:fill="FFFFFF"/>
        </w:rPr>
      </w:pPr>
      <w:r w:rsidRPr="00843B46">
        <w:rPr>
          <w:rFonts w:asciiTheme="majorBidi" w:hAnsiTheme="majorBidi" w:cstheme="majorBidi"/>
          <w:b/>
          <w:bCs/>
          <w:sz w:val="24"/>
          <w:szCs w:val="24"/>
        </w:rPr>
        <w:lastRenderedPageBreak/>
        <w:t>All Significant Steps in SEM Modelling</w:t>
      </w:r>
    </w:p>
    <w:p w14:paraId="768B5F35" w14:textId="72453A42" w:rsidR="002E63DF" w:rsidRDefault="002E63DF" w:rsidP="00BC64CE">
      <w:pPr>
        <w:shd w:val="clear" w:color="auto" w:fill="FFFFFF"/>
        <w:spacing w:line="480" w:lineRule="auto"/>
        <w:jc w:val="both"/>
        <w:rPr>
          <w:rFonts w:asciiTheme="majorBidi" w:eastAsia="Times New Roman" w:hAnsiTheme="majorBidi" w:cstheme="majorBidi"/>
          <w:shd w:val="clear" w:color="auto" w:fill="FFFFFF"/>
        </w:rPr>
      </w:pPr>
      <w:r>
        <w:rPr>
          <w:rFonts w:asciiTheme="majorBidi" w:eastAsia="Times New Roman" w:hAnsiTheme="majorBidi" w:cstheme="majorBidi"/>
          <w:noProof/>
          <w:shd w:val="clear" w:color="auto" w:fill="FFFFFF"/>
        </w:rPr>
        <w:drawing>
          <wp:inline distT="0" distB="0" distL="0" distR="0" wp14:anchorId="796E08DD" wp14:editId="3959692B">
            <wp:extent cx="5943600" cy="38481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3848100"/>
                    </a:xfrm>
                    <a:prstGeom prst="rect">
                      <a:avLst/>
                    </a:prstGeom>
                  </pic:spPr>
                </pic:pic>
              </a:graphicData>
            </a:graphic>
          </wp:inline>
        </w:drawing>
      </w:r>
    </w:p>
    <w:p w14:paraId="64D8E40B" w14:textId="263B3D9A" w:rsidR="002E63DF" w:rsidRPr="002E63DF" w:rsidRDefault="002E63DF" w:rsidP="002E63DF">
      <w:pPr>
        <w:shd w:val="clear" w:color="auto" w:fill="FFFFFF"/>
        <w:spacing w:line="240" w:lineRule="auto"/>
        <w:jc w:val="both"/>
        <w:rPr>
          <w:rFonts w:asciiTheme="majorBidi" w:eastAsia="Times New Roman" w:hAnsiTheme="majorBidi" w:cstheme="majorBidi"/>
          <w:b/>
          <w:bCs/>
          <w:shd w:val="clear" w:color="auto" w:fill="FFFFFF"/>
          <w:vertAlign w:val="superscript"/>
        </w:rPr>
      </w:pPr>
      <w:r w:rsidRPr="002E63DF">
        <w:rPr>
          <w:rFonts w:asciiTheme="majorBidi" w:eastAsia="Times New Roman" w:hAnsiTheme="majorBidi" w:cstheme="majorBidi"/>
          <w:b/>
          <w:bCs/>
          <w:shd w:val="clear" w:color="auto" w:fill="FFFFFF"/>
          <w:vertAlign w:val="superscript"/>
        </w:rPr>
        <w:t xml:space="preserve">Source: </w:t>
      </w:r>
      <w:proofErr w:type="spellStart"/>
      <w:r w:rsidRPr="002E63DF">
        <w:rPr>
          <w:rFonts w:asciiTheme="majorBidi" w:hAnsiTheme="majorBidi" w:cstheme="majorBidi"/>
          <w:b/>
          <w:bCs/>
          <w:vertAlign w:val="superscript"/>
        </w:rPr>
        <w:t>Dragan</w:t>
      </w:r>
      <w:proofErr w:type="spellEnd"/>
      <w:r w:rsidRPr="002E63DF">
        <w:rPr>
          <w:rFonts w:asciiTheme="majorBidi" w:hAnsiTheme="majorBidi" w:cstheme="majorBidi"/>
          <w:b/>
          <w:bCs/>
          <w:vertAlign w:val="superscript"/>
        </w:rPr>
        <w:t xml:space="preserve">, </w:t>
      </w:r>
      <w:proofErr w:type="spellStart"/>
      <w:r w:rsidRPr="002E63DF">
        <w:rPr>
          <w:rFonts w:asciiTheme="majorBidi" w:hAnsiTheme="majorBidi" w:cstheme="majorBidi"/>
          <w:b/>
          <w:bCs/>
          <w:vertAlign w:val="superscript"/>
        </w:rPr>
        <w:t>Dejan</w:t>
      </w:r>
      <w:proofErr w:type="spellEnd"/>
      <w:r w:rsidRPr="002E63DF">
        <w:rPr>
          <w:rFonts w:asciiTheme="majorBidi" w:hAnsiTheme="majorBidi" w:cstheme="majorBidi"/>
          <w:b/>
          <w:bCs/>
          <w:vertAlign w:val="superscript"/>
        </w:rPr>
        <w:t xml:space="preserve"> &amp; </w:t>
      </w:r>
      <w:proofErr w:type="spellStart"/>
      <w:r w:rsidRPr="002E63DF">
        <w:rPr>
          <w:rFonts w:asciiTheme="majorBidi" w:hAnsiTheme="majorBidi" w:cstheme="majorBidi"/>
          <w:b/>
          <w:bCs/>
          <w:vertAlign w:val="superscript"/>
        </w:rPr>
        <w:t>Topolšek</w:t>
      </w:r>
      <w:proofErr w:type="spellEnd"/>
      <w:r w:rsidRPr="002E63DF">
        <w:rPr>
          <w:rFonts w:asciiTheme="majorBidi" w:hAnsiTheme="majorBidi" w:cstheme="majorBidi"/>
          <w:b/>
          <w:bCs/>
          <w:vertAlign w:val="superscript"/>
        </w:rPr>
        <w:t xml:space="preserve">, </w:t>
      </w:r>
      <w:proofErr w:type="spellStart"/>
      <w:r w:rsidRPr="002E63DF">
        <w:rPr>
          <w:rFonts w:asciiTheme="majorBidi" w:hAnsiTheme="majorBidi" w:cstheme="majorBidi"/>
          <w:b/>
          <w:bCs/>
          <w:vertAlign w:val="superscript"/>
        </w:rPr>
        <w:t>Darja</w:t>
      </w:r>
      <w:proofErr w:type="spellEnd"/>
      <w:r w:rsidRPr="002E63DF">
        <w:rPr>
          <w:rFonts w:asciiTheme="majorBidi" w:hAnsiTheme="majorBidi" w:cstheme="majorBidi"/>
          <w:b/>
          <w:bCs/>
          <w:vertAlign w:val="superscript"/>
        </w:rPr>
        <w:t>. (2014)</w:t>
      </w:r>
    </w:p>
    <w:p w14:paraId="3FB4C9D6" w14:textId="75DC3B0E" w:rsidR="00612027" w:rsidRPr="00BC64CE" w:rsidRDefault="00B54966" w:rsidP="00BC64CE">
      <w:pPr>
        <w:shd w:val="clear" w:color="auto" w:fill="FFFFFF"/>
        <w:spacing w:line="480" w:lineRule="auto"/>
        <w:jc w:val="both"/>
        <w:rPr>
          <w:rFonts w:asciiTheme="majorBidi" w:eastAsia="Times New Roman" w:hAnsiTheme="majorBidi" w:cstheme="majorBidi"/>
          <w:shd w:val="clear" w:color="auto" w:fill="FFFFFF"/>
        </w:rPr>
      </w:pPr>
      <w:r w:rsidRPr="00BC64CE">
        <w:rPr>
          <w:rFonts w:asciiTheme="majorBidi" w:eastAsia="Times New Roman" w:hAnsiTheme="majorBidi" w:cstheme="majorBidi"/>
          <w:shd w:val="clear" w:color="auto" w:fill="FFFFFF"/>
        </w:rPr>
        <w:t xml:space="preserve">SEM is </w:t>
      </w:r>
      <w:r w:rsidR="0018407D" w:rsidRPr="00BC64CE">
        <w:rPr>
          <w:rFonts w:asciiTheme="majorBidi" w:eastAsia="Times New Roman" w:hAnsiTheme="majorBidi" w:cstheme="majorBidi"/>
          <w:shd w:val="clear" w:color="auto" w:fill="FFFFFF"/>
        </w:rPr>
        <w:t>more powerful</w:t>
      </w:r>
      <w:r w:rsidRPr="00BC64CE">
        <w:rPr>
          <w:rFonts w:asciiTheme="majorBidi" w:eastAsia="Times New Roman" w:hAnsiTheme="majorBidi" w:cstheme="majorBidi"/>
          <w:shd w:val="clear" w:color="auto" w:fill="FFFFFF"/>
        </w:rPr>
        <w:t xml:space="preserve"> statistical technique</w:t>
      </w:r>
      <w:r w:rsidR="0018407D" w:rsidRPr="00BC64CE">
        <w:rPr>
          <w:rFonts w:asciiTheme="majorBidi" w:eastAsia="Times New Roman" w:hAnsiTheme="majorBidi" w:cstheme="majorBidi"/>
          <w:shd w:val="clear" w:color="auto" w:fill="FFFFFF"/>
        </w:rPr>
        <w:t xml:space="preserve"> than regression </w:t>
      </w:r>
      <w:r w:rsidR="00E93FBB" w:rsidRPr="00BC64CE">
        <w:rPr>
          <w:rFonts w:asciiTheme="majorBidi" w:eastAsia="Times New Roman" w:hAnsiTheme="majorBidi" w:cstheme="majorBidi"/>
          <w:shd w:val="clear" w:color="auto" w:fill="FFFFFF"/>
        </w:rPr>
        <w:t xml:space="preserve">analysis that </w:t>
      </w:r>
      <w:r w:rsidR="00BC64CE" w:rsidRPr="00BC64CE">
        <w:rPr>
          <w:rFonts w:asciiTheme="majorBidi" w:eastAsia="Times New Roman" w:hAnsiTheme="majorBidi" w:cstheme="majorBidi"/>
          <w:shd w:val="clear" w:color="auto" w:fill="FFFFFF"/>
        </w:rPr>
        <w:t>is utilized</w:t>
      </w:r>
      <w:r w:rsidRPr="00BC64CE">
        <w:rPr>
          <w:rFonts w:asciiTheme="majorBidi" w:eastAsia="Times New Roman" w:hAnsiTheme="majorBidi" w:cstheme="majorBidi"/>
          <w:shd w:val="clear" w:color="auto" w:fill="FFFFFF"/>
        </w:rPr>
        <w:t xml:space="preserve"> in measuring in analyzing the association of latent and observed variables.</w:t>
      </w:r>
      <w:r w:rsidR="0018407D" w:rsidRPr="00BC64CE">
        <w:rPr>
          <w:rFonts w:asciiTheme="majorBidi" w:eastAsia="Times New Roman" w:hAnsiTheme="majorBidi" w:cstheme="majorBidi"/>
          <w:shd w:val="clear" w:color="auto" w:fill="FFFFFF"/>
        </w:rPr>
        <w:t xml:space="preserve"> </w:t>
      </w:r>
      <w:r w:rsidR="008A7875" w:rsidRPr="00BC64CE">
        <w:rPr>
          <w:rFonts w:asciiTheme="majorBidi" w:eastAsia="Times New Roman" w:hAnsiTheme="majorBidi" w:cstheme="majorBidi"/>
          <w:shd w:val="clear" w:color="auto" w:fill="FFFFFF"/>
        </w:rPr>
        <w:t xml:space="preserve">SEM is unique in a sense as it investigates linear </w:t>
      </w:r>
      <w:r w:rsidR="00245DC5" w:rsidRPr="00BC64CE">
        <w:rPr>
          <w:rFonts w:asciiTheme="majorBidi" w:eastAsia="Times New Roman" w:hAnsiTheme="majorBidi" w:cstheme="majorBidi"/>
          <w:shd w:val="clear" w:color="auto" w:fill="FFFFFF"/>
        </w:rPr>
        <w:t xml:space="preserve">associations among variables, meanwhile, </w:t>
      </w:r>
      <w:r w:rsidR="005F2077" w:rsidRPr="00BC64CE">
        <w:rPr>
          <w:rFonts w:asciiTheme="majorBidi" w:eastAsia="Times New Roman" w:hAnsiTheme="majorBidi" w:cstheme="majorBidi"/>
          <w:shd w:val="clear" w:color="auto" w:fill="FFFFFF"/>
        </w:rPr>
        <w:t xml:space="preserve">explain the measurement error </w:t>
      </w:r>
      <w:r w:rsidR="00B1357C" w:rsidRPr="00BC64CE">
        <w:rPr>
          <w:rFonts w:asciiTheme="majorBidi" w:eastAsia="Times New Roman" w:hAnsiTheme="majorBidi" w:cstheme="majorBidi"/>
          <w:shd w:val="clear" w:color="auto" w:fill="FFFFFF"/>
        </w:rPr>
        <w:t>(</w:t>
      </w:r>
      <w:proofErr w:type="spellStart"/>
      <w:r w:rsidR="00B1357C" w:rsidRPr="00BC64CE">
        <w:rPr>
          <w:rFonts w:asciiTheme="majorBidi" w:eastAsia="Times New Roman" w:hAnsiTheme="majorBidi" w:cstheme="majorBidi"/>
          <w:shd w:val="clear" w:color="auto" w:fill="FFFFFF"/>
        </w:rPr>
        <w:t>Beran</w:t>
      </w:r>
      <w:proofErr w:type="spellEnd"/>
      <w:r w:rsidR="00B1357C" w:rsidRPr="00BC64CE">
        <w:rPr>
          <w:rFonts w:asciiTheme="majorBidi" w:eastAsia="Times New Roman" w:hAnsiTheme="majorBidi" w:cstheme="majorBidi"/>
          <w:shd w:val="clear" w:color="auto" w:fill="FFFFFF"/>
        </w:rPr>
        <w:t xml:space="preserve"> &amp; </w:t>
      </w:r>
      <w:proofErr w:type="spellStart"/>
      <w:r w:rsidR="00B1357C" w:rsidRPr="00BC64CE">
        <w:rPr>
          <w:rFonts w:asciiTheme="majorBidi" w:eastAsia="Times New Roman" w:hAnsiTheme="majorBidi" w:cstheme="majorBidi"/>
          <w:shd w:val="clear" w:color="auto" w:fill="FFFFFF"/>
        </w:rPr>
        <w:t>Violato</w:t>
      </w:r>
      <w:proofErr w:type="spellEnd"/>
      <w:r w:rsidR="00B1357C" w:rsidRPr="00BC64CE">
        <w:rPr>
          <w:rFonts w:asciiTheme="majorBidi" w:eastAsia="Times New Roman" w:hAnsiTheme="majorBidi" w:cstheme="majorBidi"/>
          <w:shd w:val="clear" w:color="auto" w:fill="FFFFFF"/>
        </w:rPr>
        <w:t>, 2010).</w:t>
      </w:r>
      <w:r w:rsidR="00532A24" w:rsidRPr="00BC64CE">
        <w:rPr>
          <w:rFonts w:asciiTheme="majorBidi" w:eastAsia="Times New Roman" w:hAnsiTheme="majorBidi" w:cstheme="majorBidi"/>
          <w:shd w:val="clear" w:color="auto" w:fill="FFFFFF"/>
        </w:rPr>
        <w:t xml:space="preserve"> Confirmatory factor analysis is necessary to confirm the factors structure of observed variables set. It helps the researcher to verify the existence of correlation among latent constructs and underline observed variables through testing </w:t>
      </w:r>
      <w:r w:rsidR="00BC64CE" w:rsidRPr="00BC64CE">
        <w:rPr>
          <w:rFonts w:asciiTheme="majorBidi" w:eastAsia="Times New Roman" w:hAnsiTheme="majorBidi" w:cstheme="majorBidi"/>
          <w:shd w:val="clear" w:color="auto" w:fill="FFFFFF"/>
        </w:rPr>
        <w:t>hypothesis.</w:t>
      </w:r>
      <w:r w:rsidR="004529D0">
        <w:rPr>
          <w:rFonts w:asciiTheme="majorBidi" w:eastAsia="Times New Roman" w:hAnsiTheme="majorBidi" w:cstheme="majorBidi"/>
          <w:shd w:val="clear" w:color="auto" w:fill="FFFFFF"/>
        </w:rPr>
        <w:t xml:space="preserve"> Algorithm and Bootstrap are two techniques of </w:t>
      </w:r>
      <w:proofErr w:type="spellStart"/>
      <w:r w:rsidR="004529D0">
        <w:rPr>
          <w:rFonts w:asciiTheme="majorBidi" w:eastAsia="Times New Roman" w:hAnsiTheme="majorBidi" w:cstheme="majorBidi"/>
          <w:shd w:val="clear" w:color="auto" w:fill="FFFFFF"/>
        </w:rPr>
        <w:t>SmartPLS</w:t>
      </w:r>
      <w:proofErr w:type="spellEnd"/>
      <w:r w:rsidR="004529D0">
        <w:rPr>
          <w:rFonts w:asciiTheme="majorBidi" w:eastAsia="Times New Roman" w:hAnsiTheme="majorBidi" w:cstheme="majorBidi"/>
          <w:shd w:val="clear" w:color="auto" w:fill="FFFFFF"/>
        </w:rPr>
        <w:t xml:space="preserve"> to deal with measurement and structural modeling.</w:t>
      </w:r>
    </w:p>
    <w:p w14:paraId="232DFE66" w14:textId="416F1EEB" w:rsidR="00FC2824" w:rsidRPr="00BC64CE" w:rsidRDefault="00C04438" w:rsidP="00BC64CE">
      <w:pPr>
        <w:shd w:val="clear" w:color="auto" w:fill="FFFFFF"/>
        <w:spacing w:line="480" w:lineRule="auto"/>
        <w:jc w:val="both"/>
        <w:rPr>
          <w:rFonts w:asciiTheme="majorBidi" w:eastAsia="Times New Roman" w:hAnsiTheme="majorBidi" w:cstheme="majorBidi"/>
        </w:rPr>
      </w:pPr>
      <w:r w:rsidRPr="00BC64CE">
        <w:rPr>
          <w:rFonts w:asciiTheme="majorBidi" w:eastAsia="Times New Roman" w:hAnsiTheme="majorBidi" w:cstheme="majorBidi"/>
        </w:rPr>
        <w:t xml:space="preserve">Two types of </w:t>
      </w:r>
      <w:r w:rsidR="008D6513" w:rsidRPr="00BC64CE">
        <w:rPr>
          <w:rFonts w:asciiTheme="majorBidi" w:eastAsia="Times New Roman" w:hAnsiTheme="majorBidi" w:cstheme="majorBidi"/>
        </w:rPr>
        <w:t>models</w:t>
      </w:r>
      <w:r w:rsidRPr="00BC64CE">
        <w:rPr>
          <w:rFonts w:asciiTheme="majorBidi" w:eastAsia="Times New Roman" w:hAnsiTheme="majorBidi" w:cstheme="majorBidi"/>
        </w:rPr>
        <w:t xml:space="preserve"> are included in SEM that is measurement model and structural model. </w:t>
      </w:r>
      <w:r w:rsidR="00BA3F9E" w:rsidRPr="00BC64CE">
        <w:rPr>
          <w:rFonts w:asciiTheme="majorBidi" w:eastAsia="Times New Roman" w:hAnsiTheme="majorBidi" w:cstheme="majorBidi"/>
        </w:rPr>
        <w:t>Measurement model focused on measuring the composite for latent variables</w:t>
      </w:r>
      <w:r w:rsidR="0000328B" w:rsidRPr="00BC64CE">
        <w:rPr>
          <w:rFonts w:asciiTheme="majorBidi" w:eastAsia="Times New Roman" w:hAnsiTheme="majorBidi" w:cstheme="majorBidi"/>
        </w:rPr>
        <w:t xml:space="preserve">, however, </w:t>
      </w:r>
      <w:r w:rsidR="005C6A46" w:rsidRPr="00BC64CE">
        <w:rPr>
          <w:rFonts w:asciiTheme="majorBidi" w:eastAsia="Times New Roman" w:hAnsiTheme="majorBidi" w:cstheme="majorBidi"/>
        </w:rPr>
        <w:t>hypothetical dependence can be we tested by</w:t>
      </w:r>
      <w:r w:rsidR="00DF3221" w:rsidRPr="00BC64CE">
        <w:rPr>
          <w:rFonts w:asciiTheme="majorBidi" w:eastAsia="Times New Roman" w:hAnsiTheme="majorBidi" w:cstheme="majorBidi"/>
        </w:rPr>
        <w:t xml:space="preserve"> </w:t>
      </w:r>
      <w:r w:rsidR="005C6A46" w:rsidRPr="00BC64CE">
        <w:rPr>
          <w:rFonts w:asciiTheme="majorBidi" w:eastAsia="Times New Roman" w:hAnsiTheme="majorBidi" w:cstheme="majorBidi"/>
        </w:rPr>
        <w:t xml:space="preserve">structural model </w:t>
      </w:r>
      <w:r w:rsidR="00843B46">
        <w:rPr>
          <w:rFonts w:asciiTheme="majorBidi" w:eastAsia="Times New Roman" w:hAnsiTheme="majorBidi" w:cstheme="majorBidi"/>
        </w:rPr>
        <w:t>(</w:t>
      </w:r>
      <w:r w:rsidR="002245CA" w:rsidRPr="00BC64CE">
        <w:rPr>
          <w:rFonts w:asciiTheme="majorBidi" w:eastAsia="Times New Roman" w:hAnsiTheme="majorBidi" w:cstheme="majorBidi"/>
        </w:rPr>
        <w:t>Kline</w:t>
      </w:r>
      <w:r w:rsidR="00843B46">
        <w:rPr>
          <w:rFonts w:asciiTheme="majorBidi" w:eastAsia="Times New Roman" w:hAnsiTheme="majorBidi" w:cstheme="majorBidi"/>
        </w:rPr>
        <w:t>,</w:t>
      </w:r>
      <w:r w:rsidR="002245CA" w:rsidRPr="00BC64CE">
        <w:rPr>
          <w:rFonts w:asciiTheme="majorBidi" w:eastAsia="Times New Roman" w:hAnsiTheme="majorBidi" w:cstheme="majorBidi"/>
        </w:rPr>
        <w:t xml:space="preserve"> 2010</w:t>
      </w:r>
      <w:r w:rsidR="00FF27A1" w:rsidRPr="00BC64CE">
        <w:rPr>
          <w:rFonts w:asciiTheme="majorBidi" w:eastAsia="Times New Roman" w:hAnsiTheme="majorBidi" w:cstheme="majorBidi"/>
        </w:rPr>
        <w:t>).</w:t>
      </w:r>
      <w:r w:rsidR="00DF3221" w:rsidRPr="00BC64CE">
        <w:rPr>
          <w:rFonts w:asciiTheme="majorBidi" w:eastAsia="Times New Roman" w:hAnsiTheme="majorBidi" w:cstheme="majorBidi"/>
        </w:rPr>
        <w:t xml:space="preserve"> </w:t>
      </w:r>
      <w:r w:rsidR="00FC2824" w:rsidRPr="00BC64CE">
        <w:rPr>
          <w:rFonts w:asciiTheme="majorBidi" w:eastAsia="Times New Roman" w:hAnsiTheme="majorBidi" w:cstheme="majorBidi"/>
        </w:rPr>
        <w:t xml:space="preserve">The comparison between measurement and structural model can be measured directly because of having different components. </w:t>
      </w:r>
      <w:r w:rsidR="00F16EEB" w:rsidRPr="00BC64CE">
        <w:rPr>
          <w:rFonts w:asciiTheme="majorBidi" w:eastAsia="Times New Roman" w:hAnsiTheme="majorBidi" w:cstheme="majorBidi"/>
        </w:rPr>
        <w:t xml:space="preserve">Measurement model includes observed </w:t>
      </w:r>
      <w:r w:rsidR="00F16EEB" w:rsidRPr="00BC64CE">
        <w:rPr>
          <w:rFonts w:asciiTheme="majorBidi" w:eastAsia="Times New Roman" w:hAnsiTheme="majorBidi" w:cstheme="majorBidi"/>
        </w:rPr>
        <w:lastRenderedPageBreak/>
        <w:t xml:space="preserve">endogenous factors however the structural model consists of latent unobserved and endogenous </w:t>
      </w:r>
      <w:r w:rsidR="00340A46" w:rsidRPr="00BC64CE">
        <w:rPr>
          <w:rFonts w:asciiTheme="majorBidi" w:eastAsia="Times New Roman" w:hAnsiTheme="majorBidi" w:cstheme="majorBidi"/>
        </w:rPr>
        <w:t xml:space="preserve">factors. </w:t>
      </w:r>
      <w:r w:rsidR="00F206BE" w:rsidRPr="00BC64CE">
        <w:rPr>
          <w:rFonts w:asciiTheme="majorBidi" w:eastAsia="Times New Roman" w:hAnsiTheme="majorBidi" w:cstheme="majorBidi"/>
        </w:rPr>
        <w:t xml:space="preserve">All these concepts are clear to me after completing these </w:t>
      </w:r>
      <w:r w:rsidR="002B0002" w:rsidRPr="00BC64CE">
        <w:rPr>
          <w:rFonts w:asciiTheme="majorBidi" w:eastAsia="Times New Roman" w:hAnsiTheme="majorBidi" w:cstheme="majorBidi"/>
        </w:rPr>
        <w:t xml:space="preserve">modules. I have now better understanding related to using SEM </w:t>
      </w:r>
      <w:r w:rsidR="005B6B14" w:rsidRPr="00BC64CE">
        <w:rPr>
          <w:rFonts w:asciiTheme="majorBidi" w:eastAsia="Times New Roman" w:hAnsiTheme="majorBidi" w:cstheme="majorBidi"/>
        </w:rPr>
        <w:t xml:space="preserve">technique for writing methodology chapter of my dissertation. </w:t>
      </w:r>
    </w:p>
    <w:p w14:paraId="7FAEB5FE" w14:textId="2E127C2D" w:rsidR="00A82598" w:rsidRPr="00843B46" w:rsidRDefault="00D5552B" w:rsidP="00843B46">
      <w:pPr>
        <w:shd w:val="clear" w:color="auto" w:fill="FFFFFF"/>
        <w:spacing w:line="480" w:lineRule="auto"/>
        <w:rPr>
          <w:rFonts w:asciiTheme="majorBidi" w:eastAsia="Times New Roman" w:hAnsiTheme="majorBidi" w:cstheme="majorBidi"/>
          <w:b/>
          <w:bCs/>
          <w:sz w:val="24"/>
          <w:szCs w:val="24"/>
          <w:shd w:val="clear" w:color="auto" w:fill="FFFFFF"/>
        </w:rPr>
      </w:pPr>
      <w:r w:rsidRPr="00843B46">
        <w:rPr>
          <w:rFonts w:asciiTheme="majorBidi" w:eastAsia="Times New Roman" w:hAnsiTheme="majorBidi" w:cstheme="majorBidi"/>
          <w:b/>
          <w:bCs/>
          <w:sz w:val="24"/>
          <w:szCs w:val="24"/>
          <w:shd w:val="clear" w:color="auto" w:fill="FFFFFF"/>
        </w:rPr>
        <w:t xml:space="preserve">References </w:t>
      </w:r>
    </w:p>
    <w:p w14:paraId="2A1467E1" w14:textId="77777777" w:rsidR="005577E9" w:rsidRPr="00BC64CE" w:rsidRDefault="005577E9" w:rsidP="00BC64CE">
      <w:pPr>
        <w:spacing w:line="480" w:lineRule="auto"/>
        <w:jc w:val="both"/>
        <w:rPr>
          <w:rFonts w:asciiTheme="majorBidi" w:eastAsia="Times New Roman" w:hAnsiTheme="majorBidi" w:cstheme="majorBidi"/>
          <w:shd w:val="clear" w:color="auto" w:fill="FFFFFF"/>
        </w:rPr>
      </w:pPr>
      <w:proofErr w:type="spellStart"/>
      <w:r w:rsidRPr="00BC64CE">
        <w:rPr>
          <w:rFonts w:asciiTheme="majorBidi" w:eastAsia="Times New Roman" w:hAnsiTheme="majorBidi" w:cstheme="majorBidi"/>
          <w:shd w:val="clear" w:color="auto" w:fill="FFFFFF"/>
        </w:rPr>
        <w:t>Beran</w:t>
      </w:r>
      <w:proofErr w:type="spellEnd"/>
      <w:r w:rsidRPr="00BC64CE">
        <w:rPr>
          <w:rFonts w:asciiTheme="majorBidi" w:eastAsia="Times New Roman" w:hAnsiTheme="majorBidi" w:cstheme="majorBidi"/>
          <w:shd w:val="clear" w:color="auto" w:fill="FFFFFF"/>
        </w:rPr>
        <w:t xml:space="preserve">, T.N., </w:t>
      </w:r>
      <w:proofErr w:type="spellStart"/>
      <w:r w:rsidRPr="00BC64CE">
        <w:rPr>
          <w:rFonts w:asciiTheme="majorBidi" w:eastAsia="Times New Roman" w:hAnsiTheme="majorBidi" w:cstheme="majorBidi"/>
          <w:shd w:val="clear" w:color="auto" w:fill="FFFFFF"/>
        </w:rPr>
        <w:t>Violato</w:t>
      </w:r>
      <w:proofErr w:type="spellEnd"/>
      <w:r w:rsidRPr="00BC64CE">
        <w:rPr>
          <w:rFonts w:asciiTheme="majorBidi" w:eastAsia="Times New Roman" w:hAnsiTheme="majorBidi" w:cstheme="majorBidi"/>
          <w:shd w:val="clear" w:color="auto" w:fill="FFFFFF"/>
        </w:rPr>
        <w:t>, C.</w:t>
      </w:r>
      <w:r>
        <w:rPr>
          <w:rFonts w:asciiTheme="majorBidi" w:eastAsia="Times New Roman" w:hAnsiTheme="majorBidi" w:cstheme="majorBidi"/>
          <w:shd w:val="clear" w:color="auto" w:fill="FFFFFF"/>
        </w:rPr>
        <w:t xml:space="preserve"> </w:t>
      </w:r>
      <w:r w:rsidRPr="00BC64CE">
        <w:rPr>
          <w:rFonts w:asciiTheme="majorBidi" w:eastAsia="Times New Roman" w:hAnsiTheme="majorBidi" w:cstheme="majorBidi"/>
          <w:shd w:val="clear" w:color="auto" w:fill="FFFFFF"/>
        </w:rPr>
        <w:t>(2010). Structural equation modeling in medical research: a primer. </w:t>
      </w:r>
      <w:r w:rsidRPr="00BC64CE">
        <w:rPr>
          <w:rFonts w:asciiTheme="majorBidi" w:eastAsia="Times New Roman" w:hAnsiTheme="majorBidi" w:cstheme="majorBidi"/>
          <w:i/>
          <w:iCs/>
          <w:shd w:val="clear" w:color="auto" w:fill="FFFFFF"/>
        </w:rPr>
        <w:t>BMC Res Notes</w:t>
      </w:r>
      <w:r w:rsidRPr="00BC64CE">
        <w:rPr>
          <w:rFonts w:asciiTheme="majorBidi" w:eastAsia="Times New Roman" w:hAnsiTheme="majorBidi" w:cstheme="majorBidi"/>
          <w:shd w:val="clear" w:color="auto" w:fill="FFFFFF"/>
        </w:rPr>
        <w:t> </w:t>
      </w:r>
      <w:r w:rsidRPr="00BC64CE">
        <w:rPr>
          <w:rFonts w:asciiTheme="majorBidi" w:eastAsia="Times New Roman" w:hAnsiTheme="majorBidi" w:cstheme="majorBidi"/>
          <w:b/>
          <w:bCs/>
          <w:shd w:val="clear" w:color="auto" w:fill="FFFFFF"/>
        </w:rPr>
        <w:t>3, </w:t>
      </w:r>
      <w:r w:rsidRPr="00BC64CE">
        <w:rPr>
          <w:rFonts w:asciiTheme="majorBidi" w:eastAsia="Times New Roman" w:hAnsiTheme="majorBidi" w:cstheme="majorBidi"/>
          <w:shd w:val="clear" w:color="auto" w:fill="FFFFFF"/>
        </w:rPr>
        <w:t>267</w:t>
      </w:r>
      <w:r>
        <w:rPr>
          <w:rFonts w:asciiTheme="majorBidi" w:eastAsia="Times New Roman" w:hAnsiTheme="majorBidi" w:cstheme="majorBidi"/>
          <w:shd w:val="clear" w:color="auto" w:fill="FFFFFF"/>
        </w:rPr>
        <w:t xml:space="preserve">. </w:t>
      </w:r>
      <w:hyperlink r:id="rId13" w:history="1">
        <w:r w:rsidRPr="00BC64CE">
          <w:rPr>
            <w:rStyle w:val="Hyperlink"/>
            <w:rFonts w:asciiTheme="majorBidi" w:eastAsia="Times New Roman" w:hAnsiTheme="majorBidi" w:cstheme="majorBidi"/>
            <w:color w:val="auto"/>
            <w:shd w:val="clear" w:color="auto" w:fill="FFFFFF"/>
          </w:rPr>
          <w:t>https://doi.org/10.1186/1756-0500-3-267</w:t>
        </w:r>
      </w:hyperlink>
    </w:p>
    <w:p w14:paraId="6BE1DD1B" w14:textId="77777777" w:rsidR="005577E9" w:rsidRPr="00BC64CE" w:rsidRDefault="005577E9" w:rsidP="00BC64CE">
      <w:pPr>
        <w:spacing w:line="480" w:lineRule="auto"/>
        <w:jc w:val="both"/>
        <w:rPr>
          <w:rFonts w:asciiTheme="majorBidi" w:hAnsiTheme="majorBidi" w:cstheme="majorBidi"/>
        </w:rPr>
      </w:pPr>
      <w:proofErr w:type="spellStart"/>
      <w:r w:rsidRPr="00BC64CE">
        <w:rPr>
          <w:rFonts w:asciiTheme="majorBidi" w:hAnsiTheme="majorBidi" w:cstheme="majorBidi"/>
        </w:rPr>
        <w:t>Dragan</w:t>
      </w:r>
      <w:proofErr w:type="spellEnd"/>
      <w:r w:rsidRPr="00BC64CE">
        <w:rPr>
          <w:rFonts w:asciiTheme="majorBidi" w:hAnsiTheme="majorBidi" w:cstheme="majorBidi"/>
        </w:rPr>
        <w:t xml:space="preserve">, </w:t>
      </w:r>
      <w:proofErr w:type="spellStart"/>
      <w:r w:rsidRPr="00BC64CE">
        <w:rPr>
          <w:rFonts w:asciiTheme="majorBidi" w:hAnsiTheme="majorBidi" w:cstheme="majorBidi"/>
        </w:rPr>
        <w:t>Dejan</w:t>
      </w:r>
      <w:proofErr w:type="spellEnd"/>
      <w:r w:rsidRPr="00BC64CE">
        <w:rPr>
          <w:rFonts w:asciiTheme="majorBidi" w:hAnsiTheme="majorBidi" w:cstheme="majorBidi"/>
        </w:rPr>
        <w:t xml:space="preserve"> &amp; </w:t>
      </w:r>
      <w:proofErr w:type="spellStart"/>
      <w:r w:rsidRPr="00BC64CE">
        <w:rPr>
          <w:rFonts w:asciiTheme="majorBidi" w:hAnsiTheme="majorBidi" w:cstheme="majorBidi"/>
        </w:rPr>
        <w:t>Topolšek</w:t>
      </w:r>
      <w:proofErr w:type="spellEnd"/>
      <w:r w:rsidRPr="00BC64CE">
        <w:rPr>
          <w:rFonts w:asciiTheme="majorBidi" w:hAnsiTheme="majorBidi" w:cstheme="majorBidi"/>
        </w:rPr>
        <w:t xml:space="preserve">, </w:t>
      </w:r>
      <w:proofErr w:type="spellStart"/>
      <w:r w:rsidRPr="00BC64CE">
        <w:rPr>
          <w:rFonts w:asciiTheme="majorBidi" w:hAnsiTheme="majorBidi" w:cstheme="majorBidi"/>
        </w:rPr>
        <w:t>Darja</w:t>
      </w:r>
      <w:proofErr w:type="spellEnd"/>
      <w:r w:rsidRPr="00BC64CE">
        <w:rPr>
          <w:rFonts w:asciiTheme="majorBidi" w:hAnsiTheme="majorBidi" w:cstheme="majorBidi"/>
        </w:rPr>
        <w:t>. (2014). Introduction to Structural Equation Modeling: Review, Methodology and Practical Applications.</w:t>
      </w:r>
    </w:p>
    <w:p w14:paraId="52EC41C1" w14:textId="77777777" w:rsidR="005577E9" w:rsidRPr="00BC64CE" w:rsidRDefault="005577E9" w:rsidP="00BC64CE">
      <w:pPr>
        <w:spacing w:line="480" w:lineRule="auto"/>
        <w:jc w:val="both"/>
        <w:rPr>
          <w:rFonts w:asciiTheme="majorBidi" w:hAnsiTheme="majorBidi" w:cstheme="majorBidi"/>
        </w:rPr>
      </w:pPr>
      <w:r w:rsidRPr="00BC64CE">
        <w:rPr>
          <w:rFonts w:asciiTheme="majorBidi" w:eastAsia="Times New Roman" w:hAnsiTheme="majorBidi" w:cstheme="majorBidi"/>
          <w:shd w:val="clear" w:color="auto" w:fill="FCFCFC"/>
        </w:rPr>
        <w:t>Kline RB (2010)</w:t>
      </w:r>
      <w:r>
        <w:rPr>
          <w:rFonts w:asciiTheme="majorBidi" w:eastAsia="Times New Roman" w:hAnsiTheme="majorBidi" w:cstheme="majorBidi"/>
          <w:shd w:val="clear" w:color="auto" w:fill="FCFCFC"/>
        </w:rPr>
        <w:t>.</w:t>
      </w:r>
      <w:r w:rsidRPr="00BC64CE">
        <w:rPr>
          <w:rFonts w:asciiTheme="majorBidi" w:eastAsia="Times New Roman" w:hAnsiTheme="majorBidi" w:cstheme="majorBidi"/>
          <w:shd w:val="clear" w:color="auto" w:fill="FCFCFC"/>
        </w:rPr>
        <w:t xml:space="preserve"> Principles and practice of structural equation modeling. Guilford Press, New York</w:t>
      </w:r>
    </w:p>
    <w:p w14:paraId="4CA36726" w14:textId="77777777" w:rsidR="005577E9" w:rsidRPr="00BC64CE" w:rsidRDefault="005577E9" w:rsidP="00BC64CE">
      <w:pPr>
        <w:spacing w:line="480" w:lineRule="auto"/>
        <w:jc w:val="both"/>
        <w:rPr>
          <w:rFonts w:asciiTheme="majorBidi" w:hAnsiTheme="majorBidi" w:cstheme="majorBidi"/>
        </w:rPr>
      </w:pPr>
      <w:proofErr w:type="spellStart"/>
      <w:r w:rsidRPr="00BC64CE">
        <w:rPr>
          <w:rFonts w:asciiTheme="majorBidi" w:hAnsiTheme="majorBidi" w:cstheme="majorBidi"/>
        </w:rPr>
        <w:t>Panditharathna</w:t>
      </w:r>
      <w:proofErr w:type="spellEnd"/>
      <w:r w:rsidRPr="00BC64CE">
        <w:rPr>
          <w:rFonts w:asciiTheme="majorBidi" w:hAnsiTheme="majorBidi" w:cstheme="majorBidi"/>
        </w:rPr>
        <w:t xml:space="preserve">, </w:t>
      </w:r>
      <w:proofErr w:type="spellStart"/>
      <w:r w:rsidRPr="00BC64CE">
        <w:rPr>
          <w:rFonts w:asciiTheme="majorBidi" w:hAnsiTheme="majorBidi" w:cstheme="majorBidi"/>
        </w:rPr>
        <w:t>Roshan</w:t>
      </w:r>
      <w:proofErr w:type="spellEnd"/>
      <w:r w:rsidRPr="00BC64CE">
        <w:rPr>
          <w:rFonts w:asciiTheme="majorBidi" w:hAnsiTheme="majorBidi" w:cstheme="majorBidi"/>
        </w:rPr>
        <w:t xml:space="preserve">. (2020). Re: How to determine sample size in quantitative research. Retrieved from: </w:t>
      </w:r>
      <w:hyperlink r:id="rId14" w:history="1">
        <w:r w:rsidRPr="00BC64CE">
          <w:rPr>
            <w:rStyle w:val="Hyperlink"/>
            <w:rFonts w:asciiTheme="majorBidi" w:hAnsiTheme="majorBidi" w:cstheme="majorBidi"/>
            <w:color w:val="auto"/>
          </w:rPr>
          <w:t>https://www.researchgate.net/post/How_to_determine_sample_size_in_quantitative_research/5e4a8eed0f95f177412350ac/citation/download</w:t>
        </w:r>
      </w:hyperlink>
      <w:bookmarkStart w:id="0" w:name="_GoBack"/>
      <w:bookmarkEnd w:id="0"/>
    </w:p>
    <w:sectPr w:rsidR="005577E9" w:rsidRPr="00BC6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7DB3D" w14:textId="77777777" w:rsidR="00781522" w:rsidRDefault="00781522" w:rsidP="002E63DF">
      <w:pPr>
        <w:spacing w:after="0" w:line="240" w:lineRule="auto"/>
      </w:pPr>
      <w:r>
        <w:separator/>
      </w:r>
    </w:p>
  </w:endnote>
  <w:endnote w:type="continuationSeparator" w:id="0">
    <w:p w14:paraId="04084CE4" w14:textId="77777777" w:rsidR="00781522" w:rsidRDefault="00781522" w:rsidP="002E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37F77" w14:textId="77777777" w:rsidR="00781522" w:rsidRDefault="00781522" w:rsidP="002E63DF">
      <w:pPr>
        <w:spacing w:after="0" w:line="240" w:lineRule="auto"/>
      </w:pPr>
      <w:r>
        <w:separator/>
      </w:r>
    </w:p>
  </w:footnote>
  <w:footnote w:type="continuationSeparator" w:id="0">
    <w:p w14:paraId="78E7F29B" w14:textId="77777777" w:rsidR="00781522" w:rsidRDefault="00781522" w:rsidP="002E63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98"/>
    <w:rsid w:val="0000328B"/>
    <w:rsid w:val="00004032"/>
    <w:rsid w:val="00025EED"/>
    <w:rsid w:val="000D3127"/>
    <w:rsid w:val="00113B28"/>
    <w:rsid w:val="001546F0"/>
    <w:rsid w:val="0018407D"/>
    <w:rsid w:val="001F324B"/>
    <w:rsid w:val="002245CA"/>
    <w:rsid w:val="00245DC5"/>
    <w:rsid w:val="002615D6"/>
    <w:rsid w:val="002B0002"/>
    <w:rsid w:val="002B0EB3"/>
    <w:rsid w:val="002E3001"/>
    <w:rsid w:val="002E63DF"/>
    <w:rsid w:val="0032647F"/>
    <w:rsid w:val="00340A46"/>
    <w:rsid w:val="00362CEE"/>
    <w:rsid w:val="003B6CBE"/>
    <w:rsid w:val="004529D0"/>
    <w:rsid w:val="004E672F"/>
    <w:rsid w:val="00503730"/>
    <w:rsid w:val="00532A24"/>
    <w:rsid w:val="005577E9"/>
    <w:rsid w:val="005B6B14"/>
    <w:rsid w:val="005C2586"/>
    <w:rsid w:val="005C6A46"/>
    <w:rsid w:val="005F2077"/>
    <w:rsid w:val="00612027"/>
    <w:rsid w:val="006127EA"/>
    <w:rsid w:val="006160AB"/>
    <w:rsid w:val="00616B82"/>
    <w:rsid w:val="00627905"/>
    <w:rsid w:val="006558BA"/>
    <w:rsid w:val="00674F79"/>
    <w:rsid w:val="006C10AB"/>
    <w:rsid w:val="00781522"/>
    <w:rsid w:val="007C193D"/>
    <w:rsid w:val="007E5B8D"/>
    <w:rsid w:val="0080670E"/>
    <w:rsid w:val="0081330E"/>
    <w:rsid w:val="00817EEF"/>
    <w:rsid w:val="00843B46"/>
    <w:rsid w:val="00883D60"/>
    <w:rsid w:val="00886118"/>
    <w:rsid w:val="008A1020"/>
    <w:rsid w:val="008A7875"/>
    <w:rsid w:val="008C2968"/>
    <w:rsid w:val="008C723C"/>
    <w:rsid w:val="008C79F6"/>
    <w:rsid w:val="008D6513"/>
    <w:rsid w:val="008E2059"/>
    <w:rsid w:val="009356D7"/>
    <w:rsid w:val="0095485D"/>
    <w:rsid w:val="00972431"/>
    <w:rsid w:val="00973640"/>
    <w:rsid w:val="009D7F36"/>
    <w:rsid w:val="009E1D97"/>
    <w:rsid w:val="00A36DFB"/>
    <w:rsid w:val="00A7741A"/>
    <w:rsid w:val="00A82598"/>
    <w:rsid w:val="00AE7E8B"/>
    <w:rsid w:val="00B1357C"/>
    <w:rsid w:val="00B33E50"/>
    <w:rsid w:val="00B54966"/>
    <w:rsid w:val="00B71893"/>
    <w:rsid w:val="00BA3F9E"/>
    <w:rsid w:val="00BC64CE"/>
    <w:rsid w:val="00BF3811"/>
    <w:rsid w:val="00C04438"/>
    <w:rsid w:val="00C13680"/>
    <w:rsid w:val="00C41259"/>
    <w:rsid w:val="00CA11DF"/>
    <w:rsid w:val="00D5552B"/>
    <w:rsid w:val="00DD331F"/>
    <w:rsid w:val="00DF3221"/>
    <w:rsid w:val="00E5565D"/>
    <w:rsid w:val="00E93FBB"/>
    <w:rsid w:val="00F16EEB"/>
    <w:rsid w:val="00F206BE"/>
    <w:rsid w:val="00F53ABD"/>
    <w:rsid w:val="00F947EF"/>
    <w:rsid w:val="00FC2824"/>
    <w:rsid w:val="00FD3114"/>
    <w:rsid w:val="00FF2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EB3"/>
    <w:rPr>
      <w:color w:val="0563C1" w:themeColor="hyperlink"/>
      <w:u w:val="single"/>
    </w:rPr>
  </w:style>
  <w:style w:type="character" w:customStyle="1" w:styleId="UnresolvedMention">
    <w:name w:val="Unresolved Mention"/>
    <w:basedOn w:val="DefaultParagraphFont"/>
    <w:uiPriority w:val="99"/>
    <w:semiHidden/>
    <w:unhideWhenUsed/>
    <w:rsid w:val="002B0EB3"/>
    <w:rPr>
      <w:color w:val="605E5C"/>
      <w:shd w:val="clear" w:color="auto" w:fill="E1DFDD"/>
    </w:rPr>
  </w:style>
  <w:style w:type="paragraph" w:styleId="Header">
    <w:name w:val="header"/>
    <w:basedOn w:val="Normal"/>
    <w:link w:val="HeaderChar"/>
    <w:uiPriority w:val="99"/>
    <w:unhideWhenUsed/>
    <w:rsid w:val="002E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DF"/>
  </w:style>
  <w:style w:type="paragraph" w:styleId="Footer">
    <w:name w:val="footer"/>
    <w:basedOn w:val="Normal"/>
    <w:link w:val="FooterChar"/>
    <w:uiPriority w:val="99"/>
    <w:unhideWhenUsed/>
    <w:rsid w:val="002E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DF"/>
  </w:style>
  <w:style w:type="paragraph" w:styleId="BalloonText">
    <w:name w:val="Balloon Text"/>
    <w:basedOn w:val="Normal"/>
    <w:link w:val="BalloonTextChar"/>
    <w:uiPriority w:val="99"/>
    <w:semiHidden/>
    <w:unhideWhenUsed/>
    <w:rsid w:val="00113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B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EB3"/>
    <w:rPr>
      <w:color w:val="0563C1" w:themeColor="hyperlink"/>
      <w:u w:val="single"/>
    </w:rPr>
  </w:style>
  <w:style w:type="character" w:customStyle="1" w:styleId="UnresolvedMention">
    <w:name w:val="Unresolved Mention"/>
    <w:basedOn w:val="DefaultParagraphFont"/>
    <w:uiPriority w:val="99"/>
    <w:semiHidden/>
    <w:unhideWhenUsed/>
    <w:rsid w:val="002B0EB3"/>
    <w:rPr>
      <w:color w:val="605E5C"/>
      <w:shd w:val="clear" w:color="auto" w:fill="E1DFDD"/>
    </w:rPr>
  </w:style>
  <w:style w:type="paragraph" w:styleId="Header">
    <w:name w:val="header"/>
    <w:basedOn w:val="Normal"/>
    <w:link w:val="HeaderChar"/>
    <w:uiPriority w:val="99"/>
    <w:unhideWhenUsed/>
    <w:rsid w:val="002E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DF"/>
  </w:style>
  <w:style w:type="paragraph" w:styleId="Footer">
    <w:name w:val="footer"/>
    <w:basedOn w:val="Normal"/>
    <w:link w:val="FooterChar"/>
    <w:uiPriority w:val="99"/>
    <w:unhideWhenUsed/>
    <w:rsid w:val="002E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DF"/>
  </w:style>
  <w:style w:type="paragraph" w:styleId="BalloonText">
    <w:name w:val="Balloon Text"/>
    <w:basedOn w:val="Normal"/>
    <w:link w:val="BalloonTextChar"/>
    <w:uiPriority w:val="99"/>
    <w:semiHidden/>
    <w:unhideWhenUsed/>
    <w:rsid w:val="00113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1186/1756-0500-3-267"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researchgate.net/post/How_to_determine_sample_size_in_quantitative_research/5e4a8eed0f95f177412350ac/citation/downloa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B5EA20-E8D1-437F-A26A-F1984BC50DC0}" type="doc">
      <dgm:prSet loTypeId="urn:microsoft.com/office/officeart/2005/8/layout/list1" loCatId="list" qsTypeId="urn:microsoft.com/office/officeart/2005/8/quickstyle/3d3" qsCatId="3D" csTypeId="urn:microsoft.com/office/officeart/2005/8/colors/accent1_2" csCatId="accent1" phldr="1"/>
      <dgm:spPr/>
      <dgm:t>
        <a:bodyPr/>
        <a:lstStyle/>
        <a:p>
          <a:endParaRPr lang="en-GB"/>
        </a:p>
      </dgm:t>
    </dgm:pt>
    <dgm:pt modelId="{3C552E2E-8054-430A-A910-1EE8182926E8}">
      <dgm:prSet phldrT="[Text]"/>
      <dgm:spPr/>
      <dgm:t>
        <a:bodyPr/>
        <a:lstStyle/>
        <a:p>
          <a:r>
            <a:rPr lang="en-GB"/>
            <a:t>Assumptions, Measure, Data</a:t>
          </a:r>
        </a:p>
      </dgm:t>
    </dgm:pt>
    <dgm:pt modelId="{877BBC3D-9F8B-4F30-837E-7EC98B1EA8ED}" type="parTrans" cxnId="{12B509C2-B3E5-4E44-A164-5989EB2BE3F8}">
      <dgm:prSet/>
      <dgm:spPr/>
      <dgm:t>
        <a:bodyPr/>
        <a:lstStyle/>
        <a:p>
          <a:endParaRPr lang="en-GB"/>
        </a:p>
      </dgm:t>
    </dgm:pt>
    <dgm:pt modelId="{E3940A95-715A-4085-8DBE-F8B776052D2D}" type="sibTrans" cxnId="{12B509C2-B3E5-4E44-A164-5989EB2BE3F8}">
      <dgm:prSet/>
      <dgm:spPr/>
      <dgm:t>
        <a:bodyPr/>
        <a:lstStyle/>
        <a:p>
          <a:endParaRPr lang="en-GB"/>
        </a:p>
      </dgm:t>
    </dgm:pt>
    <dgm:pt modelId="{3D7B7FAB-64C6-4803-B25B-392B22DB9977}">
      <dgm:prSet phldrT="[Text]"/>
      <dgm:spPr/>
      <dgm:t>
        <a:bodyPr/>
        <a:lstStyle/>
        <a:p>
          <a:r>
            <a:rPr lang="en-GB"/>
            <a:t>Model Specification</a:t>
          </a:r>
        </a:p>
      </dgm:t>
    </dgm:pt>
    <dgm:pt modelId="{2348F710-C851-4F51-8842-F8D2F52E32BA}" type="parTrans" cxnId="{9EF73065-4B5F-4EF1-A561-509BC6D33676}">
      <dgm:prSet/>
      <dgm:spPr/>
      <dgm:t>
        <a:bodyPr/>
        <a:lstStyle/>
        <a:p>
          <a:endParaRPr lang="en-GB"/>
        </a:p>
      </dgm:t>
    </dgm:pt>
    <dgm:pt modelId="{0FC98E7A-EBEF-4D27-B464-D614F1478AB2}" type="sibTrans" cxnId="{9EF73065-4B5F-4EF1-A561-509BC6D33676}">
      <dgm:prSet/>
      <dgm:spPr/>
      <dgm:t>
        <a:bodyPr/>
        <a:lstStyle/>
        <a:p>
          <a:endParaRPr lang="en-GB"/>
        </a:p>
      </dgm:t>
    </dgm:pt>
    <dgm:pt modelId="{38B1A3F9-0447-4DF0-B7B7-0E06673390B7}">
      <dgm:prSet phldrT="[Text]"/>
      <dgm:spPr/>
      <dgm:t>
        <a:bodyPr/>
        <a:lstStyle/>
        <a:p>
          <a:r>
            <a:rPr lang="en-GB"/>
            <a:t>Possible Respecification of the Model</a:t>
          </a:r>
        </a:p>
      </dgm:t>
    </dgm:pt>
    <dgm:pt modelId="{7303CBC7-9DE5-484D-BBE6-3D93773836A1}" type="parTrans" cxnId="{9F2FBDF6-2610-4F1F-AA46-1F00F3C4967F}">
      <dgm:prSet/>
      <dgm:spPr/>
      <dgm:t>
        <a:bodyPr/>
        <a:lstStyle/>
        <a:p>
          <a:endParaRPr lang="en-GB"/>
        </a:p>
      </dgm:t>
    </dgm:pt>
    <dgm:pt modelId="{C8EB6DA9-3EB7-468A-9B6D-85A315814F2A}" type="sibTrans" cxnId="{9F2FBDF6-2610-4F1F-AA46-1F00F3C4967F}">
      <dgm:prSet/>
      <dgm:spPr/>
      <dgm:t>
        <a:bodyPr/>
        <a:lstStyle/>
        <a:p>
          <a:endParaRPr lang="en-GB"/>
        </a:p>
      </dgm:t>
    </dgm:pt>
    <dgm:pt modelId="{CBBA09F2-0FAE-45E2-988F-BA83618F63C5}">
      <dgm:prSet/>
      <dgm:spPr/>
      <dgm:t>
        <a:bodyPr/>
        <a:lstStyle/>
        <a:p>
          <a:r>
            <a:rPr lang="en-GB"/>
            <a:t>Model testing and Evaluation of Fit</a:t>
          </a:r>
        </a:p>
      </dgm:t>
    </dgm:pt>
    <dgm:pt modelId="{06CBEE7B-742A-4CF7-A2DE-550B9DFD25B3}" type="parTrans" cxnId="{DC3E32B5-8EB6-4F8D-A99D-DA448BD11077}">
      <dgm:prSet/>
      <dgm:spPr/>
      <dgm:t>
        <a:bodyPr/>
        <a:lstStyle/>
        <a:p>
          <a:endParaRPr lang="en-GB"/>
        </a:p>
      </dgm:t>
    </dgm:pt>
    <dgm:pt modelId="{CD5A56A6-F45A-4F59-BFE5-F894713B63B1}" type="sibTrans" cxnId="{DC3E32B5-8EB6-4F8D-A99D-DA448BD11077}">
      <dgm:prSet/>
      <dgm:spPr/>
      <dgm:t>
        <a:bodyPr/>
        <a:lstStyle/>
        <a:p>
          <a:endParaRPr lang="en-GB"/>
        </a:p>
      </dgm:t>
    </dgm:pt>
    <dgm:pt modelId="{1811B538-5329-4986-A174-55B8C33BB733}">
      <dgm:prSet/>
      <dgm:spPr/>
      <dgm:t>
        <a:bodyPr/>
        <a:lstStyle/>
        <a:p>
          <a:r>
            <a:rPr lang="en-GB"/>
            <a:t>Identification and Estimation</a:t>
          </a:r>
        </a:p>
      </dgm:t>
    </dgm:pt>
    <dgm:pt modelId="{598479F6-9A8C-41E5-BAB3-B55F716E0E14}" type="parTrans" cxnId="{DF9FF8BF-B9CE-4ACC-A577-09BF4BB14DB2}">
      <dgm:prSet/>
      <dgm:spPr/>
      <dgm:t>
        <a:bodyPr/>
        <a:lstStyle/>
        <a:p>
          <a:endParaRPr lang="en-GB"/>
        </a:p>
      </dgm:t>
    </dgm:pt>
    <dgm:pt modelId="{6045E857-1324-495B-9382-26FEC57226E1}" type="sibTrans" cxnId="{DF9FF8BF-B9CE-4ACC-A577-09BF4BB14DB2}">
      <dgm:prSet/>
      <dgm:spPr/>
      <dgm:t>
        <a:bodyPr/>
        <a:lstStyle/>
        <a:p>
          <a:endParaRPr lang="en-GB"/>
        </a:p>
      </dgm:t>
    </dgm:pt>
    <dgm:pt modelId="{95E1151A-814F-4ECB-A6AA-5FE0BDD4A2B7}">
      <dgm:prSet/>
      <dgm:spPr/>
      <dgm:t>
        <a:bodyPr/>
        <a:lstStyle/>
        <a:p>
          <a:r>
            <a:rPr lang="en-GB"/>
            <a:t>Interpretation and Report of Results</a:t>
          </a:r>
        </a:p>
      </dgm:t>
    </dgm:pt>
    <dgm:pt modelId="{5A9E3811-7DD1-4CA9-9F66-636F5C6876C1}" type="parTrans" cxnId="{A70DFFED-27B3-46CF-A2D1-CC879582900D}">
      <dgm:prSet/>
      <dgm:spPr/>
      <dgm:t>
        <a:bodyPr/>
        <a:lstStyle/>
        <a:p>
          <a:endParaRPr lang="en-GB"/>
        </a:p>
      </dgm:t>
    </dgm:pt>
    <dgm:pt modelId="{3DAE8734-EF19-47F1-88BE-D443268E7BC6}" type="sibTrans" cxnId="{A70DFFED-27B3-46CF-A2D1-CC879582900D}">
      <dgm:prSet/>
      <dgm:spPr/>
      <dgm:t>
        <a:bodyPr/>
        <a:lstStyle/>
        <a:p>
          <a:endParaRPr lang="en-GB"/>
        </a:p>
      </dgm:t>
    </dgm:pt>
    <dgm:pt modelId="{06B7ECF6-7B80-4D79-8F06-3263FFA57034}" type="pres">
      <dgm:prSet presAssocID="{30B5EA20-E8D1-437F-A26A-F1984BC50DC0}" presName="linear" presStyleCnt="0">
        <dgm:presLayoutVars>
          <dgm:dir/>
          <dgm:animLvl val="lvl"/>
          <dgm:resizeHandles val="exact"/>
        </dgm:presLayoutVars>
      </dgm:prSet>
      <dgm:spPr/>
      <dgm:t>
        <a:bodyPr/>
        <a:lstStyle/>
        <a:p>
          <a:endParaRPr lang="en-US"/>
        </a:p>
      </dgm:t>
    </dgm:pt>
    <dgm:pt modelId="{1B2DFF1C-37C3-4D4F-8FA8-9EB7D4B83CD7}" type="pres">
      <dgm:prSet presAssocID="{3C552E2E-8054-430A-A910-1EE8182926E8}" presName="parentLin" presStyleCnt="0"/>
      <dgm:spPr/>
    </dgm:pt>
    <dgm:pt modelId="{126762CC-E01B-4AFF-855A-EF0270F62FBB}" type="pres">
      <dgm:prSet presAssocID="{3C552E2E-8054-430A-A910-1EE8182926E8}" presName="parentLeftMargin" presStyleLbl="node1" presStyleIdx="0" presStyleCnt="6"/>
      <dgm:spPr/>
      <dgm:t>
        <a:bodyPr/>
        <a:lstStyle/>
        <a:p>
          <a:endParaRPr lang="en-US"/>
        </a:p>
      </dgm:t>
    </dgm:pt>
    <dgm:pt modelId="{F76AD218-DFFE-4D54-9211-9A92CF2D422E}" type="pres">
      <dgm:prSet presAssocID="{3C552E2E-8054-430A-A910-1EE8182926E8}" presName="parentText" presStyleLbl="node1" presStyleIdx="0" presStyleCnt="6">
        <dgm:presLayoutVars>
          <dgm:chMax val="0"/>
          <dgm:bulletEnabled val="1"/>
        </dgm:presLayoutVars>
      </dgm:prSet>
      <dgm:spPr/>
      <dgm:t>
        <a:bodyPr/>
        <a:lstStyle/>
        <a:p>
          <a:endParaRPr lang="en-US"/>
        </a:p>
      </dgm:t>
    </dgm:pt>
    <dgm:pt modelId="{65E4B687-CA84-46AD-A3AC-A8513E3B75C4}" type="pres">
      <dgm:prSet presAssocID="{3C552E2E-8054-430A-A910-1EE8182926E8}" presName="negativeSpace" presStyleCnt="0"/>
      <dgm:spPr/>
    </dgm:pt>
    <dgm:pt modelId="{B2619AC2-42C9-4A95-9C09-F3973D865AC8}" type="pres">
      <dgm:prSet presAssocID="{3C552E2E-8054-430A-A910-1EE8182926E8}" presName="childText" presStyleLbl="conFgAcc1" presStyleIdx="0" presStyleCnt="6">
        <dgm:presLayoutVars>
          <dgm:bulletEnabled val="1"/>
        </dgm:presLayoutVars>
      </dgm:prSet>
      <dgm:spPr/>
    </dgm:pt>
    <dgm:pt modelId="{385F9343-F59E-4D32-88DE-59C403AFA4CF}" type="pres">
      <dgm:prSet presAssocID="{E3940A95-715A-4085-8DBE-F8B776052D2D}" presName="spaceBetweenRectangles" presStyleCnt="0"/>
      <dgm:spPr/>
    </dgm:pt>
    <dgm:pt modelId="{78BEC596-8299-444C-8EEB-F7EB1FA63A9E}" type="pres">
      <dgm:prSet presAssocID="{3D7B7FAB-64C6-4803-B25B-392B22DB9977}" presName="parentLin" presStyleCnt="0"/>
      <dgm:spPr/>
    </dgm:pt>
    <dgm:pt modelId="{F781BC66-2E5B-491A-9C67-51465226214D}" type="pres">
      <dgm:prSet presAssocID="{3D7B7FAB-64C6-4803-B25B-392B22DB9977}" presName="parentLeftMargin" presStyleLbl="node1" presStyleIdx="0" presStyleCnt="6"/>
      <dgm:spPr/>
      <dgm:t>
        <a:bodyPr/>
        <a:lstStyle/>
        <a:p>
          <a:endParaRPr lang="en-US"/>
        </a:p>
      </dgm:t>
    </dgm:pt>
    <dgm:pt modelId="{AF127C44-3147-48CA-A496-DDBFB4DBE9F4}" type="pres">
      <dgm:prSet presAssocID="{3D7B7FAB-64C6-4803-B25B-392B22DB9977}" presName="parentText" presStyleLbl="node1" presStyleIdx="1" presStyleCnt="6">
        <dgm:presLayoutVars>
          <dgm:chMax val="0"/>
          <dgm:bulletEnabled val="1"/>
        </dgm:presLayoutVars>
      </dgm:prSet>
      <dgm:spPr/>
      <dgm:t>
        <a:bodyPr/>
        <a:lstStyle/>
        <a:p>
          <a:endParaRPr lang="en-US"/>
        </a:p>
      </dgm:t>
    </dgm:pt>
    <dgm:pt modelId="{BE4F16F5-C9E1-4828-B27C-C254FC577374}" type="pres">
      <dgm:prSet presAssocID="{3D7B7FAB-64C6-4803-B25B-392B22DB9977}" presName="negativeSpace" presStyleCnt="0"/>
      <dgm:spPr/>
    </dgm:pt>
    <dgm:pt modelId="{5379274F-1FF0-4604-BAA4-10022D41E386}" type="pres">
      <dgm:prSet presAssocID="{3D7B7FAB-64C6-4803-B25B-392B22DB9977}" presName="childText" presStyleLbl="conFgAcc1" presStyleIdx="1" presStyleCnt="6">
        <dgm:presLayoutVars>
          <dgm:bulletEnabled val="1"/>
        </dgm:presLayoutVars>
      </dgm:prSet>
      <dgm:spPr/>
    </dgm:pt>
    <dgm:pt modelId="{DD4254F3-A186-46F1-A762-01CB9057B8AC}" type="pres">
      <dgm:prSet presAssocID="{0FC98E7A-EBEF-4D27-B464-D614F1478AB2}" presName="spaceBetweenRectangles" presStyleCnt="0"/>
      <dgm:spPr/>
    </dgm:pt>
    <dgm:pt modelId="{BA45C7BA-DCC3-4F42-9B58-0DDCBDF093F2}" type="pres">
      <dgm:prSet presAssocID="{1811B538-5329-4986-A174-55B8C33BB733}" presName="parentLin" presStyleCnt="0"/>
      <dgm:spPr/>
    </dgm:pt>
    <dgm:pt modelId="{A15DC0BD-1E3D-4551-BE2C-5995148315C0}" type="pres">
      <dgm:prSet presAssocID="{1811B538-5329-4986-A174-55B8C33BB733}" presName="parentLeftMargin" presStyleLbl="node1" presStyleIdx="1" presStyleCnt="6"/>
      <dgm:spPr/>
      <dgm:t>
        <a:bodyPr/>
        <a:lstStyle/>
        <a:p>
          <a:endParaRPr lang="en-US"/>
        </a:p>
      </dgm:t>
    </dgm:pt>
    <dgm:pt modelId="{E328067F-9392-4F0C-BE73-BFD8E5266A01}" type="pres">
      <dgm:prSet presAssocID="{1811B538-5329-4986-A174-55B8C33BB733}" presName="parentText" presStyleLbl="node1" presStyleIdx="2" presStyleCnt="6">
        <dgm:presLayoutVars>
          <dgm:chMax val="0"/>
          <dgm:bulletEnabled val="1"/>
        </dgm:presLayoutVars>
      </dgm:prSet>
      <dgm:spPr/>
      <dgm:t>
        <a:bodyPr/>
        <a:lstStyle/>
        <a:p>
          <a:endParaRPr lang="en-US"/>
        </a:p>
      </dgm:t>
    </dgm:pt>
    <dgm:pt modelId="{DED99519-6538-4BBD-BC25-BBB7D54DF8A5}" type="pres">
      <dgm:prSet presAssocID="{1811B538-5329-4986-A174-55B8C33BB733}" presName="negativeSpace" presStyleCnt="0"/>
      <dgm:spPr/>
    </dgm:pt>
    <dgm:pt modelId="{BF3D312D-4C99-41D7-99A4-60B495BA31EA}" type="pres">
      <dgm:prSet presAssocID="{1811B538-5329-4986-A174-55B8C33BB733}" presName="childText" presStyleLbl="conFgAcc1" presStyleIdx="2" presStyleCnt="6">
        <dgm:presLayoutVars>
          <dgm:bulletEnabled val="1"/>
        </dgm:presLayoutVars>
      </dgm:prSet>
      <dgm:spPr/>
    </dgm:pt>
    <dgm:pt modelId="{12605E9D-E2E4-46E8-9CF2-CB66F5F3A9B1}" type="pres">
      <dgm:prSet presAssocID="{6045E857-1324-495B-9382-26FEC57226E1}" presName="spaceBetweenRectangles" presStyleCnt="0"/>
      <dgm:spPr/>
    </dgm:pt>
    <dgm:pt modelId="{44581DC8-8434-4CA6-A1CE-085AE4FE266F}" type="pres">
      <dgm:prSet presAssocID="{CBBA09F2-0FAE-45E2-988F-BA83618F63C5}" presName="parentLin" presStyleCnt="0"/>
      <dgm:spPr/>
    </dgm:pt>
    <dgm:pt modelId="{C0FA115B-3F50-4B59-A54E-E9DF7B0A2EA3}" type="pres">
      <dgm:prSet presAssocID="{CBBA09F2-0FAE-45E2-988F-BA83618F63C5}" presName="parentLeftMargin" presStyleLbl="node1" presStyleIdx="2" presStyleCnt="6"/>
      <dgm:spPr/>
      <dgm:t>
        <a:bodyPr/>
        <a:lstStyle/>
        <a:p>
          <a:endParaRPr lang="en-US"/>
        </a:p>
      </dgm:t>
    </dgm:pt>
    <dgm:pt modelId="{778283BD-30DD-4C01-AF6F-DA7D6C59F0FF}" type="pres">
      <dgm:prSet presAssocID="{CBBA09F2-0FAE-45E2-988F-BA83618F63C5}" presName="parentText" presStyleLbl="node1" presStyleIdx="3" presStyleCnt="6">
        <dgm:presLayoutVars>
          <dgm:chMax val="0"/>
          <dgm:bulletEnabled val="1"/>
        </dgm:presLayoutVars>
      </dgm:prSet>
      <dgm:spPr/>
      <dgm:t>
        <a:bodyPr/>
        <a:lstStyle/>
        <a:p>
          <a:endParaRPr lang="en-US"/>
        </a:p>
      </dgm:t>
    </dgm:pt>
    <dgm:pt modelId="{BAE43D79-8BC6-4690-8FCD-05BF7CBE6156}" type="pres">
      <dgm:prSet presAssocID="{CBBA09F2-0FAE-45E2-988F-BA83618F63C5}" presName="negativeSpace" presStyleCnt="0"/>
      <dgm:spPr/>
    </dgm:pt>
    <dgm:pt modelId="{CB573784-CAEE-471B-AEB3-FAF9A544C7F8}" type="pres">
      <dgm:prSet presAssocID="{CBBA09F2-0FAE-45E2-988F-BA83618F63C5}" presName="childText" presStyleLbl="conFgAcc1" presStyleIdx="3" presStyleCnt="6">
        <dgm:presLayoutVars>
          <dgm:bulletEnabled val="1"/>
        </dgm:presLayoutVars>
      </dgm:prSet>
      <dgm:spPr/>
    </dgm:pt>
    <dgm:pt modelId="{D666F848-BF2B-4C1A-B7ED-0ED00B66586D}" type="pres">
      <dgm:prSet presAssocID="{CD5A56A6-F45A-4F59-BFE5-F894713B63B1}" presName="spaceBetweenRectangles" presStyleCnt="0"/>
      <dgm:spPr/>
    </dgm:pt>
    <dgm:pt modelId="{F628AF09-26B0-415D-93CE-A1507672DC14}" type="pres">
      <dgm:prSet presAssocID="{38B1A3F9-0447-4DF0-B7B7-0E06673390B7}" presName="parentLin" presStyleCnt="0"/>
      <dgm:spPr/>
    </dgm:pt>
    <dgm:pt modelId="{D166AAFD-8FBC-4452-8D3C-B740328C41D0}" type="pres">
      <dgm:prSet presAssocID="{38B1A3F9-0447-4DF0-B7B7-0E06673390B7}" presName="parentLeftMargin" presStyleLbl="node1" presStyleIdx="3" presStyleCnt="6"/>
      <dgm:spPr/>
      <dgm:t>
        <a:bodyPr/>
        <a:lstStyle/>
        <a:p>
          <a:endParaRPr lang="en-US"/>
        </a:p>
      </dgm:t>
    </dgm:pt>
    <dgm:pt modelId="{F06A5507-B22E-4BF0-B3EE-6A418EED3B07}" type="pres">
      <dgm:prSet presAssocID="{38B1A3F9-0447-4DF0-B7B7-0E06673390B7}" presName="parentText" presStyleLbl="node1" presStyleIdx="4" presStyleCnt="6">
        <dgm:presLayoutVars>
          <dgm:chMax val="0"/>
          <dgm:bulletEnabled val="1"/>
        </dgm:presLayoutVars>
      </dgm:prSet>
      <dgm:spPr/>
      <dgm:t>
        <a:bodyPr/>
        <a:lstStyle/>
        <a:p>
          <a:endParaRPr lang="en-US"/>
        </a:p>
      </dgm:t>
    </dgm:pt>
    <dgm:pt modelId="{FEB01A82-6B29-4B2F-ABFE-C859E0B34329}" type="pres">
      <dgm:prSet presAssocID="{38B1A3F9-0447-4DF0-B7B7-0E06673390B7}" presName="negativeSpace" presStyleCnt="0"/>
      <dgm:spPr/>
    </dgm:pt>
    <dgm:pt modelId="{CA7FB61E-3352-44B3-BB64-DFC233EC0B4C}" type="pres">
      <dgm:prSet presAssocID="{38B1A3F9-0447-4DF0-B7B7-0E06673390B7}" presName="childText" presStyleLbl="conFgAcc1" presStyleIdx="4" presStyleCnt="6">
        <dgm:presLayoutVars>
          <dgm:bulletEnabled val="1"/>
        </dgm:presLayoutVars>
      </dgm:prSet>
      <dgm:spPr/>
    </dgm:pt>
    <dgm:pt modelId="{F320159C-CFCF-4DFC-AB99-027043065E02}" type="pres">
      <dgm:prSet presAssocID="{C8EB6DA9-3EB7-468A-9B6D-85A315814F2A}" presName="spaceBetweenRectangles" presStyleCnt="0"/>
      <dgm:spPr/>
    </dgm:pt>
    <dgm:pt modelId="{FF5A543F-F535-4360-BCA2-D2BD3DCB302E}" type="pres">
      <dgm:prSet presAssocID="{95E1151A-814F-4ECB-A6AA-5FE0BDD4A2B7}" presName="parentLin" presStyleCnt="0"/>
      <dgm:spPr/>
    </dgm:pt>
    <dgm:pt modelId="{578FE907-ACD1-4274-9F8A-2562B17FC4CA}" type="pres">
      <dgm:prSet presAssocID="{95E1151A-814F-4ECB-A6AA-5FE0BDD4A2B7}" presName="parentLeftMargin" presStyleLbl="node1" presStyleIdx="4" presStyleCnt="6"/>
      <dgm:spPr/>
      <dgm:t>
        <a:bodyPr/>
        <a:lstStyle/>
        <a:p>
          <a:endParaRPr lang="en-US"/>
        </a:p>
      </dgm:t>
    </dgm:pt>
    <dgm:pt modelId="{ACA15EEC-D9E5-4FA4-A3BB-28F98D956CA4}" type="pres">
      <dgm:prSet presAssocID="{95E1151A-814F-4ECB-A6AA-5FE0BDD4A2B7}" presName="parentText" presStyleLbl="node1" presStyleIdx="5" presStyleCnt="6">
        <dgm:presLayoutVars>
          <dgm:chMax val="0"/>
          <dgm:bulletEnabled val="1"/>
        </dgm:presLayoutVars>
      </dgm:prSet>
      <dgm:spPr/>
      <dgm:t>
        <a:bodyPr/>
        <a:lstStyle/>
        <a:p>
          <a:endParaRPr lang="en-US"/>
        </a:p>
      </dgm:t>
    </dgm:pt>
    <dgm:pt modelId="{CBA2C19F-CF2C-433D-855A-21999A3B3E12}" type="pres">
      <dgm:prSet presAssocID="{95E1151A-814F-4ECB-A6AA-5FE0BDD4A2B7}" presName="negativeSpace" presStyleCnt="0"/>
      <dgm:spPr/>
    </dgm:pt>
    <dgm:pt modelId="{CAAE072C-5D2E-4FA8-B7D4-9447D19FE9C9}" type="pres">
      <dgm:prSet presAssocID="{95E1151A-814F-4ECB-A6AA-5FE0BDD4A2B7}" presName="childText" presStyleLbl="conFgAcc1" presStyleIdx="5" presStyleCnt="6">
        <dgm:presLayoutVars>
          <dgm:bulletEnabled val="1"/>
        </dgm:presLayoutVars>
      </dgm:prSet>
      <dgm:spPr/>
    </dgm:pt>
  </dgm:ptLst>
  <dgm:cxnLst>
    <dgm:cxn modelId="{3508D984-10D8-4CBD-BBA4-A1283EA523A1}" type="presOf" srcId="{CBBA09F2-0FAE-45E2-988F-BA83618F63C5}" destId="{C0FA115B-3F50-4B59-A54E-E9DF7B0A2EA3}" srcOrd="0" destOrd="0" presId="urn:microsoft.com/office/officeart/2005/8/layout/list1"/>
    <dgm:cxn modelId="{C746217A-2CDC-4438-88BF-B04227F3A2DD}" type="presOf" srcId="{30B5EA20-E8D1-437F-A26A-F1984BC50DC0}" destId="{06B7ECF6-7B80-4D79-8F06-3263FFA57034}" srcOrd="0" destOrd="0" presId="urn:microsoft.com/office/officeart/2005/8/layout/list1"/>
    <dgm:cxn modelId="{72FEDD25-314F-4F26-8CB5-5E43F7708FFB}" type="presOf" srcId="{3D7B7FAB-64C6-4803-B25B-392B22DB9977}" destId="{AF127C44-3147-48CA-A496-DDBFB4DBE9F4}" srcOrd="1" destOrd="0" presId="urn:microsoft.com/office/officeart/2005/8/layout/list1"/>
    <dgm:cxn modelId="{DF9FF8BF-B9CE-4ACC-A577-09BF4BB14DB2}" srcId="{30B5EA20-E8D1-437F-A26A-F1984BC50DC0}" destId="{1811B538-5329-4986-A174-55B8C33BB733}" srcOrd="2" destOrd="0" parTransId="{598479F6-9A8C-41E5-BAB3-B55F716E0E14}" sibTransId="{6045E857-1324-495B-9382-26FEC57226E1}"/>
    <dgm:cxn modelId="{A70DFFED-27B3-46CF-A2D1-CC879582900D}" srcId="{30B5EA20-E8D1-437F-A26A-F1984BC50DC0}" destId="{95E1151A-814F-4ECB-A6AA-5FE0BDD4A2B7}" srcOrd="5" destOrd="0" parTransId="{5A9E3811-7DD1-4CA9-9F66-636F5C6876C1}" sibTransId="{3DAE8734-EF19-47F1-88BE-D443268E7BC6}"/>
    <dgm:cxn modelId="{9F2FBDF6-2610-4F1F-AA46-1F00F3C4967F}" srcId="{30B5EA20-E8D1-437F-A26A-F1984BC50DC0}" destId="{38B1A3F9-0447-4DF0-B7B7-0E06673390B7}" srcOrd="4" destOrd="0" parTransId="{7303CBC7-9DE5-484D-BBE6-3D93773836A1}" sibTransId="{C8EB6DA9-3EB7-468A-9B6D-85A315814F2A}"/>
    <dgm:cxn modelId="{1754F2FF-58C3-4C52-AE7B-7B12B8D831B4}" type="presOf" srcId="{95E1151A-814F-4ECB-A6AA-5FE0BDD4A2B7}" destId="{578FE907-ACD1-4274-9F8A-2562B17FC4CA}" srcOrd="0" destOrd="0" presId="urn:microsoft.com/office/officeart/2005/8/layout/list1"/>
    <dgm:cxn modelId="{99A2FE0A-10CB-458A-86E5-95B5535CE282}" type="presOf" srcId="{3C552E2E-8054-430A-A910-1EE8182926E8}" destId="{F76AD218-DFFE-4D54-9211-9A92CF2D422E}" srcOrd="1" destOrd="0" presId="urn:microsoft.com/office/officeart/2005/8/layout/list1"/>
    <dgm:cxn modelId="{B3302F29-001F-4964-AF7F-B9C810F76B77}" type="presOf" srcId="{1811B538-5329-4986-A174-55B8C33BB733}" destId="{A15DC0BD-1E3D-4551-BE2C-5995148315C0}" srcOrd="0" destOrd="0" presId="urn:microsoft.com/office/officeart/2005/8/layout/list1"/>
    <dgm:cxn modelId="{2B8C1DBA-E667-44F6-A346-3B0B1A95D567}" type="presOf" srcId="{38B1A3F9-0447-4DF0-B7B7-0E06673390B7}" destId="{F06A5507-B22E-4BF0-B3EE-6A418EED3B07}" srcOrd="1" destOrd="0" presId="urn:microsoft.com/office/officeart/2005/8/layout/list1"/>
    <dgm:cxn modelId="{9EF73065-4B5F-4EF1-A561-509BC6D33676}" srcId="{30B5EA20-E8D1-437F-A26A-F1984BC50DC0}" destId="{3D7B7FAB-64C6-4803-B25B-392B22DB9977}" srcOrd="1" destOrd="0" parTransId="{2348F710-C851-4F51-8842-F8D2F52E32BA}" sibTransId="{0FC98E7A-EBEF-4D27-B464-D614F1478AB2}"/>
    <dgm:cxn modelId="{D38DC964-38E2-4660-8C22-B3DDC7517FAF}" type="presOf" srcId="{CBBA09F2-0FAE-45E2-988F-BA83618F63C5}" destId="{778283BD-30DD-4C01-AF6F-DA7D6C59F0FF}" srcOrd="1" destOrd="0" presId="urn:microsoft.com/office/officeart/2005/8/layout/list1"/>
    <dgm:cxn modelId="{64983195-79DF-4803-8A0C-EA08BF57ABC6}" type="presOf" srcId="{95E1151A-814F-4ECB-A6AA-5FE0BDD4A2B7}" destId="{ACA15EEC-D9E5-4FA4-A3BB-28F98D956CA4}" srcOrd="1" destOrd="0" presId="urn:microsoft.com/office/officeart/2005/8/layout/list1"/>
    <dgm:cxn modelId="{12B509C2-B3E5-4E44-A164-5989EB2BE3F8}" srcId="{30B5EA20-E8D1-437F-A26A-F1984BC50DC0}" destId="{3C552E2E-8054-430A-A910-1EE8182926E8}" srcOrd="0" destOrd="0" parTransId="{877BBC3D-9F8B-4F30-837E-7EC98B1EA8ED}" sibTransId="{E3940A95-715A-4085-8DBE-F8B776052D2D}"/>
    <dgm:cxn modelId="{205A10AA-B52F-481D-A6F4-95347DF5BCBC}" type="presOf" srcId="{38B1A3F9-0447-4DF0-B7B7-0E06673390B7}" destId="{D166AAFD-8FBC-4452-8D3C-B740328C41D0}" srcOrd="0" destOrd="0" presId="urn:microsoft.com/office/officeart/2005/8/layout/list1"/>
    <dgm:cxn modelId="{DC3E32B5-8EB6-4F8D-A99D-DA448BD11077}" srcId="{30B5EA20-E8D1-437F-A26A-F1984BC50DC0}" destId="{CBBA09F2-0FAE-45E2-988F-BA83618F63C5}" srcOrd="3" destOrd="0" parTransId="{06CBEE7B-742A-4CF7-A2DE-550B9DFD25B3}" sibTransId="{CD5A56A6-F45A-4F59-BFE5-F894713B63B1}"/>
    <dgm:cxn modelId="{9153FEF8-66FD-4380-82E9-8316C05C1D8D}" type="presOf" srcId="{1811B538-5329-4986-A174-55B8C33BB733}" destId="{E328067F-9392-4F0C-BE73-BFD8E5266A01}" srcOrd="1" destOrd="0" presId="urn:microsoft.com/office/officeart/2005/8/layout/list1"/>
    <dgm:cxn modelId="{ED63C869-C4BC-4C39-B387-CF494E7EDF35}" type="presOf" srcId="{3D7B7FAB-64C6-4803-B25B-392B22DB9977}" destId="{F781BC66-2E5B-491A-9C67-51465226214D}" srcOrd="0" destOrd="0" presId="urn:microsoft.com/office/officeart/2005/8/layout/list1"/>
    <dgm:cxn modelId="{D4EE4C84-D867-4CAA-8F3F-3A14DBD4361C}" type="presOf" srcId="{3C552E2E-8054-430A-A910-1EE8182926E8}" destId="{126762CC-E01B-4AFF-855A-EF0270F62FBB}" srcOrd="0" destOrd="0" presId="urn:microsoft.com/office/officeart/2005/8/layout/list1"/>
    <dgm:cxn modelId="{44C120CC-2A2F-40C4-88CB-729C95A95567}" type="presParOf" srcId="{06B7ECF6-7B80-4D79-8F06-3263FFA57034}" destId="{1B2DFF1C-37C3-4D4F-8FA8-9EB7D4B83CD7}" srcOrd="0" destOrd="0" presId="urn:microsoft.com/office/officeart/2005/8/layout/list1"/>
    <dgm:cxn modelId="{1F4F29CA-FE4B-4E05-ACB3-9E5B8471F490}" type="presParOf" srcId="{1B2DFF1C-37C3-4D4F-8FA8-9EB7D4B83CD7}" destId="{126762CC-E01B-4AFF-855A-EF0270F62FBB}" srcOrd="0" destOrd="0" presId="urn:microsoft.com/office/officeart/2005/8/layout/list1"/>
    <dgm:cxn modelId="{151DD113-4354-43F6-BE13-A9A234F55890}" type="presParOf" srcId="{1B2DFF1C-37C3-4D4F-8FA8-9EB7D4B83CD7}" destId="{F76AD218-DFFE-4D54-9211-9A92CF2D422E}" srcOrd="1" destOrd="0" presId="urn:microsoft.com/office/officeart/2005/8/layout/list1"/>
    <dgm:cxn modelId="{D685E01F-A266-432B-A2EB-FD8EF214CD0F}" type="presParOf" srcId="{06B7ECF6-7B80-4D79-8F06-3263FFA57034}" destId="{65E4B687-CA84-46AD-A3AC-A8513E3B75C4}" srcOrd="1" destOrd="0" presId="urn:microsoft.com/office/officeart/2005/8/layout/list1"/>
    <dgm:cxn modelId="{B774AC1D-0FDE-40AC-B8F0-9A0511795968}" type="presParOf" srcId="{06B7ECF6-7B80-4D79-8F06-3263FFA57034}" destId="{B2619AC2-42C9-4A95-9C09-F3973D865AC8}" srcOrd="2" destOrd="0" presId="urn:microsoft.com/office/officeart/2005/8/layout/list1"/>
    <dgm:cxn modelId="{AFBD2A3E-9719-41A7-8098-97B4FF2CE03E}" type="presParOf" srcId="{06B7ECF6-7B80-4D79-8F06-3263FFA57034}" destId="{385F9343-F59E-4D32-88DE-59C403AFA4CF}" srcOrd="3" destOrd="0" presId="urn:microsoft.com/office/officeart/2005/8/layout/list1"/>
    <dgm:cxn modelId="{ECE4D213-F8DF-46D2-87DD-BAD23D506D73}" type="presParOf" srcId="{06B7ECF6-7B80-4D79-8F06-3263FFA57034}" destId="{78BEC596-8299-444C-8EEB-F7EB1FA63A9E}" srcOrd="4" destOrd="0" presId="urn:microsoft.com/office/officeart/2005/8/layout/list1"/>
    <dgm:cxn modelId="{5A3F358A-3EAA-4F1E-846C-F82772B140F5}" type="presParOf" srcId="{78BEC596-8299-444C-8EEB-F7EB1FA63A9E}" destId="{F781BC66-2E5B-491A-9C67-51465226214D}" srcOrd="0" destOrd="0" presId="urn:microsoft.com/office/officeart/2005/8/layout/list1"/>
    <dgm:cxn modelId="{DDE5071E-2835-4A5A-A6F2-FDA2E03E4BA8}" type="presParOf" srcId="{78BEC596-8299-444C-8EEB-F7EB1FA63A9E}" destId="{AF127C44-3147-48CA-A496-DDBFB4DBE9F4}" srcOrd="1" destOrd="0" presId="urn:microsoft.com/office/officeart/2005/8/layout/list1"/>
    <dgm:cxn modelId="{B32A59AB-624E-4987-898C-4F6730514B2E}" type="presParOf" srcId="{06B7ECF6-7B80-4D79-8F06-3263FFA57034}" destId="{BE4F16F5-C9E1-4828-B27C-C254FC577374}" srcOrd="5" destOrd="0" presId="urn:microsoft.com/office/officeart/2005/8/layout/list1"/>
    <dgm:cxn modelId="{91FBB162-BE0D-4753-BD1A-922F13E9D1A2}" type="presParOf" srcId="{06B7ECF6-7B80-4D79-8F06-3263FFA57034}" destId="{5379274F-1FF0-4604-BAA4-10022D41E386}" srcOrd="6" destOrd="0" presId="urn:microsoft.com/office/officeart/2005/8/layout/list1"/>
    <dgm:cxn modelId="{B7311D40-0E48-4480-8CD9-92D2A10F411D}" type="presParOf" srcId="{06B7ECF6-7B80-4D79-8F06-3263FFA57034}" destId="{DD4254F3-A186-46F1-A762-01CB9057B8AC}" srcOrd="7" destOrd="0" presId="urn:microsoft.com/office/officeart/2005/8/layout/list1"/>
    <dgm:cxn modelId="{9C698909-15E5-4992-AF7A-43D054E336F7}" type="presParOf" srcId="{06B7ECF6-7B80-4D79-8F06-3263FFA57034}" destId="{BA45C7BA-DCC3-4F42-9B58-0DDCBDF093F2}" srcOrd="8" destOrd="0" presId="urn:microsoft.com/office/officeart/2005/8/layout/list1"/>
    <dgm:cxn modelId="{2E6C48C2-FC26-4115-8191-7B44D57EB3AA}" type="presParOf" srcId="{BA45C7BA-DCC3-4F42-9B58-0DDCBDF093F2}" destId="{A15DC0BD-1E3D-4551-BE2C-5995148315C0}" srcOrd="0" destOrd="0" presId="urn:microsoft.com/office/officeart/2005/8/layout/list1"/>
    <dgm:cxn modelId="{F48F0B74-6D61-44C8-A5DB-FA8E6C49AFEF}" type="presParOf" srcId="{BA45C7BA-DCC3-4F42-9B58-0DDCBDF093F2}" destId="{E328067F-9392-4F0C-BE73-BFD8E5266A01}" srcOrd="1" destOrd="0" presId="urn:microsoft.com/office/officeart/2005/8/layout/list1"/>
    <dgm:cxn modelId="{BCF5090E-B0FB-496E-BCFE-6EBF3C9039A3}" type="presParOf" srcId="{06B7ECF6-7B80-4D79-8F06-3263FFA57034}" destId="{DED99519-6538-4BBD-BC25-BBB7D54DF8A5}" srcOrd="9" destOrd="0" presId="urn:microsoft.com/office/officeart/2005/8/layout/list1"/>
    <dgm:cxn modelId="{9DB771B2-0226-4AE5-9647-10B39BB12328}" type="presParOf" srcId="{06B7ECF6-7B80-4D79-8F06-3263FFA57034}" destId="{BF3D312D-4C99-41D7-99A4-60B495BA31EA}" srcOrd="10" destOrd="0" presId="urn:microsoft.com/office/officeart/2005/8/layout/list1"/>
    <dgm:cxn modelId="{B3DFFB88-8E2F-4591-AAB0-B82C72553F09}" type="presParOf" srcId="{06B7ECF6-7B80-4D79-8F06-3263FFA57034}" destId="{12605E9D-E2E4-46E8-9CF2-CB66F5F3A9B1}" srcOrd="11" destOrd="0" presId="urn:microsoft.com/office/officeart/2005/8/layout/list1"/>
    <dgm:cxn modelId="{FBE78A13-118C-4605-8818-AF0C2D633F2F}" type="presParOf" srcId="{06B7ECF6-7B80-4D79-8F06-3263FFA57034}" destId="{44581DC8-8434-4CA6-A1CE-085AE4FE266F}" srcOrd="12" destOrd="0" presId="urn:microsoft.com/office/officeart/2005/8/layout/list1"/>
    <dgm:cxn modelId="{BDDAC712-99E5-411E-862E-C112D9854837}" type="presParOf" srcId="{44581DC8-8434-4CA6-A1CE-085AE4FE266F}" destId="{C0FA115B-3F50-4B59-A54E-E9DF7B0A2EA3}" srcOrd="0" destOrd="0" presId="urn:microsoft.com/office/officeart/2005/8/layout/list1"/>
    <dgm:cxn modelId="{3C6E72DC-F7C0-403B-9D92-B8A85B85C744}" type="presParOf" srcId="{44581DC8-8434-4CA6-A1CE-085AE4FE266F}" destId="{778283BD-30DD-4C01-AF6F-DA7D6C59F0FF}" srcOrd="1" destOrd="0" presId="urn:microsoft.com/office/officeart/2005/8/layout/list1"/>
    <dgm:cxn modelId="{321137EF-C171-4AE1-BE8A-D4646ED3D659}" type="presParOf" srcId="{06B7ECF6-7B80-4D79-8F06-3263FFA57034}" destId="{BAE43D79-8BC6-4690-8FCD-05BF7CBE6156}" srcOrd="13" destOrd="0" presId="urn:microsoft.com/office/officeart/2005/8/layout/list1"/>
    <dgm:cxn modelId="{C0315855-1787-4273-BD8C-E2591C5A728D}" type="presParOf" srcId="{06B7ECF6-7B80-4D79-8F06-3263FFA57034}" destId="{CB573784-CAEE-471B-AEB3-FAF9A544C7F8}" srcOrd="14" destOrd="0" presId="urn:microsoft.com/office/officeart/2005/8/layout/list1"/>
    <dgm:cxn modelId="{5B1AAA6F-0FFC-4E76-AEB6-95DAE550405C}" type="presParOf" srcId="{06B7ECF6-7B80-4D79-8F06-3263FFA57034}" destId="{D666F848-BF2B-4C1A-B7ED-0ED00B66586D}" srcOrd="15" destOrd="0" presId="urn:microsoft.com/office/officeart/2005/8/layout/list1"/>
    <dgm:cxn modelId="{8644E994-A2B8-4FF2-8C06-6147B7752847}" type="presParOf" srcId="{06B7ECF6-7B80-4D79-8F06-3263FFA57034}" destId="{F628AF09-26B0-415D-93CE-A1507672DC14}" srcOrd="16" destOrd="0" presId="urn:microsoft.com/office/officeart/2005/8/layout/list1"/>
    <dgm:cxn modelId="{F2D7A215-6B76-41E5-B74F-C400514241E7}" type="presParOf" srcId="{F628AF09-26B0-415D-93CE-A1507672DC14}" destId="{D166AAFD-8FBC-4452-8D3C-B740328C41D0}" srcOrd="0" destOrd="0" presId="urn:microsoft.com/office/officeart/2005/8/layout/list1"/>
    <dgm:cxn modelId="{64C49632-50DF-487E-98C1-03E2C0A99F9F}" type="presParOf" srcId="{F628AF09-26B0-415D-93CE-A1507672DC14}" destId="{F06A5507-B22E-4BF0-B3EE-6A418EED3B07}" srcOrd="1" destOrd="0" presId="urn:microsoft.com/office/officeart/2005/8/layout/list1"/>
    <dgm:cxn modelId="{2C94CA0F-6798-4BED-B480-384D6DDE8D64}" type="presParOf" srcId="{06B7ECF6-7B80-4D79-8F06-3263FFA57034}" destId="{FEB01A82-6B29-4B2F-ABFE-C859E0B34329}" srcOrd="17" destOrd="0" presId="urn:microsoft.com/office/officeart/2005/8/layout/list1"/>
    <dgm:cxn modelId="{F9128746-A575-4B63-8FE2-70E1882E0E77}" type="presParOf" srcId="{06B7ECF6-7B80-4D79-8F06-3263FFA57034}" destId="{CA7FB61E-3352-44B3-BB64-DFC233EC0B4C}" srcOrd="18" destOrd="0" presId="urn:microsoft.com/office/officeart/2005/8/layout/list1"/>
    <dgm:cxn modelId="{1AC1A1B6-A637-4253-AD9F-A250CD9CEAF5}" type="presParOf" srcId="{06B7ECF6-7B80-4D79-8F06-3263FFA57034}" destId="{F320159C-CFCF-4DFC-AB99-027043065E02}" srcOrd="19" destOrd="0" presId="urn:microsoft.com/office/officeart/2005/8/layout/list1"/>
    <dgm:cxn modelId="{99AFBC20-6873-4899-93FA-898877A6CB73}" type="presParOf" srcId="{06B7ECF6-7B80-4D79-8F06-3263FFA57034}" destId="{FF5A543F-F535-4360-BCA2-D2BD3DCB302E}" srcOrd="20" destOrd="0" presId="urn:microsoft.com/office/officeart/2005/8/layout/list1"/>
    <dgm:cxn modelId="{11AF0585-3956-4FBC-A95E-A134689FABD3}" type="presParOf" srcId="{FF5A543F-F535-4360-BCA2-D2BD3DCB302E}" destId="{578FE907-ACD1-4274-9F8A-2562B17FC4CA}" srcOrd="0" destOrd="0" presId="urn:microsoft.com/office/officeart/2005/8/layout/list1"/>
    <dgm:cxn modelId="{1807409A-311A-4836-AAEC-D98F6AF99019}" type="presParOf" srcId="{FF5A543F-F535-4360-BCA2-D2BD3DCB302E}" destId="{ACA15EEC-D9E5-4FA4-A3BB-28F98D956CA4}" srcOrd="1" destOrd="0" presId="urn:microsoft.com/office/officeart/2005/8/layout/list1"/>
    <dgm:cxn modelId="{AAE5AE49-1782-49F7-9ECF-680C0236EB5C}" type="presParOf" srcId="{06B7ECF6-7B80-4D79-8F06-3263FFA57034}" destId="{CBA2C19F-CF2C-433D-855A-21999A3B3E12}" srcOrd="21" destOrd="0" presId="urn:microsoft.com/office/officeart/2005/8/layout/list1"/>
    <dgm:cxn modelId="{F0F0B242-ECED-47B2-8A56-04715E7133F0}" type="presParOf" srcId="{06B7ECF6-7B80-4D79-8F06-3263FFA57034}" destId="{CAAE072C-5D2E-4FA8-B7D4-9447D19FE9C9}" srcOrd="22"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619AC2-42C9-4A95-9C09-F3973D865AC8}">
      <dsp:nvSpPr>
        <dsp:cNvPr id="0" name=""/>
        <dsp:cNvSpPr/>
      </dsp:nvSpPr>
      <dsp:spPr>
        <a:xfrm>
          <a:off x="0" y="223499"/>
          <a:ext cx="5486400" cy="2520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F76AD218-DFFE-4D54-9211-9A92CF2D422E}">
      <dsp:nvSpPr>
        <dsp:cNvPr id="0" name=""/>
        <dsp:cNvSpPr/>
      </dsp:nvSpPr>
      <dsp:spPr>
        <a:xfrm>
          <a:off x="274320" y="75899"/>
          <a:ext cx="3840480" cy="29520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en-GB" sz="1000" kern="1200"/>
            <a:t>Assumptions, Measure, Data</a:t>
          </a:r>
        </a:p>
      </dsp:txBody>
      <dsp:txXfrm>
        <a:off x="288730" y="90309"/>
        <a:ext cx="3811660" cy="266380"/>
      </dsp:txXfrm>
    </dsp:sp>
    <dsp:sp modelId="{5379274F-1FF0-4604-BAA4-10022D41E386}">
      <dsp:nvSpPr>
        <dsp:cNvPr id="0" name=""/>
        <dsp:cNvSpPr/>
      </dsp:nvSpPr>
      <dsp:spPr>
        <a:xfrm>
          <a:off x="0" y="677099"/>
          <a:ext cx="5486400" cy="2520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AF127C44-3147-48CA-A496-DDBFB4DBE9F4}">
      <dsp:nvSpPr>
        <dsp:cNvPr id="0" name=""/>
        <dsp:cNvSpPr/>
      </dsp:nvSpPr>
      <dsp:spPr>
        <a:xfrm>
          <a:off x="274320" y="529499"/>
          <a:ext cx="3840480" cy="29520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en-GB" sz="1000" kern="1200"/>
            <a:t>Model Specification</a:t>
          </a:r>
        </a:p>
      </dsp:txBody>
      <dsp:txXfrm>
        <a:off x="288730" y="543909"/>
        <a:ext cx="3811660" cy="266380"/>
      </dsp:txXfrm>
    </dsp:sp>
    <dsp:sp modelId="{BF3D312D-4C99-41D7-99A4-60B495BA31EA}">
      <dsp:nvSpPr>
        <dsp:cNvPr id="0" name=""/>
        <dsp:cNvSpPr/>
      </dsp:nvSpPr>
      <dsp:spPr>
        <a:xfrm>
          <a:off x="0" y="1130700"/>
          <a:ext cx="5486400" cy="2520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328067F-9392-4F0C-BE73-BFD8E5266A01}">
      <dsp:nvSpPr>
        <dsp:cNvPr id="0" name=""/>
        <dsp:cNvSpPr/>
      </dsp:nvSpPr>
      <dsp:spPr>
        <a:xfrm>
          <a:off x="274320" y="983099"/>
          <a:ext cx="3840480" cy="29520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en-GB" sz="1000" kern="1200"/>
            <a:t>Identification and Estimation</a:t>
          </a:r>
        </a:p>
      </dsp:txBody>
      <dsp:txXfrm>
        <a:off x="288730" y="997509"/>
        <a:ext cx="3811660" cy="266380"/>
      </dsp:txXfrm>
    </dsp:sp>
    <dsp:sp modelId="{CB573784-CAEE-471B-AEB3-FAF9A544C7F8}">
      <dsp:nvSpPr>
        <dsp:cNvPr id="0" name=""/>
        <dsp:cNvSpPr/>
      </dsp:nvSpPr>
      <dsp:spPr>
        <a:xfrm>
          <a:off x="0" y="1584300"/>
          <a:ext cx="5486400" cy="2520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78283BD-30DD-4C01-AF6F-DA7D6C59F0FF}">
      <dsp:nvSpPr>
        <dsp:cNvPr id="0" name=""/>
        <dsp:cNvSpPr/>
      </dsp:nvSpPr>
      <dsp:spPr>
        <a:xfrm>
          <a:off x="274320" y="1436700"/>
          <a:ext cx="3840480" cy="29520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en-GB" sz="1000" kern="1200"/>
            <a:t>Model testing and Evaluation of Fit</a:t>
          </a:r>
        </a:p>
      </dsp:txBody>
      <dsp:txXfrm>
        <a:off x="288730" y="1451110"/>
        <a:ext cx="3811660" cy="266380"/>
      </dsp:txXfrm>
    </dsp:sp>
    <dsp:sp modelId="{CA7FB61E-3352-44B3-BB64-DFC233EC0B4C}">
      <dsp:nvSpPr>
        <dsp:cNvPr id="0" name=""/>
        <dsp:cNvSpPr/>
      </dsp:nvSpPr>
      <dsp:spPr>
        <a:xfrm>
          <a:off x="0" y="2037900"/>
          <a:ext cx="5486400" cy="2520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F06A5507-B22E-4BF0-B3EE-6A418EED3B07}">
      <dsp:nvSpPr>
        <dsp:cNvPr id="0" name=""/>
        <dsp:cNvSpPr/>
      </dsp:nvSpPr>
      <dsp:spPr>
        <a:xfrm>
          <a:off x="274320" y="1890300"/>
          <a:ext cx="3840480" cy="29520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en-GB" sz="1000" kern="1200"/>
            <a:t>Possible Respecification of the Model</a:t>
          </a:r>
        </a:p>
      </dsp:txBody>
      <dsp:txXfrm>
        <a:off x="288730" y="1904710"/>
        <a:ext cx="3811660" cy="266380"/>
      </dsp:txXfrm>
    </dsp:sp>
    <dsp:sp modelId="{CAAE072C-5D2E-4FA8-B7D4-9447D19FE9C9}">
      <dsp:nvSpPr>
        <dsp:cNvPr id="0" name=""/>
        <dsp:cNvSpPr/>
      </dsp:nvSpPr>
      <dsp:spPr>
        <a:xfrm>
          <a:off x="0" y="2491500"/>
          <a:ext cx="5486400" cy="2520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ACA15EEC-D9E5-4FA4-A3BB-28F98D956CA4}">
      <dsp:nvSpPr>
        <dsp:cNvPr id="0" name=""/>
        <dsp:cNvSpPr/>
      </dsp:nvSpPr>
      <dsp:spPr>
        <a:xfrm>
          <a:off x="274320" y="2343899"/>
          <a:ext cx="3840480" cy="29520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en-GB" sz="1000" kern="1200"/>
            <a:t>Interpretation and Report of Results</a:t>
          </a:r>
        </a:p>
      </dsp:txBody>
      <dsp:txXfrm>
        <a:off x="288730" y="2358309"/>
        <a:ext cx="3811660"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540</Words>
  <Characters>3082</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2021-09-08T08:05:00Z</dcterms:created>
  <dcterms:modified xsi:type="dcterms:W3CDTF">2021-09-08T08:13:00Z</dcterms:modified>
</cp:coreProperties>
</file>