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E866" w14:textId="08F85235" w:rsidR="009E69B6" w:rsidRDefault="004E21F8" w:rsidP="009E69B6">
      <w:pPr>
        <w:rPr>
          <w:b/>
          <w:bCs/>
          <w:lang w:val="en-US"/>
        </w:rPr>
      </w:pPr>
      <w:r>
        <w:rPr>
          <w:b/>
          <w:bCs/>
          <w:lang w:val="en-US"/>
        </w:rPr>
        <w:t xml:space="preserve">Slide 1 - </w:t>
      </w:r>
      <w:r w:rsidR="009E69B6" w:rsidRPr="009E69B6">
        <w:rPr>
          <w:b/>
          <w:bCs/>
          <w:lang w:val="en-US"/>
        </w:rPr>
        <w:t>Introduction</w:t>
      </w:r>
    </w:p>
    <w:p w14:paraId="25546896" w14:textId="37A66D66" w:rsidR="005D402F" w:rsidRDefault="002B7E64" w:rsidP="000E7662">
      <w:pPr>
        <w:spacing w:line="240" w:lineRule="auto"/>
        <w:jc w:val="both"/>
        <w:rPr>
          <w:lang w:val="en-US"/>
        </w:rPr>
      </w:pPr>
      <w:r w:rsidRPr="002B7E64">
        <w:rPr>
          <w:lang w:val="en-US"/>
        </w:rPr>
        <w:t xml:space="preserve">Hello, </w:t>
      </w:r>
      <w:r>
        <w:rPr>
          <w:lang w:val="en-US"/>
        </w:rPr>
        <w:t xml:space="preserve"> My name is &lt;&gt;. In the partial fulfillment of this course of advanced human resources management, the topic of my presentation is a comparative analysis of three HRIS options suggested for an organization to opt for in order to automate the record keeping activities. </w:t>
      </w:r>
      <w:r w:rsidR="007A786D">
        <w:rPr>
          <w:lang w:val="en-US"/>
        </w:rPr>
        <w:t xml:space="preserve">For this presentation, I have selected option 2 considering the business that is currently not using any sort of HRIS highlighting the positive and negative aspects of the most appropriate choices, along with suggesting the best option out of three with justification. </w:t>
      </w:r>
    </w:p>
    <w:p w14:paraId="4F770FD5" w14:textId="7555AC4D" w:rsidR="00CE750D" w:rsidRDefault="00CE750D" w:rsidP="00CE750D">
      <w:pPr>
        <w:rPr>
          <w:b/>
          <w:bCs/>
          <w:lang w:val="en-US"/>
        </w:rPr>
      </w:pPr>
      <w:r>
        <w:rPr>
          <w:b/>
          <w:bCs/>
          <w:lang w:val="en-US"/>
        </w:rPr>
        <w:t xml:space="preserve">Slide 2 - </w:t>
      </w:r>
      <w:r w:rsidRPr="00CE750D">
        <w:rPr>
          <w:b/>
          <w:bCs/>
          <w:lang w:val="en-US"/>
        </w:rPr>
        <w:t>Situation analysis</w:t>
      </w:r>
    </w:p>
    <w:p w14:paraId="498C172F" w14:textId="520CC3FF" w:rsidR="00CE750D" w:rsidRDefault="005209E0" w:rsidP="00CE750D">
      <w:pPr>
        <w:rPr>
          <w:lang w:val="en-US"/>
        </w:rPr>
      </w:pPr>
      <w:r>
        <w:rPr>
          <w:lang w:val="en-US"/>
        </w:rPr>
        <w:t xml:space="preserve">HRIS is alternatively referred as a data repository which followed a centralized approach for record keeping. Primarily it is termed as employee data base facilitating all types of record management activities ranging from workforce management to payroll management and reporting functions. Considering the given situation, the organization is prone to using manual record keeping </w:t>
      </w:r>
      <w:proofErr w:type="gramStart"/>
      <w:r>
        <w:rPr>
          <w:lang w:val="en-US"/>
        </w:rPr>
        <w:t>system</w:t>
      </w:r>
      <w:proofErr w:type="gramEnd"/>
      <w:r>
        <w:rPr>
          <w:lang w:val="en-US"/>
        </w:rPr>
        <w:t xml:space="preserve"> and has no prior experience of using automated HRIS systems. The company employs 250 staff members; therefore, it must be challenging for the business to maintain, update and regulate the </w:t>
      </w:r>
      <w:proofErr w:type="gramStart"/>
      <w:r>
        <w:rPr>
          <w:lang w:val="en-US"/>
        </w:rPr>
        <w:t>record</w:t>
      </w:r>
      <w:proofErr w:type="gramEnd"/>
      <w:r>
        <w:rPr>
          <w:lang w:val="en-US"/>
        </w:rPr>
        <w:t xml:space="preserve"> of employees. It is also ascertained that the organization may look for progression and growth in the future which may add up to the existing challenges. Therefore, it seems to be the best time for the company to implement HRIS.</w:t>
      </w:r>
    </w:p>
    <w:p w14:paraId="6C91247D" w14:textId="7EEFA27D" w:rsidR="00A82990" w:rsidRPr="00A82990" w:rsidRDefault="00A82990" w:rsidP="00CE750D">
      <w:pPr>
        <w:rPr>
          <w:b/>
          <w:bCs/>
          <w:lang w:val="en-US"/>
        </w:rPr>
      </w:pPr>
      <w:r w:rsidRPr="00A82990">
        <w:rPr>
          <w:b/>
          <w:bCs/>
          <w:lang w:val="en-US"/>
        </w:rPr>
        <w:t>Slide 3 – Why HRIS</w:t>
      </w:r>
    </w:p>
    <w:p w14:paraId="37B7719C" w14:textId="580C6063" w:rsidR="004E21F8" w:rsidRDefault="002C25AE" w:rsidP="000E7662">
      <w:pPr>
        <w:spacing w:line="240" w:lineRule="auto"/>
        <w:jc w:val="both"/>
        <w:rPr>
          <w:lang w:val="en-US"/>
        </w:rPr>
      </w:pPr>
      <w:r>
        <w:rPr>
          <w:lang w:val="en-US"/>
        </w:rPr>
        <w:t xml:space="preserve">There are many reasons </w:t>
      </w:r>
      <w:proofErr w:type="gramStart"/>
      <w:r>
        <w:rPr>
          <w:lang w:val="en-US"/>
        </w:rPr>
        <w:t>justifying to</w:t>
      </w:r>
      <w:proofErr w:type="gramEnd"/>
      <w:r>
        <w:rPr>
          <w:lang w:val="en-US"/>
        </w:rPr>
        <w:t xml:space="preserve"> why the businesses are highly inclined towards automating their record keeping activities through implementing HRIS. </w:t>
      </w:r>
      <w:r w:rsidR="00914B4E">
        <w:rPr>
          <w:lang w:val="en-US"/>
        </w:rPr>
        <w:t xml:space="preserve">First, the field of HR management is continuously emerging where the job description of HR managers is not confined to administrative or recruitment activities, but they have taken up diversified roles including needs assessment, career progression planning as well as talent management and performance management strategies. </w:t>
      </w:r>
      <w:r w:rsidR="00B21AEC">
        <w:rPr>
          <w:lang w:val="en-US"/>
        </w:rPr>
        <w:t>In such case, HRIS takes off the burden of manual data updates from their shoulders easing the process of data collection, upgradation and maintenance in the long run</w:t>
      </w:r>
      <w:r w:rsidR="00F469DD">
        <w:rPr>
          <w:lang w:val="en-US"/>
        </w:rPr>
        <w:t xml:space="preserve"> facilitating HR business analytics</w:t>
      </w:r>
      <w:r w:rsidR="00974B50">
        <w:rPr>
          <w:lang w:val="en-US"/>
        </w:rPr>
        <w:t xml:space="preserve"> in order to gain strategic insights from the data. </w:t>
      </w:r>
      <w:r w:rsidR="00023664">
        <w:rPr>
          <w:lang w:val="en-US"/>
        </w:rPr>
        <w:t xml:space="preserve">Second, automated record keeping enables HR team to focus on other roles and hence streamlines all the operations and processes in a time and cost efficient manner where handling employee information and reporting is merely a click away. </w:t>
      </w:r>
      <w:r w:rsidR="00583FFE">
        <w:rPr>
          <w:lang w:val="en-US"/>
        </w:rPr>
        <w:t xml:space="preserve">Third, cloud based HRIS software have alleviated the concerns of management related to data security and confidentiality where HR manager can choose to provide the extent of access to other team members based on their job roles. </w:t>
      </w:r>
      <w:r w:rsidR="00855FD0">
        <w:rPr>
          <w:lang w:val="en-US"/>
        </w:rPr>
        <w:t xml:space="preserve">Third, </w:t>
      </w:r>
      <w:r w:rsidR="00633A71">
        <w:rPr>
          <w:lang w:val="en-US"/>
        </w:rPr>
        <w:t xml:space="preserve">HRIS provokes improved interpersonal relationships where communication is now streamlined with fast-paced responses received from and to the employees. </w:t>
      </w:r>
    </w:p>
    <w:p w14:paraId="50B88B08" w14:textId="3961D292" w:rsidR="00171D1E" w:rsidRDefault="00171D1E" w:rsidP="00596D6F">
      <w:pPr>
        <w:rPr>
          <w:b/>
          <w:bCs/>
          <w:lang w:val="en-US"/>
        </w:rPr>
      </w:pPr>
      <w:r w:rsidRPr="00596D6F">
        <w:rPr>
          <w:b/>
          <w:bCs/>
          <w:lang w:val="en-US"/>
        </w:rPr>
        <w:t xml:space="preserve">Slide 4 </w:t>
      </w:r>
      <w:r w:rsidR="00376C32" w:rsidRPr="00596D6F">
        <w:rPr>
          <w:b/>
          <w:bCs/>
          <w:lang w:val="en-US"/>
        </w:rPr>
        <w:t>–</w:t>
      </w:r>
      <w:r w:rsidRPr="00596D6F">
        <w:rPr>
          <w:b/>
          <w:bCs/>
          <w:lang w:val="en-US"/>
        </w:rPr>
        <w:t xml:space="preserve"> </w:t>
      </w:r>
      <w:r w:rsidR="00376C32" w:rsidRPr="00596D6F">
        <w:rPr>
          <w:b/>
          <w:bCs/>
          <w:lang w:val="en-US"/>
        </w:rPr>
        <w:t xml:space="preserve">Rippling HRIS system </w:t>
      </w:r>
    </w:p>
    <w:p w14:paraId="1A91FA4A" w14:textId="537F1B85" w:rsidR="00596D6F" w:rsidRDefault="00583D76" w:rsidP="00596D6F">
      <w:pPr>
        <w:rPr>
          <w:lang w:val="en-US"/>
        </w:rPr>
      </w:pPr>
      <w:r w:rsidRPr="00583D76">
        <w:rPr>
          <w:lang w:val="en-US"/>
        </w:rPr>
        <w:t>Rippling</w:t>
      </w:r>
      <w:r>
        <w:rPr>
          <w:lang w:val="en-US"/>
        </w:rPr>
        <w:t xml:space="preserve"> is considered to be one of the most preferred HRIS systems in 2023 that has gained global accreditation and hence has been opted by many renowned businesses. The software offers modern and highly interactive features which are time-efficient and flexible </w:t>
      </w:r>
      <w:proofErr w:type="gramStart"/>
      <w:r>
        <w:rPr>
          <w:lang w:val="en-US"/>
        </w:rPr>
        <w:t>catering</w:t>
      </w:r>
      <w:proofErr w:type="gramEnd"/>
      <w:r>
        <w:rPr>
          <w:lang w:val="en-US"/>
        </w:rPr>
        <w:t xml:space="preserve"> all business and team sizes. The software has completely automated the administrative responsibilities and payroll </w:t>
      </w:r>
      <w:r w:rsidR="00EC2ADB">
        <w:rPr>
          <w:lang w:val="en-US"/>
        </w:rPr>
        <w:t>management,</w:t>
      </w:r>
      <w:r>
        <w:rPr>
          <w:lang w:val="en-US"/>
        </w:rPr>
        <w:t xml:space="preserve"> which is one of the most admired and applauded </w:t>
      </w:r>
      <w:proofErr w:type="gramStart"/>
      <w:r>
        <w:rPr>
          <w:lang w:val="en-US"/>
        </w:rPr>
        <w:t>feature</w:t>
      </w:r>
      <w:proofErr w:type="gramEnd"/>
      <w:r>
        <w:rPr>
          <w:lang w:val="en-US"/>
        </w:rPr>
        <w:t xml:space="preserve"> of the system. </w:t>
      </w:r>
      <w:r w:rsidR="005B30AF">
        <w:rPr>
          <w:lang w:val="en-US"/>
        </w:rPr>
        <w:t xml:space="preserve">The key distinguished areas of automation that Rippling caters </w:t>
      </w:r>
      <w:proofErr w:type="gramStart"/>
      <w:r w:rsidR="005B30AF">
        <w:rPr>
          <w:lang w:val="en-US"/>
        </w:rPr>
        <w:t>include</w:t>
      </w:r>
      <w:proofErr w:type="gramEnd"/>
      <w:r w:rsidR="005B30AF">
        <w:rPr>
          <w:lang w:val="en-US"/>
        </w:rPr>
        <w:t xml:space="preserve"> Core HR tasks, Payroll, compensation and benefit management and third party integration of applications. </w:t>
      </w:r>
    </w:p>
    <w:p w14:paraId="50B096E4" w14:textId="346DD207" w:rsidR="003D4DA5" w:rsidRDefault="003D4DA5" w:rsidP="00596D6F">
      <w:pPr>
        <w:rPr>
          <w:b/>
          <w:bCs/>
          <w:lang w:val="en-US"/>
        </w:rPr>
      </w:pPr>
      <w:r w:rsidRPr="003D4DA5">
        <w:rPr>
          <w:b/>
          <w:bCs/>
          <w:lang w:val="en-US"/>
        </w:rPr>
        <w:t>Slide 5 – Bamboo HR</w:t>
      </w:r>
    </w:p>
    <w:p w14:paraId="24C3C6F7" w14:textId="502D39D4" w:rsidR="00EC2ADB" w:rsidRDefault="00EF2686" w:rsidP="00596D6F">
      <w:pPr>
        <w:rPr>
          <w:lang w:val="en-US"/>
        </w:rPr>
      </w:pPr>
      <w:r>
        <w:rPr>
          <w:lang w:val="en-US"/>
        </w:rPr>
        <w:t xml:space="preserve">Bamboo HR is another highly implemented and suggested HRIS system offering diversified functionalities. This system is recommended for small and medium sized enterprises because of its easy usage functionalities, smart interface and user-friendly approach. The system facilitates the </w:t>
      </w:r>
      <w:r>
        <w:rPr>
          <w:lang w:val="en-US"/>
        </w:rPr>
        <w:lastRenderedPageBreak/>
        <w:t>companies to connect their spreadsheets with HRIS for easy data transfer enabling HR to focus on other activities rather than worrying about data migration and accurate transfer.</w:t>
      </w:r>
      <w:r w:rsidR="00415A8B">
        <w:rPr>
          <w:lang w:val="en-US"/>
        </w:rPr>
        <w:t xml:space="preserve"> Comparatively, Bamboo HR offers </w:t>
      </w:r>
      <w:proofErr w:type="gramStart"/>
      <w:r w:rsidR="00415A8B">
        <w:rPr>
          <w:lang w:val="en-US"/>
        </w:rPr>
        <w:t>variety</w:t>
      </w:r>
      <w:proofErr w:type="gramEnd"/>
      <w:r w:rsidR="00415A8B">
        <w:rPr>
          <w:lang w:val="en-US"/>
        </w:rPr>
        <w:t xml:space="preserve"> of operational aspects which include applicant tracking, reporting, employee information migration and management, data base management, performance management, SMART reminders and onboarding of employees. </w:t>
      </w:r>
      <w:r w:rsidR="006B07E4">
        <w:rPr>
          <w:lang w:val="en-US"/>
        </w:rPr>
        <w:t xml:space="preserve">What distinguishes it from others is easy to use approach and data base centralization. </w:t>
      </w:r>
    </w:p>
    <w:p w14:paraId="0AEA9161" w14:textId="13E096C0" w:rsidR="00C864F6" w:rsidRDefault="00F648E0" w:rsidP="00596D6F">
      <w:pPr>
        <w:rPr>
          <w:b/>
          <w:bCs/>
          <w:lang w:val="en-US"/>
        </w:rPr>
      </w:pPr>
      <w:r w:rsidRPr="00F648E0">
        <w:rPr>
          <w:b/>
          <w:bCs/>
          <w:lang w:val="en-US"/>
        </w:rPr>
        <w:t xml:space="preserve">Slide 6 – SAP </w:t>
      </w:r>
      <w:r w:rsidR="00C864F6">
        <w:rPr>
          <w:b/>
          <w:bCs/>
          <w:lang w:val="en-US"/>
        </w:rPr>
        <w:t>success factors HRIS</w:t>
      </w:r>
    </w:p>
    <w:p w14:paraId="76BCEBE4" w14:textId="70FEB900" w:rsidR="00C864F6" w:rsidRDefault="00006568" w:rsidP="00596D6F">
      <w:pPr>
        <w:rPr>
          <w:lang w:val="en-US"/>
        </w:rPr>
      </w:pPr>
      <w:r w:rsidRPr="00006568">
        <w:rPr>
          <w:lang w:val="en-US"/>
        </w:rPr>
        <w:t>SAP success factors</w:t>
      </w:r>
      <w:r>
        <w:rPr>
          <w:lang w:val="en-US"/>
        </w:rPr>
        <w:t xml:space="preserve"> is the third most acknowledge and used HRIS system across the world implemented by both small, medium and large enterprises. The software caters all sorts of processes ranging from simple data recording to recruitment trends analysis, project management and updates management offering mobile access. The system possesses a very user friendly interface which has eased the process of navigation and improvised HR functionalities. The operations that this HRIS covers are extensive including strategic level decision making and administration tasks that include Core HR processes, payroll management, tracking of recruits, onboarding, learning management, goal setting, performance management and compensation analytics and management. </w:t>
      </w:r>
      <w:r w:rsidR="00D46162">
        <w:rPr>
          <w:lang w:val="en-US"/>
        </w:rPr>
        <w:t xml:space="preserve">The HRIS system can be customized and hence the experience for all the users is different and flexible depending on their job requirements and position. However, since the system is complex, therefore, learning to use it is a prolonged activity which requires frequent training of employees in order to get a </w:t>
      </w:r>
      <w:proofErr w:type="gramStart"/>
      <w:r w:rsidR="00D46162">
        <w:rPr>
          <w:lang w:val="en-US"/>
        </w:rPr>
        <w:t>hands</w:t>
      </w:r>
      <w:proofErr w:type="gramEnd"/>
      <w:r w:rsidR="00D46162">
        <w:rPr>
          <w:lang w:val="en-US"/>
        </w:rPr>
        <w:t xml:space="preserve"> on it. </w:t>
      </w:r>
    </w:p>
    <w:p w14:paraId="07183C51" w14:textId="0FD77666" w:rsidR="00426609" w:rsidRDefault="00426609" w:rsidP="00596D6F">
      <w:pPr>
        <w:rPr>
          <w:b/>
          <w:bCs/>
          <w:lang w:val="en-US"/>
        </w:rPr>
      </w:pPr>
      <w:r w:rsidRPr="00426609">
        <w:rPr>
          <w:b/>
          <w:bCs/>
          <w:lang w:val="en-US"/>
        </w:rPr>
        <w:t>Slide 7 – Comparative analysis</w:t>
      </w:r>
    </w:p>
    <w:p w14:paraId="33292F1A" w14:textId="25163617" w:rsidR="001D4C54" w:rsidRPr="001D4C54" w:rsidRDefault="001D4C54" w:rsidP="00596D6F">
      <w:pPr>
        <w:rPr>
          <w:lang w:val="en-US"/>
        </w:rPr>
      </w:pPr>
      <w:r>
        <w:rPr>
          <w:lang w:val="en-US"/>
        </w:rPr>
        <w:t xml:space="preserve">Comparatively, Rippling and Bamboo HR offer easy to use operationalization, whereas SAP employs a complex system. In terms of record management, all the systems are equally effective; however, Bamboo HR is suitable for small and medium enterprises offering automated data migration which may be challenging for SAP because of its integration with large enterprises, Therefore, Bamboo HR gets an advantage in this aspect. </w:t>
      </w:r>
      <w:r w:rsidR="00970B50">
        <w:rPr>
          <w:lang w:val="en-US"/>
        </w:rPr>
        <w:t xml:space="preserve">Likewise, SAP requires more time of training as compared to </w:t>
      </w:r>
      <w:proofErr w:type="gramStart"/>
      <w:r w:rsidR="00970B50">
        <w:rPr>
          <w:lang w:val="en-US"/>
        </w:rPr>
        <w:t>other</w:t>
      </w:r>
      <w:proofErr w:type="gramEnd"/>
      <w:r w:rsidR="00970B50">
        <w:rPr>
          <w:lang w:val="en-US"/>
        </w:rPr>
        <w:t xml:space="preserve"> two which adds up to the already high cost. However, the high investment is justified keeping in view the features at both core HR and strategic levels offered by SAP. On the contrary, considering cost, Rippling is the most efficient. </w:t>
      </w:r>
      <w:r w:rsidR="005B6D34">
        <w:rPr>
          <w:lang w:val="en-US"/>
        </w:rPr>
        <w:t xml:space="preserve">A summarized view of the key characteristics of three HRIS is presented in the </w:t>
      </w:r>
      <w:proofErr w:type="gramStart"/>
      <w:r w:rsidR="005B6D34">
        <w:rPr>
          <w:lang w:val="en-US"/>
        </w:rPr>
        <w:t>table</w:t>
      </w:r>
      <w:proofErr w:type="gramEnd"/>
    </w:p>
    <w:tbl>
      <w:tblPr>
        <w:tblStyle w:val="TableGrid"/>
        <w:tblW w:w="0" w:type="auto"/>
        <w:jc w:val="center"/>
        <w:tblLook w:val="04A0" w:firstRow="1" w:lastRow="0" w:firstColumn="1" w:lastColumn="0" w:noHBand="0" w:noVBand="1"/>
      </w:tblPr>
      <w:tblGrid>
        <w:gridCol w:w="2550"/>
        <w:gridCol w:w="1673"/>
        <w:gridCol w:w="1673"/>
        <w:gridCol w:w="1673"/>
      </w:tblGrid>
      <w:tr w:rsidR="004220AC" w14:paraId="571BFD2B" w14:textId="5061F3A0" w:rsidTr="00B0709D">
        <w:trPr>
          <w:jc w:val="center"/>
        </w:trPr>
        <w:tc>
          <w:tcPr>
            <w:tcW w:w="2550" w:type="dxa"/>
          </w:tcPr>
          <w:p w14:paraId="418B84DC" w14:textId="78873119" w:rsidR="004220AC" w:rsidRDefault="004220AC" w:rsidP="000C05B2">
            <w:pPr>
              <w:jc w:val="center"/>
              <w:rPr>
                <w:b/>
                <w:bCs/>
                <w:lang w:val="en-US"/>
              </w:rPr>
            </w:pPr>
            <w:r>
              <w:rPr>
                <w:b/>
                <w:bCs/>
                <w:lang w:val="en-US"/>
              </w:rPr>
              <w:t>Feature of HRIS</w:t>
            </w:r>
          </w:p>
        </w:tc>
        <w:tc>
          <w:tcPr>
            <w:tcW w:w="1673" w:type="dxa"/>
          </w:tcPr>
          <w:p w14:paraId="2074C90F" w14:textId="4D8F80C8" w:rsidR="004220AC" w:rsidRDefault="004220AC" w:rsidP="004220AC">
            <w:pPr>
              <w:jc w:val="center"/>
              <w:rPr>
                <w:b/>
                <w:bCs/>
                <w:lang w:val="en-US"/>
              </w:rPr>
            </w:pPr>
            <w:r>
              <w:rPr>
                <w:b/>
                <w:bCs/>
                <w:lang w:val="en-US"/>
              </w:rPr>
              <w:t>Rippling</w:t>
            </w:r>
          </w:p>
        </w:tc>
        <w:tc>
          <w:tcPr>
            <w:tcW w:w="1673" w:type="dxa"/>
          </w:tcPr>
          <w:p w14:paraId="3B5215D2" w14:textId="2EFBA917" w:rsidR="004220AC" w:rsidRDefault="004220AC" w:rsidP="004220AC">
            <w:pPr>
              <w:jc w:val="center"/>
              <w:rPr>
                <w:b/>
                <w:bCs/>
                <w:lang w:val="en-US"/>
              </w:rPr>
            </w:pPr>
            <w:r>
              <w:rPr>
                <w:b/>
                <w:bCs/>
                <w:lang w:val="en-US"/>
              </w:rPr>
              <w:t>Bamboo HR</w:t>
            </w:r>
          </w:p>
        </w:tc>
        <w:tc>
          <w:tcPr>
            <w:tcW w:w="1673" w:type="dxa"/>
          </w:tcPr>
          <w:p w14:paraId="58CC2D65" w14:textId="1A37972C" w:rsidR="004220AC" w:rsidRDefault="004220AC" w:rsidP="004220AC">
            <w:pPr>
              <w:jc w:val="center"/>
              <w:rPr>
                <w:b/>
                <w:bCs/>
                <w:lang w:val="en-US"/>
              </w:rPr>
            </w:pPr>
            <w:r>
              <w:rPr>
                <w:b/>
                <w:bCs/>
                <w:lang w:val="en-US"/>
              </w:rPr>
              <w:t>SAP</w:t>
            </w:r>
          </w:p>
        </w:tc>
      </w:tr>
      <w:tr w:rsidR="004220AC" w14:paraId="01C8CF17" w14:textId="26F0D4EA" w:rsidTr="00B0709D">
        <w:trPr>
          <w:jc w:val="center"/>
        </w:trPr>
        <w:tc>
          <w:tcPr>
            <w:tcW w:w="2550" w:type="dxa"/>
          </w:tcPr>
          <w:p w14:paraId="67CC3954" w14:textId="0866EA7A" w:rsidR="004220AC" w:rsidRDefault="004220AC" w:rsidP="00596D6F">
            <w:pPr>
              <w:rPr>
                <w:b/>
                <w:bCs/>
                <w:lang w:val="en-US"/>
              </w:rPr>
            </w:pPr>
            <w:proofErr w:type="spellStart"/>
            <w:r>
              <w:rPr>
                <w:b/>
                <w:bCs/>
                <w:lang w:val="en-US"/>
              </w:rPr>
              <w:t>Easy</w:t>
            </w:r>
            <w:proofErr w:type="spellEnd"/>
            <w:r>
              <w:rPr>
                <w:b/>
                <w:bCs/>
                <w:lang w:val="en-US"/>
              </w:rPr>
              <w:t xml:space="preserve"> of use</w:t>
            </w:r>
          </w:p>
        </w:tc>
        <w:tc>
          <w:tcPr>
            <w:tcW w:w="1673" w:type="dxa"/>
          </w:tcPr>
          <w:p w14:paraId="20C03C23" w14:textId="5042FD06" w:rsidR="004220AC" w:rsidRDefault="004220AC" w:rsidP="00596D6F">
            <w:pPr>
              <w:rPr>
                <w:b/>
                <w:bCs/>
                <w:lang w:val="en-US"/>
              </w:rPr>
            </w:pPr>
            <w:r>
              <w:rPr>
                <w:b/>
                <w:bCs/>
                <w:lang w:val="en-US"/>
              </w:rPr>
              <w:t>Yes</w:t>
            </w:r>
          </w:p>
        </w:tc>
        <w:tc>
          <w:tcPr>
            <w:tcW w:w="1673" w:type="dxa"/>
          </w:tcPr>
          <w:p w14:paraId="09CFBE6B" w14:textId="1963C93A" w:rsidR="004220AC" w:rsidRDefault="004220AC" w:rsidP="00596D6F">
            <w:pPr>
              <w:rPr>
                <w:b/>
                <w:bCs/>
                <w:lang w:val="en-US"/>
              </w:rPr>
            </w:pPr>
            <w:r>
              <w:rPr>
                <w:b/>
                <w:bCs/>
                <w:lang w:val="en-US"/>
              </w:rPr>
              <w:t>Yes</w:t>
            </w:r>
          </w:p>
        </w:tc>
        <w:tc>
          <w:tcPr>
            <w:tcW w:w="1673" w:type="dxa"/>
          </w:tcPr>
          <w:p w14:paraId="0024CC4F" w14:textId="4D0D8DB3" w:rsidR="004220AC" w:rsidRDefault="004220AC" w:rsidP="00596D6F">
            <w:pPr>
              <w:rPr>
                <w:b/>
                <w:bCs/>
                <w:lang w:val="en-US"/>
              </w:rPr>
            </w:pPr>
            <w:r>
              <w:rPr>
                <w:b/>
                <w:bCs/>
                <w:lang w:val="en-US"/>
              </w:rPr>
              <w:t>Comparatively No</w:t>
            </w:r>
          </w:p>
        </w:tc>
      </w:tr>
      <w:tr w:rsidR="004220AC" w14:paraId="154E4576" w14:textId="13449AA9" w:rsidTr="00B0709D">
        <w:trPr>
          <w:jc w:val="center"/>
        </w:trPr>
        <w:tc>
          <w:tcPr>
            <w:tcW w:w="2550" w:type="dxa"/>
          </w:tcPr>
          <w:p w14:paraId="0FBD4C06" w14:textId="629F7FE0" w:rsidR="004220AC" w:rsidRDefault="004220AC" w:rsidP="00596D6F">
            <w:pPr>
              <w:rPr>
                <w:b/>
                <w:bCs/>
                <w:lang w:val="en-US"/>
              </w:rPr>
            </w:pPr>
            <w:r>
              <w:rPr>
                <w:b/>
                <w:bCs/>
                <w:lang w:val="en-US"/>
              </w:rPr>
              <w:t>Record management</w:t>
            </w:r>
          </w:p>
        </w:tc>
        <w:tc>
          <w:tcPr>
            <w:tcW w:w="1673" w:type="dxa"/>
          </w:tcPr>
          <w:p w14:paraId="6C1A2B2A" w14:textId="513F08E4" w:rsidR="004220AC" w:rsidRDefault="004220AC" w:rsidP="00596D6F">
            <w:pPr>
              <w:rPr>
                <w:b/>
                <w:bCs/>
                <w:lang w:val="en-US"/>
              </w:rPr>
            </w:pPr>
            <w:r>
              <w:rPr>
                <w:b/>
                <w:bCs/>
                <w:lang w:val="en-US"/>
              </w:rPr>
              <w:t>Yes</w:t>
            </w:r>
          </w:p>
        </w:tc>
        <w:tc>
          <w:tcPr>
            <w:tcW w:w="1673" w:type="dxa"/>
          </w:tcPr>
          <w:p w14:paraId="42F6E8D0" w14:textId="4F10F8D1" w:rsidR="004220AC" w:rsidRDefault="004220AC" w:rsidP="00596D6F">
            <w:pPr>
              <w:rPr>
                <w:b/>
                <w:bCs/>
                <w:lang w:val="en-US"/>
              </w:rPr>
            </w:pPr>
            <w:r>
              <w:rPr>
                <w:b/>
                <w:bCs/>
                <w:lang w:val="en-US"/>
              </w:rPr>
              <w:t>Yes with automated extraction</w:t>
            </w:r>
          </w:p>
        </w:tc>
        <w:tc>
          <w:tcPr>
            <w:tcW w:w="1673" w:type="dxa"/>
          </w:tcPr>
          <w:p w14:paraId="49EE0EC0" w14:textId="36A8D7FB" w:rsidR="004220AC" w:rsidRDefault="004220AC" w:rsidP="00596D6F">
            <w:pPr>
              <w:rPr>
                <w:b/>
                <w:bCs/>
                <w:lang w:val="en-US"/>
              </w:rPr>
            </w:pPr>
            <w:r>
              <w:rPr>
                <w:b/>
                <w:bCs/>
                <w:lang w:val="en-US"/>
              </w:rPr>
              <w:t>Yes</w:t>
            </w:r>
          </w:p>
        </w:tc>
      </w:tr>
      <w:tr w:rsidR="004220AC" w14:paraId="502FA39E" w14:textId="641B5F09" w:rsidTr="00B0709D">
        <w:trPr>
          <w:jc w:val="center"/>
        </w:trPr>
        <w:tc>
          <w:tcPr>
            <w:tcW w:w="2550" w:type="dxa"/>
          </w:tcPr>
          <w:p w14:paraId="76CB87CC" w14:textId="2806D316" w:rsidR="004220AC" w:rsidRDefault="004220AC" w:rsidP="00596D6F">
            <w:pPr>
              <w:rPr>
                <w:b/>
                <w:bCs/>
                <w:lang w:val="en-US"/>
              </w:rPr>
            </w:pPr>
            <w:r>
              <w:rPr>
                <w:b/>
                <w:bCs/>
                <w:lang w:val="en-US"/>
              </w:rPr>
              <w:t>User friendliness</w:t>
            </w:r>
          </w:p>
        </w:tc>
        <w:tc>
          <w:tcPr>
            <w:tcW w:w="1673" w:type="dxa"/>
          </w:tcPr>
          <w:p w14:paraId="79258555" w14:textId="2ED9C4D6" w:rsidR="004220AC" w:rsidRDefault="004220AC" w:rsidP="00596D6F">
            <w:pPr>
              <w:rPr>
                <w:b/>
                <w:bCs/>
                <w:lang w:val="en-US"/>
              </w:rPr>
            </w:pPr>
            <w:r>
              <w:rPr>
                <w:b/>
                <w:bCs/>
                <w:lang w:val="en-US"/>
              </w:rPr>
              <w:t>Yes</w:t>
            </w:r>
          </w:p>
        </w:tc>
        <w:tc>
          <w:tcPr>
            <w:tcW w:w="1673" w:type="dxa"/>
          </w:tcPr>
          <w:p w14:paraId="2F790132" w14:textId="4DD83833" w:rsidR="004220AC" w:rsidRDefault="004220AC" w:rsidP="00596D6F">
            <w:pPr>
              <w:rPr>
                <w:b/>
                <w:bCs/>
                <w:lang w:val="en-US"/>
              </w:rPr>
            </w:pPr>
            <w:r>
              <w:rPr>
                <w:b/>
                <w:bCs/>
                <w:lang w:val="en-US"/>
              </w:rPr>
              <w:t>Yes</w:t>
            </w:r>
          </w:p>
        </w:tc>
        <w:tc>
          <w:tcPr>
            <w:tcW w:w="1673" w:type="dxa"/>
          </w:tcPr>
          <w:p w14:paraId="0919CB2B" w14:textId="37BC26D7" w:rsidR="004220AC" w:rsidRDefault="004220AC" w:rsidP="00596D6F">
            <w:pPr>
              <w:rPr>
                <w:b/>
                <w:bCs/>
                <w:lang w:val="en-US"/>
              </w:rPr>
            </w:pPr>
            <w:r>
              <w:rPr>
                <w:b/>
                <w:bCs/>
                <w:lang w:val="en-US"/>
              </w:rPr>
              <w:t>Yes</w:t>
            </w:r>
          </w:p>
        </w:tc>
      </w:tr>
      <w:tr w:rsidR="004220AC" w14:paraId="7F53F91A" w14:textId="6CA57022" w:rsidTr="00B0709D">
        <w:trPr>
          <w:jc w:val="center"/>
        </w:trPr>
        <w:tc>
          <w:tcPr>
            <w:tcW w:w="2550" w:type="dxa"/>
          </w:tcPr>
          <w:p w14:paraId="7DB305BE" w14:textId="19F37062" w:rsidR="004220AC" w:rsidRDefault="004220AC" w:rsidP="00596D6F">
            <w:pPr>
              <w:rPr>
                <w:b/>
                <w:bCs/>
                <w:lang w:val="en-US"/>
              </w:rPr>
            </w:pPr>
            <w:r>
              <w:rPr>
                <w:b/>
                <w:bCs/>
                <w:lang w:val="en-US"/>
              </w:rPr>
              <w:t>Time required to learn</w:t>
            </w:r>
          </w:p>
        </w:tc>
        <w:tc>
          <w:tcPr>
            <w:tcW w:w="1673" w:type="dxa"/>
          </w:tcPr>
          <w:p w14:paraId="57F033D2" w14:textId="445C2DB4" w:rsidR="004220AC" w:rsidRDefault="004220AC" w:rsidP="00596D6F">
            <w:pPr>
              <w:rPr>
                <w:b/>
                <w:bCs/>
                <w:lang w:val="en-US"/>
              </w:rPr>
            </w:pPr>
            <w:r>
              <w:rPr>
                <w:b/>
                <w:bCs/>
                <w:lang w:val="en-US"/>
              </w:rPr>
              <w:t>Less</w:t>
            </w:r>
          </w:p>
        </w:tc>
        <w:tc>
          <w:tcPr>
            <w:tcW w:w="1673" w:type="dxa"/>
          </w:tcPr>
          <w:p w14:paraId="3500EB69" w14:textId="42C93E8F" w:rsidR="004220AC" w:rsidRDefault="004220AC" w:rsidP="00596D6F">
            <w:pPr>
              <w:rPr>
                <w:b/>
                <w:bCs/>
                <w:lang w:val="en-US"/>
              </w:rPr>
            </w:pPr>
            <w:r>
              <w:rPr>
                <w:b/>
                <w:bCs/>
                <w:lang w:val="en-US"/>
              </w:rPr>
              <w:t>Less</w:t>
            </w:r>
          </w:p>
        </w:tc>
        <w:tc>
          <w:tcPr>
            <w:tcW w:w="1673" w:type="dxa"/>
          </w:tcPr>
          <w:p w14:paraId="21CBB320" w14:textId="501C6668" w:rsidR="004220AC" w:rsidRDefault="004220AC" w:rsidP="00596D6F">
            <w:pPr>
              <w:rPr>
                <w:b/>
                <w:bCs/>
                <w:lang w:val="en-US"/>
              </w:rPr>
            </w:pPr>
            <w:r>
              <w:rPr>
                <w:b/>
                <w:bCs/>
                <w:lang w:val="en-US"/>
              </w:rPr>
              <w:t>Prolonged</w:t>
            </w:r>
          </w:p>
        </w:tc>
      </w:tr>
      <w:tr w:rsidR="004220AC" w14:paraId="37A5FD73" w14:textId="07306D83" w:rsidTr="00B0709D">
        <w:trPr>
          <w:jc w:val="center"/>
        </w:trPr>
        <w:tc>
          <w:tcPr>
            <w:tcW w:w="2550" w:type="dxa"/>
          </w:tcPr>
          <w:p w14:paraId="04356AD4" w14:textId="1835DD8A" w:rsidR="004220AC" w:rsidRDefault="004220AC" w:rsidP="00596D6F">
            <w:pPr>
              <w:rPr>
                <w:b/>
                <w:bCs/>
                <w:lang w:val="en-US"/>
              </w:rPr>
            </w:pPr>
            <w:r>
              <w:rPr>
                <w:b/>
                <w:bCs/>
                <w:lang w:val="en-US"/>
              </w:rPr>
              <w:t>Cost</w:t>
            </w:r>
            <w:r w:rsidR="00F02EAF">
              <w:rPr>
                <w:b/>
                <w:bCs/>
                <w:lang w:val="en-US"/>
              </w:rPr>
              <w:t xml:space="preserve"> (basic package)</w:t>
            </w:r>
          </w:p>
        </w:tc>
        <w:tc>
          <w:tcPr>
            <w:tcW w:w="1673" w:type="dxa"/>
          </w:tcPr>
          <w:p w14:paraId="105002F6" w14:textId="04A007D1" w:rsidR="004220AC" w:rsidRDefault="004220AC" w:rsidP="00596D6F">
            <w:pPr>
              <w:rPr>
                <w:b/>
                <w:bCs/>
                <w:lang w:val="en-US"/>
              </w:rPr>
            </w:pPr>
            <w:r>
              <w:rPr>
                <w:b/>
                <w:bCs/>
                <w:lang w:val="en-US"/>
              </w:rPr>
              <w:t>Starting from $8/month</w:t>
            </w:r>
          </w:p>
        </w:tc>
        <w:tc>
          <w:tcPr>
            <w:tcW w:w="1673" w:type="dxa"/>
          </w:tcPr>
          <w:p w14:paraId="688E56D4" w14:textId="1C0E089B" w:rsidR="004220AC" w:rsidRDefault="002C0478" w:rsidP="00596D6F">
            <w:pPr>
              <w:rPr>
                <w:b/>
                <w:bCs/>
                <w:lang w:val="en-US"/>
              </w:rPr>
            </w:pPr>
            <w:r>
              <w:rPr>
                <w:b/>
                <w:bCs/>
                <w:lang w:val="en-US"/>
              </w:rPr>
              <w:t>$4 per employee per month</w:t>
            </w:r>
            <w:r w:rsidR="00F02EAF">
              <w:rPr>
                <w:b/>
                <w:bCs/>
                <w:lang w:val="en-US"/>
              </w:rPr>
              <w:t xml:space="preserve"> (suitable for more than 20 employees)</w:t>
            </w:r>
          </w:p>
        </w:tc>
        <w:tc>
          <w:tcPr>
            <w:tcW w:w="1673" w:type="dxa"/>
          </w:tcPr>
          <w:p w14:paraId="67E5E645" w14:textId="1778471E" w:rsidR="004220AC" w:rsidRDefault="00F02EAF" w:rsidP="00596D6F">
            <w:pPr>
              <w:rPr>
                <w:b/>
                <w:bCs/>
                <w:lang w:val="en-US"/>
              </w:rPr>
            </w:pPr>
            <w:r>
              <w:rPr>
                <w:b/>
                <w:bCs/>
                <w:lang w:val="en-US"/>
              </w:rPr>
              <w:t>$6.3 per user per month</w:t>
            </w:r>
          </w:p>
        </w:tc>
      </w:tr>
      <w:tr w:rsidR="004220AC" w14:paraId="6C7EC14E" w14:textId="51330098" w:rsidTr="00B0709D">
        <w:trPr>
          <w:jc w:val="center"/>
        </w:trPr>
        <w:tc>
          <w:tcPr>
            <w:tcW w:w="2550" w:type="dxa"/>
          </w:tcPr>
          <w:p w14:paraId="1954A374" w14:textId="6804D3C9" w:rsidR="004220AC" w:rsidRDefault="004220AC" w:rsidP="00596D6F">
            <w:pPr>
              <w:rPr>
                <w:b/>
                <w:bCs/>
                <w:lang w:val="en-US"/>
              </w:rPr>
            </w:pPr>
            <w:r>
              <w:rPr>
                <w:b/>
                <w:bCs/>
                <w:lang w:val="en-US"/>
              </w:rPr>
              <w:t>Complexity level</w:t>
            </w:r>
          </w:p>
        </w:tc>
        <w:tc>
          <w:tcPr>
            <w:tcW w:w="1673" w:type="dxa"/>
          </w:tcPr>
          <w:p w14:paraId="5F0F5335" w14:textId="67CA027D" w:rsidR="004220AC" w:rsidRDefault="00F02EAF" w:rsidP="00596D6F">
            <w:pPr>
              <w:rPr>
                <w:b/>
                <w:bCs/>
                <w:lang w:val="en-US"/>
              </w:rPr>
            </w:pPr>
            <w:r>
              <w:rPr>
                <w:b/>
                <w:bCs/>
                <w:lang w:val="en-US"/>
              </w:rPr>
              <w:t>Less</w:t>
            </w:r>
          </w:p>
        </w:tc>
        <w:tc>
          <w:tcPr>
            <w:tcW w:w="1673" w:type="dxa"/>
          </w:tcPr>
          <w:p w14:paraId="69F80FB0" w14:textId="7987C16F" w:rsidR="004220AC" w:rsidRDefault="00F02EAF" w:rsidP="00596D6F">
            <w:pPr>
              <w:rPr>
                <w:b/>
                <w:bCs/>
                <w:lang w:val="en-US"/>
              </w:rPr>
            </w:pPr>
            <w:r>
              <w:rPr>
                <w:b/>
                <w:bCs/>
                <w:lang w:val="en-US"/>
              </w:rPr>
              <w:t>Less</w:t>
            </w:r>
          </w:p>
        </w:tc>
        <w:tc>
          <w:tcPr>
            <w:tcW w:w="1673" w:type="dxa"/>
          </w:tcPr>
          <w:p w14:paraId="2CAA94EC" w14:textId="4FFBADDB" w:rsidR="004220AC" w:rsidRDefault="00F02EAF" w:rsidP="00596D6F">
            <w:pPr>
              <w:rPr>
                <w:b/>
                <w:bCs/>
                <w:lang w:val="en-US"/>
              </w:rPr>
            </w:pPr>
            <w:r>
              <w:rPr>
                <w:b/>
                <w:bCs/>
                <w:lang w:val="en-US"/>
              </w:rPr>
              <w:t>High</w:t>
            </w:r>
          </w:p>
        </w:tc>
      </w:tr>
      <w:tr w:rsidR="004220AC" w14:paraId="3F9E69AC" w14:textId="0D57125E" w:rsidTr="00B0709D">
        <w:trPr>
          <w:jc w:val="center"/>
        </w:trPr>
        <w:tc>
          <w:tcPr>
            <w:tcW w:w="2550" w:type="dxa"/>
          </w:tcPr>
          <w:p w14:paraId="04234164" w14:textId="38F47278" w:rsidR="004220AC" w:rsidRDefault="004220AC" w:rsidP="00596D6F">
            <w:pPr>
              <w:rPr>
                <w:b/>
                <w:bCs/>
                <w:lang w:val="en-US"/>
              </w:rPr>
            </w:pPr>
            <w:r>
              <w:rPr>
                <w:b/>
                <w:bCs/>
                <w:lang w:val="en-US"/>
              </w:rPr>
              <w:t>Other processes/offerings</w:t>
            </w:r>
          </w:p>
        </w:tc>
        <w:tc>
          <w:tcPr>
            <w:tcW w:w="1673" w:type="dxa"/>
          </w:tcPr>
          <w:p w14:paraId="5790411D" w14:textId="41D4419A" w:rsidR="004220AC" w:rsidRDefault="00F02EAF" w:rsidP="00596D6F">
            <w:pPr>
              <w:rPr>
                <w:b/>
                <w:bCs/>
                <w:lang w:val="en-US"/>
              </w:rPr>
            </w:pPr>
            <w:r>
              <w:rPr>
                <w:b/>
                <w:bCs/>
                <w:lang w:val="en-US"/>
              </w:rPr>
              <w:t>Record processing</w:t>
            </w:r>
            <w:r w:rsidR="009330CD">
              <w:rPr>
                <w:b/>
                <w:bCs/>
                <w:lang w:val="en-US"/>
              </w:rPr>
              <w:t xml:space="preserve">, automation, </w:t>
            </w:r>
            <w:r w:rsidR="009330CD">
              <w:rPr>
                <w:b/>
                <w:bCs/>
                <w:lang w:val="en-US"/>
              </w:rPr>
              <w:lastRenderedPageBreak/>
              <w:t>file management</w:t>
            </w:r>
          </w:p>
        </w:tc>
        <w:tc>
          <w:tcPr>
            <w:tcW w:w="1673" w:type="dxa"/>
          </w:tcPr>
          <w:p w14:paraId="541EE0AF" w14:textId="51F3AD85" w:rsidR="004220AC" w:rsidRDefault="00F02EAF" w:rsidP="00596D6F">
            <w:pPr>
              <w:rPr>
                <w:b/>
                <w:bCs/>
                <w:lang w:val="en-US"/>
              </w:rPr>
            </w:pPr>
            <w:r>
              <w:rPr>
                <w:b/>
                <w:bCs/>
                <w:lang w:val="en-US"/>
              </w:rPr>
              <w:lastRenderedPageBreak/>
              <w:t xml:space="preserve">Automated migration, analytics and </w:t>
            </w:r>
            <w:r>
              <w:rPr>
                <w:b/>
                <w:bCs/>
                <w:lang w:val="en-US"/>
              </w:rPr>
              <w:lastRenderedPageBreak/>
              <w:t>reporting</w:t>
            </w:r>
            <w:r w:rsidR="009635B7">
              <w:rPr>
                <w:b/>
                <w:bCs/>
                <w:lang w:val="en-US"/>
              </w:rPr>
              <w:t>, Core HR</w:t>
            </w:r>
          </w:p>
        </w:tc>
        <w:tc>
          <w:tcPr>
            <w:tcW w:w="1673" w:type="dxa"/>
          </w:tcPr>
          <w:p w14:paraId="6068580B" w14:textId="7B4B22D5" w:rsidR="004220AC" w:rsidRDefault="00F02EAF" w:rsidP="00596D6F">
            <w:pPr>
              <w:rPr>
                <w:b/>
                <w:bCs/>
                <w:lang w:val="en-US"/>
              </w:rPr>
            </w:pPr>
            <w:r>
              <w:rPr>
                <w:b/>
                <w:bCs/>
                <w:lang w:val="en-US"/>
              </w:rPr>
              <w:lastRenderedPageBreak/>
              <w:t>Analytics and reporting</w:t>
            </w:r>
            <w:r w:rsidR="009635B7">
              <w:rPr>
                <w:b/>
                <w:bCs/>
                <w:lang w:val="en-US"/>
              </w:rPr>
              <w:t xml:space="preserve">, Core and strategic </w:t>
            </w:r>
            <w:r w:rsidR="009635B7">
              <w:rPr>
                <w:b/>
                <w:bCs/>
                <w:lang w:val="en-US"/>
              </w:rPr>
              <w:lastRenderedPageBreak/>
              <w:t>HR</w:t>
            </w:r>
          </w:p>
        </w:tc>
      </w:tr>
    </w:tbl>
    <w:p w14:paraId="38FF7FB0" w14:textId="111D340C" w:rsidR="003A4C08" w:rsidRDefault="003A4C08" w:rsidP="00596D6F">
      <w:pPr>
        <w:rPr>
          <w:b/>
          <w:bCs/>
          <w:lang w:val="en-US"/>
        </w:rPr>
      </w:pPr>
    </w:p>
    <w:p w14:paraId="6254E923" w14:textId="51873072" w:rsidR="00B00C6E" w:rsidRDefault="00B00C6E" w:rsidP="00596D6F">
      <w:pPr>
        <w:rPr>
          <w:b/>
          <w:bCs/>
          <w:lang w:val="en-US"/>
        </w:rPr>
      </w:pPr>
      <w:r>
        <w:rPr>
          <w:b/>
          <w:bCs/>
          <w:lang w:val="en-US"/>
        </w:rPr>
        <w:t>Slide 8 – Suggested for the company</w:t>
      </w:r>
    </w:p>
    <w:p w14:paraId="088F0C15" w14:textId="10737A71" w:rsidR="00B00C6E" w:rsidRDefault="00376353" w:rsidP="00596D6F">
      <w:pPr>
        <w:rPr>
          <w:lang w:val="en-US"/>
        </w:rPr>
      </w:pPr>
      <w:proofErr w:type="gramStart"/>
      <w:r>
        <w:rPr>
          <w:lang w:val="en-US"/>
        </w:rPr>
        <w:t>Keeping in view the dynamics of case company, it</w:t>
      </w:r>
      <w:proofErr w:type="gramEnd"/>
      <w:r>
        <w:rPr>
          <w:lang w:val="en-US"/>
        </w:rPr>
        <w:t xml:space="preserve"> is quite clear that the company consists of 250 employees which means that any software that is compatible with small and medium enterprises will cater to the record management requirements of the company. Since the company is looking to automate the record keeping at the </w:t>
      </w:r>
      <w:r w:rsidR="008C5B57">
        <w:rPr>
          <w:lang w:val="en-US"/>
        </w:rPr>
        <w:t>moment</w:t>
      </w:r>
      <w:r>
        <w:rPr>
          <w:lang w:val="en-US"/>
        </w:rPr>
        <w:t xml:space="preserve">, Bamboo HR is suggested because it will save time for the company’s management related to data migration and processing. </w:t>
      </w:r>
    </w:p>
    <w:p w14:paraId="4F8667C7" w14:textId="45408815" w:rsidR="0063368B" w:rsidRDefault="0063368B" w:rsidP="00596D6F">
      <w:pPr>
        <w:rPr>
          <w:b/>
          <w:bCs/>
          <w:lang w:val="en-US"/>
        </w:rPr>
      </w:pPr>
      <w:r w:rsidRPr="00371BAB">
        <w:rPr>
          <w:b/>
          <w:bCs/>
          <w:lang w:val="en-US"/>
        </w:rPr>
        <w:t xml:space="preserve">Slide 9 </w:t>
      </w:r>
      <w:r w:rsidR="00371BAB" w:rsidRPr="00371BAB">
        <w:rPr>
          <w:b/>
          <w:bCs/>
          <w:lang w:val="en-US"/>
        </w:rPr>
        <w:t>–</w:t>
      </w:r>
      <w:r w:rsidRPr="00371BAB">
        <w:rPr>
          <w:b/>
          <w:bCs/>
          <w:lang w:val="en-US"/>
        </w:rPr>
        <w:t xml:space="preserve"> </w:t>
      </w:r>
      <w:r w:rsidR="00371BAB" w:rsidRPr="00371BAB">
        <w:rPr>
          <w:b/>
          <w:bCs/>
          <w:lang w:val="en-US"/>
        </w:rPr>
        <w:t>key justifications</w:t>
      </w:r>
    </w:p>
    <w:p w14:paraId="1D8A2589" w14:textId="77777777" w:rsidR="00DB0B81" w:rsidRDefault="00DB0B81" w:rsidP="00DB0B81">
      <w:pPr>
        <w:rPr>
          <w:lang w:val="en-US"/>
        </w:rPr>
      </w:pPr>
      <w:r>
        <w:rPr>
          <w:lang w:val="en-US"/>
        </w:rPr>
        <w:t xml:space="preserve">Bamboo HR is also cost effective offering </w:t>
      </w:r>
      <w:proofErr w:type="gramStart"/>
      <w:r>
        <w:rPr>
          <w:lang w:val="en-US"/>
        </w:rPr>
        <w:t>variety</w:t>
      </w:r>
      <w:proofErr w:type="gramEnd"/>
      <w:r>
        <w:rPr>
          <w:lang w:val="en-US"/>
        </w:rPr>
        <w:t xml:space="preserve"> of solutions as compared to Rippling. Besides that, automated data migration will also facilitate data accuracy which is another justification for the selection of Bamboo HR. SAP may be effective for the company, once the data is automated and the company grows into a large organization and hence is open to explore more complex features and HR functions followed by analytics and project management. At this stage, the company has limited employees data and taking a step ahead to introduce HRIS into the organization, therefore, opting for a simplified approach seems to be the best solution. </w:t>
      </w:r>
    </w:p>
    <w:p w14:paraId="0EC458AA" w14:textId="00F56231" w:rsidR="00DB0B81" w:rsidRDefault="009B531A" w:rsidP="00596D6F">
      <w:pPr>
        <w:rPr>
          <w:b/>
          <w:bCs/>
          <w:lang w:val="en-US"/>
        </w:rPr>
      </w:pPr>
      <w:r>
        <w:rPr>
          <w:b/>
          <w:bCs/>
          <w:lang w:val="en-US"/>
        </w:rPr>
        <w:t>Slide 10 – Conclusion</w:t>
      </w:r>
    </w:p>
    <w:p w14:paraId="46663EE5" w14:textId="2BB9FB9C" w:rsidR="009B531A" w:rsidRDefault="0069140B" w:rsidP="00596D6F">
      <w:pPr>
        <w:rPr>
          <w:lang w:val="en-US"/>
        </w:rPr>
      </w:pPr>
      <w:r>
        <w:rPr>
          <w:lang w:val="en-US"/>
        </w:rPr>
        <w:t xml:space="preserve">The selection of the most appropriate HRIS tool depends on the primary needs of the organization. The companies that are looking for advancing their existing levels of HRIS systems can certainly opt for </w:t>
      </w:r>
      <w:proofErr w:type="gramStart"/>
      <w:r>
        <w:rPr>
          <w:lang w:val="en-US"/>
        </w:rPr>
        <w:t>more</w:t>
      </w:r>
      <w:proofErr w:type="gramEnd"/>
      <w:r>
        <w:rPr>
          <w:lang w:val="en-US"/>
        </w:rPr>
        <w:t xml:space="preserve"> complex system. However, the cost of implementation and training are quite high</w:t>
      </w:r>
      <w:r w:rsidR="00467AA4">
        <w:rPr>
          <w:lang w:val="en-US"/>
        </w:rPr>
        <w:t xml:space="preserve"> for such complex systems. For the companies like in the case where the business is at an initial stage of automating the record management, simplified systems of HRIS are preferred due to comparatively less cost of implementation, training and developing an understanding of the system.</w:t>
      </w:r>
    </w:p>
    <w:p w14:paraId="681B9CC4" w14:textId="77777777" w:rsidR="00CF268E" w:rsidRDefault="00CF268E" w:rsidP="00596D6F">
      <w:pPr>
        <w:rPr>
          <w:lang w:val="en-US"/>
        </w:rPr>
      </w:pPr>
    </w:p>
    <w:p w14:paraId="43A3126D" w14:textId="00ABB184" w:rsidR="00CF268E" w:rsidRPr="00020B6D" w:rsidRDefault="00CF268E" w:rsidP="00596D6F">
      <w:pPr>
        <w:rPr>
          <w:b/>
          <w:bCs/>
          <w:lang w:val="en-US"/>
        </w:rPr>
      </w:pPr>
      <w:r w:rsidRPr="00020B6D">
        <w:rPr>
          <w:b/>
          <w:bCs/>
          <w:lang w:val="en-US"/>
        </w:rPr>
        <w:t>References</w:t>
      </w:r>
    </w:p>
    <w:p w14:paraId="3B863AF7" w14:textId="49CC62E6" w:rsidR="00CF268E" w:rsidRDefault="00341594" w:rsidP="00341594">
      <w:pPr>
        <w:rPr>
          <w:rFonts w:ascii="Arial" w:hAnsi="Arial" w:cs="Arial"/>
          <w:color w:val="222222"/>
          <w:sz w:val="20"/>
          <w:szCs w:val="20"/>
          <w:shd w:val="clear" w:color="auto" w:fill="FFFFFF"/>
        </w:rPr>
      </w:pPr>
      <w:proofErr w:type="spellStart"/>
      <w:r w:rsidRPr="00341594">
        <w:rPr>
          <w:rFonts w:ascii="Arial" w:hAnsi="Arial" w:cs="Arial"/>
          <w:color w:val="222222"/>
          <w:sz w:val="20"/>
          <w:szCs w:val="20"/>
          <w:shd w:val="clear" w:color="auto" w:fill="FFFFFF"/>
        </w:rPr>
        <w:t>Akiode</w:t>
      </w:r>
      <w:proofErr w:type="spellEnd"/>
      <w:r w:rsidRPr="00341594">
        <w:rPr>
          <w:rFonts w:ascii="Arial" w:hAnsi="Arial" w:cs="Arial"/>
          <w:color w:val="222222"/>
          <w:sz w:val="20"/>
          <w:szCs w:val="20"/>
          <w:shd w:val="clear" w:color="auto" w:fill="FFFFFF"/>
        </w:rPr>
        <w:t>, S. (2021, January 13). Introduction to HR software [Video].</w:t>
      </w:r>
      <w:r>
        <w:rPr>
          <w:rFonts w:ascii="Arial" w:hAnsi="Arial" w:cs="Arial"/>
          <w:color w:val="222222"/>
          <w:sz w:val="20"/>
          <w:szCs w:val="20"/>
          <w:shd w:val="clear" w:color="auto" w:fill="FFFFFF"/>
          <w:lang w:val="en-US"/>
        </w:rPr>
        <w:t xml:space="preserve"> </w:t>
      </w:r>
      <w:r w:rsidRPr="00341594">
        <w:rPr>
          <w:rFonts w:ascii="Arial" w:hAnsi="Arial" w:cs="Arial"/>
          <w:color w:val="222222"/>
          <w:sz w:val="20"/>
          <w:szCs w:val="20"/>
          <w:shd w:val="clear" w:color="auto" w:fill="FFFFFF"/>
        </w:rPr>
        <w:t>YouTube. https://youtu.be/-qI5ydBE6PQ</w:t>
      </w:r>
    </w:p>
    <w:p w14:paraId="319AEC91" w14:textId="745FB6B4" w:rsidR="00473321" w:rsidRDefault="00473321" w:rsidP="00596D6F">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McCarthy, J. M., Bauer, T. N., Truxillo, D. M., Campion, M. C., Van </w:t>
      </w:r>
      <w:proofErr w:type="spellStart"/>
      <w:r>
        <w:rPr>
          <w:rFonts w:ascii="Arial" w:hAnsi="Arial" w:cs="Arial"/>
          <w:color w:val="222222"/>
          <w:sz w:val="20"/>
          <w:szCs w:val="20"/>
          <w:shd w:val="clear" w:color="auto" w:fill="FFFFFF"/>
        </w:rPr>
        <w:t>Iddekinge</w:t>
      </w:r>
      <w:proofErr w:type="spellEnd"/>
      <w:r>
        <w:rPr>
          <w:rFonts w:ascii="Arial" w:hAnsi="Arial" w:cs="Arial"/>
          <w:color w:val="222222"/>
          <w:sz w:val="20"/>
          <w:szCs w:val="20"/>
          <w:shd w:val="clear" w:color="auto" w:fill="FFFFFF"/>
        </w:rPr>
        <w:t xml:space="preserve">, C. H., &amp; Campion, M. A. (2018). Improving the candidate experience: Tips for </w:t>
      </w:r>
      <w:proofErr w:type="spellStart"/>
      <w:r>
        <w:rPr>
          <w:rFonts w:ascii="Arial" w:hAnsi="Arial" w:cs="Arial"/>
          <w:color w:val="222222"/>
          <w:sz w:val="20"/>
          <w:szCs w:val="20"/>
          <w:shd w:val="clear" w:color="auto" w:fill="FFFFFF"/>
        </w:rPr>
        <w:t>developing'wise'organizational</w:t>
      </w:r>
      <w:proofErr w:type="spellEnd"/>
      <w:r>
        <w:rPr>
          <w:rFonts w:ascii="Arial" w:hAnsi="Arial" w:cs="Arial"/>
          <w:color w:val="222222"/>
          <w:sz w:val="20"/>
          <w:szCs w:val="20"/>
          <w:shd w:val="clear" w:color="auto" w:fill="FFFFFF"/>
        </w:rPr>
        <w:t xml:space="preserve"> hiring interventions.</w:t>
      </w:r>
    </w:p>
    <w:p w14:paraId="7F8E16D6" w14:textId="33F3F8C2" w:rsidR="00CF268E" w:rsidRDefault="00CF268E" w:rsidP="00596D6F">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Miles, S. J., &amp; </w:t>
      </w:r>
      <w:proofErr w:type="spellStart"/>
      <w:r>
        <w:rPr>
          <w:rFonts w:ascii="Arial" w:hAnsi="Arial" w:cs="Arial"/>
          <w:color w:val="222222"/>
          <w:sz w:val="20"/>
          <w:szCs w:val="20"/>
          <w:shd w:val="clear" w:color="auto" w:fill="FFFFFF"/>
        </w:rPr>
        <w:t>McCamey</w:t>
      </w:r>
      <w:proofErr w:type="spellEnd"/>
      <w:r>
        <w:rPr>
          <w:rFonts w:ascii="Arial" w:hAnsi="Arial" w:cs="Arial"/>
          <w:color w:val="222222"/>
          <w:sz w:val="20"/>
          <w:szCs w:val="20"/>
          <w:shd w:val="clear" w:color="auto" w:fill="FFFFFF"/>
        </w:rPr>
        <w:t xml:space="preserve">, R. (2018). The candidate experience: Is it damaging your employer </w:t>
      </w:r>
      <w:proofErr w:type="gramStart"/>
      <w:r>
        <w:rPr>
          <w:rFonts w:ascii="Arial" w:hAnsi="Arial" w:cs="Arial"/>
          <w:color w:val="222222"/>
          <w:sz w:val="20"/>
          <w:szCs w:val="20"/>
          <w:shd w:val="clear" w:color="auto" w:fill="FFFFFF"/>
        </w:rPr>
        <w:t>brand?.</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Business horizons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(5), 755-764.</w:t>
      </w:r>
    </w:p>
    <w:p w14:paraId="1E20073A" w14:textId="2790F830" w:rsidR="00CF268E" w:rsidRPr="0069140B" w:rsidRDefault="00CF268E" w:rsidP="00596D6F">
      <w:pPr>
        <w:rPr>
          <w:lang w:val="en-US"/>
        </w:rPr>
      </w:pPr>
      <w:r>
        <w:rPr>
          <w:rFonts w:ascii="Arial" w:hAnsi="Arial" w:cs="Arial"/>
          <w:color w:val="222222"/>
          <w:sz w:val="20"/>
          <w:szCs w:val="20"/>
          <w:shd w:val="clear" w:color="auto" w:fill="FFFFFF"/>
        </w:rPr>
        <w:t xml:space="preserve">Wilson, H. J., Daugherty, P., &amp; </w:t>
      </w:r>
      <w:proofErr w:type="spellStart"/>
      <w:r>
        <w:rPr>
          <w:rFonts w:ascii="Arial" w:hAnsi="Arial" w:cs="Arial"/>
          <w:color w:val="222222"/>
          <w:sz w:val="20"/>
          <w:szCs w:val="20"/>
          <w:shd w:val="clear" w:color="auto" w:fill="FFFFFF"/>
        </w:rPr>
        <w:t>Bianzino</w:t>
      </w:r>
      <w:proofErr w:type="spellEnd"/>
      <w:r>
        <w:rPr>
          <w:rFonts w:ascii="Arial" w:hAnsi="Arial" w:cs="Arial"/>
          <w:color w:val="222222"/>
          <w:sz w:val="20"/>
          <w:szCs w:val="20"/>
          <w:shd w:val="clear" w:color="auto" w:fill="FFFFFF"/>
        </w:rPr>
        <w:t>, N. (2017). The jobs that artificial intelligence will create. </w:t>
      </w:r>
      <w:r>
        <w:rPr>
          <w:rFonts w:ascii="Arial" w:hAnsi="Arial" w:cs="Arial"/>
          <w:i/>
          <w:iCs/>
          <w:color w:val="222222"/>
          <w:sz w:val="20"/>
          <w:szCs w:val="20"/>
          <w:shd w:val="clear" w:color="auto" w:fill="FFFFFF"/>
        </w:rPr>
        <w:t>MIT Sloan Management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(4), 14.</w:t>
      </w:r>
    </w:p>
    <w:p w14:paraId="6956897B" w14:textId="77777777" w:rsidR="002D1161" w:rsidRPr="00F648E0" w:rsidRDefault="002D1161" w:rsidP="00596D6F">
      <w:pPr>
        <w:rPr>
          <w:b/>
          <w:bCs/>
          <w:lang w:val="en-US"/>
        </w:rPr>
      </w:pPr>
    </w:p>
    <w:sectPr w:rsidR="002D1161" w:rsidRPr="00F64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69B6"/>
    <w:rsid w:val="00006568"/>
    <w:rsid w:val="00020B6D"/>
    <w:rsid w:val="00023664"/>
    <w:rsid w:val="000C05B2"/>
    <w:rsid w:val="000C3CCC"/>
    <w:rsid w:val="000E7662"/>
    <w:rsid w:val="00130D80"/>
    <w:rsid w:val="00171D1E"/>
    <w:rsid w:val="001944AD"/>
    <w:rsid w:val="001D4C54"/>
    <w:rsid w:val="002B7E64"/>
    <w:rsid w:val="002C0478"/>
    <w:rsid w:val="002C25AE"/>
    <w:rsid w:val="002D1161"/>
    <w:rsid w:val="002D32C0"/>
    <w:rsid w:val="00341594"/>
    <w:rsid w:val="00354BC7"/>
    <w:rsid w:val="00371BAB"/>
    <w:rsid w:val="00376353"/>
    <w:rsid w:val="00376C32"/>
    <w:rsid w:val="003A4C08"/>
    <w:rsid w:val="003D4DA5"/>
    <w:rsid w:val="00415A8B"/>
    <w:rsid w:val="004220AC"/>
    <w:rsid w:val="00426609"/>
    <w:rsid w:val="00450C39"/>
    <w:rsid w:val="00467AA4"/>
    <w:rsid w:val="00473321"/>
    <w:rsid w:val="004C29D7"/>
    <w:rsid w:val="004D7272"/>
    <w:rsid w:val="004E21F8"/>
    <w:rsid w:val="005209E0"/>
    <w:rsid w:val="0053251E"/>
    <w:rsid w:val="00583D76"/>
    <w:rsid w:val="00583FFE"/>
    <w:rsid w:val="00596D6F"/>
    <w:rsid w:val="005B30AF"/>
    <w:rsid w:val="005B6D34"/>
    <w:rsid w:val="005D380F"/>
    <w:rsid w:val="005D402F"/>
    <w:rsid w:val="006269CB"/>
    <w:rsid w:val="0063368B"/>
    <w:rsid w:val="00633A71"/>
    <w:rsid w:val="006469AE"/>
    <w:rsid w:val="0069140B"/>
    <w:rsid w:val="006B07E4"/>
    <w:rsid w:val="006C46BA"/>
    <w:rsid w:val="00721EA4"/>
    <w:rsid w:val="007A786D"/>
    <w:rsid w:val="00831716"/>
    <w:rsid w:val="00855FD0"/>
    <w:rsid w:val="008C5B57"/>
    <w:rsid w:val="00914B4E"/>
    <w:rsid w:val="009330CD"/>
    <w:rsid w:val="009635B7"/>
    <w:rsid w:val="00970B50"/>
    <w:rsid w:val="00974B50"/>
    <w:rsid w:val="009B531A"/>
    <w:rsid w:val="009E69B6"/>
    <w:rsid w:val="009F2499"/>
    <w:rsid w:val="00A378F2"/>
    <w:rsid w:val="00A62DDC"/>
    <w:rsid w:val="00A82990"/>
    <w:rsid w:val="00B00C6E"/>
    <w:rsid w:val="00B0709D"/>
    <w:rsid w:val="00B21AEC"/>
    <w:rsid w:val="00B458CC"/>
    <w:rsid w:val="00BC6FBA"/>
    <w:rsid w:val="00C864F6"/>
    <w:rsid w:val="00CE750D"/>
    <w:rsid w:val="00CF268E"/>
    <w:rsid w:val="00D46162"/>
    <w:rsid w:val="00DB0B81"/>
    <w:rsid w:val="00EC2ADB"/>
    <w:rsid w:val="00EF2686"/>
    <w:rsid w:val="00F02EAF"/>
    <w:rsid w:val="00F469DD"/>
    <w:rsid w:val="00F648E0"/>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4841"/>
  <w15:chartTrackingRefBased/>
  <w15:docId w15:val="{F5551848-06BF-4FAA-93D6-DD04C5B8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1366</Words>
  <Characters>7788</Characters>
  <DocSecurity>0</DocSecurity>
  <Lines>64</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2023-07-09T00:48:00Z</dcterms:created>
  <dcterms:modified xsi:type="dcterms:W3CDTF">2023-07-09T03:25:00Z</dcterms:modified>
</cp:coreProperties>
</file>