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7DCD" w14:textId="77777777" w:rsidR="00F468D1" w:rsidRPr="00B224B6" w:rsidRDefault="00F468D1" w:rsidP="00B224B6">
      <w:pPr>
        <w:spacing w:line="480" w:lineRule="auto"/>
        <w:ind w:firstLine="720"/>
        <w:jc w:val="center"/>
        <w:rPr>
          <w:b/>
          <w:bCs/>
        </w:rPr>
      </w:pPr>
    </w:p>
    <w:p w14:paraId="09AA434B" w14:textId="77777777" w:rsidR="00F468D1" w:rsidRPr="00B224B6" w:rsidRDefault="00F468D1" w:rsidP="00B224B6">
      <w:pPr>
        <w:spacing w:line="480" w:lineRule="auto"/>
        <w:ind w:firstLine="720"/>
        <w:jc w:val="center"/>
        <w:rPr>
          <w:b/>
          <w:bCs/>
        </w:rPr>
      </w:pPr>
    </w:p>
    <w:p w14:paraId="466FA396" w14:textId="77777777" w:rsidR="00F468D1" w:rsidRPr="00B224B6" w:rsidRDefault="00F468D1" w:rsidP="00B224B6">
      <w:pPr>
        <w:spacing w:line="480" w:lineRule="auto"/>
        <w:ind w:firstLine="720"/>
        <w:jc w:val="center"/>
        <w:rPr>
          <w:b/>
          <w:bCs/>
        </w:rPr>
      </w:pPr>
    </w:p>
    <w:p w14:paraId="0D8CF4B9" w14:textId="77777777" w:rsidR="00F468D1" w:rsidRPr="00B224B6" w:rsidRDefault="00F468D1" w:rsidP="00B224B6">
      <w:pPr>
        <w:spacing w:line="480" w:lineRule="auto"/>
        <w:ind w:firstLine="720"/>
        <w:jc w:val="center"/>
        <w:rPr>
          <w:b/>
          <w:bCs/>
        </w:rPr>
      </w:pPr>
    </w:p>
    <w:p w14:paraId="253C824D" w14:textId="1D97ECE1" w:rsidR="00286395" w:rsidRPr="00B224B6" w:rsidRDefault="00F378C4" w:rsidP="00F378C4">
      <w:pPr>
        <w:spacing w:line="480" w:lineRule="auto"/>
        <w:jc w:val="center"/>
        <w:rPr>
          <w:b/>
          <w:bCs/>
        </w:rPr>
      </w:pPr>
      <w:r>
        <w:rPr>
          <w:b/>
          <w:bCs/>
        </w:rPr>
        <w:t>BUS</w:t>
      </w:r>
      <w:r w:rsidR="002C7462">
        <w:rPr>
          <w:b/>
          <w:bCs/>
        </w:rPr>
        <w:t>5</w:t>
      </w:r>
      <w:r w:rsidR="00B7451A">
        <w:rPr>
          <w:b/>
          <w:bCs/>
        </w:rPr>
        <w:t>20</w:t>
      </w:r>
      <w:r w:rsidR="003C7F15">
        <w:rPr>
          <w:b/>
          <w:bCs/>
        </w:rPr>
        <w:t xml:space="preserve"> </w:t>
      </w:r>
      <w:r w:rsidR="00B7451A">
        <w:rPr>
          <w:b/>
          <w:bCs/>
        </w:rPr>
        <w:t>SLP</w:t>
      </w:r>
      <w:r w:rsidR="006624AB">
        <w:rPr>
          <w:b/>
          <w:bCs/>
        </w:rPr>
        <w:t xml:space="preserve"> </w:t>
      </w:r>
      <w:r w:rsidR="00385EB0">
        <w:rPr>
          <w:b/>
          <w:bCs/>
        </w:rPr>
        <w:t>3</w:t>
      </w:r>
    </w:p>
    <w:p w14:paraId="215330E4" w14:textId="77777777" w:rsidR="00286395" w:rsidRPr="00B224B6" w:rsidRDefault="00286395" w:rsidP="00B224B6">
      <w:pPr>
        <w:spacing w:line="480" w:lineRule="auto"/>
        <w:ind w:firstLine="720"/>
        <w:jc w:val="center"/>
      </w:pPr>
    </w:p>
    <w:p w14:paraId="0C9670E1" w14:textId="77777777" w:rsidR="00454CAF" w:rsidRDefault="00454CAF" w:rsidP="00F378C4">
      <w:pPr>
        <w:spacing w:line="480" w:lineRule="auto"/>
        <w:jc w:val="center"/>
      </w:pPr>
      <w:r>
        <w:t>Your Name</w:t>
      </w:r>
    </w:p>
    <w:p w14:paraId="02750D95" w14:textId="77777777" w:rsidR="00454CAF" w:rsidRDefault="00454CAF" w:rsidP="00F378C4">
      <w:pPr>
        <w:spacing w:line="480" w:lineRule="auto"/>
        <w:jc w:val="center"/>
      </w:pPr>
      <w:r>
        <w:t xml:space="preserve">Trident University International </w:t>
      </w:r>
    </w:p>
    <w:p w14:paraId="3002A249" w14:textId="77777777" w:rsidR="002C7462" w:rsidRDefault="002C7462" w:rsidP="00F378C4">
      <w:pPr>
        <w:spacing w:line="480" w:lineRule="auto"/>
        <w:jc w:val="center"/>
      </w:pPr>
      <w:r w:rsidRPr="002C7462">
        <w:t>BUS520 Business Analytics and Decision Making</w:t>
      </w:r>
    </w:p>
    <w:p w14:paraId="54C389E1" w14:textId="7A086B20" w:rsidR="00844EE7" w:rsidRPr="00B224B6" w:rsidRDefault="00454CAF" w:rsidP="00F378C4">
      <w:pPr>
        <w:spacing w:line="480" w:lineRule="auto"/>
        <w:jc w:val="center"/>
      </w:pPr>
      <w:r>
        <w:t>Due Date</w:t>
      </w:r>
    </w:p>
    <w:p w14:paraId="6C8D5EF8" w14:textId="56D46919" w:rsidR="003C7F15" w:rsidRPr="00B224B6" w:rsidRDefault="00352E8D" w:rsidP="003C7F15">
      <w:pPr>
        <w:spacing w:line="480" w:lineRule="auto"/>
        <w:jc w:val="center"/>
        <w:rPr>
          <w:b/>
          <w:bCs/>
        </w:rPr>
      </w:pPr>
      <w:r w:rsidRPr="00B224B6">
        <w:br w:type="page"/>
      </w:r>
    </w:p>
    <w:p w14:paraId="1DF862F2" w14:textId="5977ADB8" w:rsidR="00D200BF" w:rsidRDefault="00F378C4" w:rsidP="00B224B6">
      <w:pPr>
        <w:spacing w:line="480" w:lineRule="auto"/>
        <w:jc w:val="center"/>
        <w:rPr>
          <w:b/>
          <w:bCs/>
        </w:rPr>
      </w:pPr>
      <w:r>
        <w:rPr>
          <w:b/>
          <w:bCs/>
        </w:rPr>
        <w:lastRenderedPageBreak/>
        <w:t>BUS</w:t>
      </w:r>
      <w:r w:rsidR="002C7462">
        <w:rPr>
          <w:b/>
          <w:bCs/>
        </w:rPr>
        <w:t>520</w:t>
      </w:r>
      <w:r w:rsidR="003C7F15">
        <w:rPr>
          <w:b/>
          <w:bCs/>
        </w:rPr>
        <w:t xml:space="preserve"> </w:t>
      </w:r>
      <w:r w:rsidR="00B7451A">
        <w:rPr>
          <w:b/>
          <w:bCs/>
        </w:rPr>
        <w:t>SLP</w:t>
      </w:r>
      <w:r w:rsidR="006624AB">
        <w:rPr>
          <w:b/>
          <w:bCs/>
        </w:rPr>
        <w:t xml:space="preserve"> </w:t>
      </w:r>
      <w:r w:rsidR="00385EB0">
        <w:rPr>
          <w:b/>
          <w:bCs/>
        </w:rPr>
        <w:t>3</w:t>
      </w:r>
    </w:p>
    <w:p w14:paraId="0E951750" w14:textId="723CCE84" w:rsidR="0094783F" w:rsidRPr="0094783F" w:rsidRDefault="0094783F" w:rsidP="0094783F">
      <w:pPr>
        <w:spacing w:line="480" w:lineRule="auto"/>
        <w:jc w:val="both"/>
      </w:pPr>
      <w:r>
        <w:rPr>
          <w:b/>
          <w:bCs/>
        </w:rPr>
        <w:tab/>
      </w:r>
      <w:r w:rsidRPr="0094783F">
        <w:t>As</w:t>
      </w:r>
      <w:r>
        <w:t xml:space="preserve"> per the studies,</w:t>
      </w:r>
      <w:r w:rsidRPr="0094783F">
        <w:t xml:space="preserve"> </w:t>
      </w:r>
      <w:r>
        <w:t>o</w:t>
      </w:r>
      <w:r w:rsidRPr="0094783F">
        <w:t xml:space="preserve">rganizational commitment and job satisfaction are two critical elements that significantly influence employee behavior and overall organizational performance. In </w:t>
      </w:r>
      <w:r>
        <w:t xml:space="preserve">accordance with the </w:t>
      </w:r>
      <w:r w:rsidRPr="0094783F">
        <w:t xml:space="preserve">contemporary business environment, organizations strive to foster an environment that promotes employee engagement, satisfaction, and commitment to achieve long-term success. </w:t>
      </w:r>
      <w:r>
        <w:t>Based on the o</w:t>
      </w:r>
      <w:r w:rsidRPr="0094783F">
        <w:t xml:space="preserve">rganizational commitment </w:t>
      </w:r>
      <w:r>
        <w:t xml:space="preserve">which tends to </w:t>
      </w:r>
      <w:r w:rsidRPr="0094783F">
        <w:t>refer</w:t>
      </w:r>
      <w:r w:rsidRPr="0094783F">
        <w:t xml:space="preserve"> to the psychological attachment an employee has to their organization, encompassing the employee's willingness to exert effort on behalf of the organization and their desire to remain a member. </w:t>
      </w:r>
      <w:r>
        <w:t>Nevertheless, it also tends to comprise</w:t>
      </w:r>
      <w:r w:rsidRPr="0094783F">
        <w:t xml:space="preserve"> job satisfaction </w:t>
      </w:r>
      <w:r>
        <w:t xml:space="preserve">which </w:t>
      </w:r>
      <w:r w:rsidRPr="0094783F">
        <w:t>reflects the extent to which employees are content with their roles, compensation, work environment, and overall job experience.</w:t>
      </w:r>
    </w:p>
    <w:p w14:paraId="08AC16B5" w14:textId="0A2F5C33" w:rsidR="0094783F" w:rsidRPr="0094783F" w:rsidRDefault="0094783F" w:rsidP="0094783F">
      <w:pPr>
        <w:spacing w:line="480" w:lineRule="auto"/>
        <w:ind w:firstLine="720"/>
        <w:jc w:val="both"/>
      </w:pPr>
      <w:r>
        <w:t xml:space="preserve">According to the </w:t>
      </w:r>
      <w:r w:rsidRPr="0094783F">
        <w:t>relationship between organizational commitment and job satisfaction has been widely studied, as it is believed that employees who are more committed to their organizations tend to experience higher levels of job satisfaction</w:t>
      </w:r>
      <w:r>
        <w:t xml:space="preserve"> and t</w:t>
      </w:r>
      <w:r w:rsidRPr="0094783F">
        <w:t>his connection is essential for management to understand, as it can inform strategies aimed at improving employee retention, performance, and productivity</w:t>
      </w:r>
      <w:r>
        <w:t xml:space="preserve"> such as b</w:t>
      </w:r>
      <w:r w:rsidRPr="0094783F">
        <w:t xml:space="preserve">y exploring how organizational commitment correlates with overall, intrinsic, and extrinsic job satisfaction, organizations can better tailor their management practices to enhance both commitment and satisfaction. </w:t>
      </w:r>
      <w:r>
        <w:t xml:space="preserve">However, on the basis of that the </w:t>
      </w:r>
      <w:r w:rsidRPr="0094783F">
        <w:t>paper investigates these relationships through correlation analysis and scatterplots, providing insights into the strength and nature of these associations, with implications for management practices and organizational development.</w:t>
      </w:r>
    </w:p>
    <w:p w14:paraId="7FFFF4CE" w14:textId="4CEFCB89" w:rsidR="0094783F" w:rsidRPr="00B224B6" w:rsidRDefault="0094783F" w:rsidP="0094783F">
      <w:pPr>
        <w:spacing w:line="480" w:lineRule="auto"/>
        <w:rPr>
          <w:b/>
          <w:bCs/>
        </w:rPr>
      </w:pPr>
    </w:p>
    <w:p w14:paraId="0CC407BF" w14:textId="2155866B" w:rsidR="00454CAF" w:rsidRPr="00454CAF" w:rsidRDefault="005B22C6" w:rsidP="00A34997">
      <w:pPr>
        <w:spacing w:line="480" w:lineRule="auto"/>
        <w:jc w:val="center"/>
        <w:rPr>
          <w:rFonts w:eastAsia="Calibri"/>
          <w:b/>
          <w:bCs/>
        </w:rPr>
      </w:pPr>
      <w:r>
        <w:rPr>
          <w:rFonts w:eastAsia="Calibri"/>
          <w:b/>
          <w:bCs/>
        </w:rPr>
        <w:t>Correlation: Organizational Commitment x Overall Job Satisfaction</w:t>
      </w:r>
    </w:p>
    <w:p w14:paraId="7242302B" w14:textId="77777777" w:rsidR="0094783F" w:rsidRDefault="0094783F" w:rsidP="005B22C6">
      <w:pPr>
        <w:spacing w:line="480" w:lineRule="auto"/>
        <w:ind w:firstLine="720"/>
        <w:rPr>
          <w:rFonts w:eastAsia="Calibri"/>
        </w:rPr>
      </w:pPr>
    </w:p>
    <w:tbl>
      <w:tblPr>
        <w:tblW w:w="5000" w:type="pct"/>
        <w:tblLook w:val="04A0" w:firstRow="1" w:lastRow="0" w:firstColumn="1" w:lastColumn="0" w:noHBand="0" w:noVBand="1"/>
      </w:tblPr>
      <w:tblGrid>
        <w:gridCol w:w="3227"/>
        <w:gridCol w:w="3444"/>
        <w:gridCol w:w="2905"/>
      </w:tblGrid>
      <w:tr w:rsidR="0094783F" w14:paraId="7D2F2D23" w14:textId="77777777" w:rsidTr="0094783F">
        <w:trPr>
          <w:trHeight w:val="255"/>
        </w:trPr>
        <w:tc>
          <w:tcPr>
            <w:tcW w:w="1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67193" w14:textId="77777777" w:rsidR="0094783F" w:rsidRDefault="0094783F">
            <w:pPr>
              <w:jc w:val="center"/>
              <w:rPr>
                <w:rFonts w:ascii="Arial" w:hAnsi="Arial" w:cs="Arial"/>
                <w:i/>
                <w:iCs/>
                <w:sz w:val="20"/>
                <w:szCs w:val="20"/>
              </w:rPr>
            </w:pPr>
            <w:r>
              <w:rPr>
                <w:rFonts w:ascii="Arial" w:hAnsi="Arial" w:cs="Arial"/>
                <w:i/>
                <w:iCs/>
                <w:sz w:val="20"/>
                <w:szCs w:val="20"/>
              </w:rPr>
              <w:lastRenderedPageBreak/>
              <w:t> </w:t>
            </w:r>
          </w:p>
        </w:tc>
        <w:tc>
          <w:tcPr>
            <w:tcW w:w="1798" w:type="pct"/>
            <w:tcBorders>
              <w:top w:val="single" w:sz="4" w:space="0" w:color="auto"/>
              <w:left w:val="nil"/>
              <w:bottom w:val="single" w:sz="4" w:space="0" w:color="auto"/>
              <w:right w:val="single" w:sz="4" w:space="0" w:color="auto"/>
            </w:tcBorders>
            <w:shd w:val="clear" w:color="auto" w:fill="auto"/>
            <w:noWrap/>
            <w:vAlign w:val="bottom"/>
            <w:hideMark/>
          </w:tcPr>
          <w:p w14:paraId="60DFFD9A" w14:textId="77777777" w:rsidR="0094783F" w:rsidRDefault="0094783F">
            <w:pPr>
              <w:jc w:val="center"/>
              <w:rPr>
                <w:rFonts w:ascii="Arial" w:hAnsi="Arial" w:cs="Arial"/>
                <w:i/>
                <w:iCs/>
                <w:sz w:val="20"/>
                <w:szCs w:val="20"/>
              </w:rPr>
            </w:pPr>
            <w:r>
              <w:rPr>
                <w:rFonts w:ascii="Arial" w:hAnsi="Arial" w:cs="Arial"/>
                <w:i/>
                <w:iCs/>
                <w:sz w:val="20"/>
                <w:szCs w:val="20"/>
              </w:rPr>
              <w:t>Job Satisfaction</w:t>
            </w:r>
          </w:p>
        </w:tc>
        <w:tc>
          <w:tcPr>
            <w:tcW w:w="1517" w:type="pct"/>
            <w:tcBorders>
              <w:top w:val="single" w:sz="4" w:space="0" w:color="auto"/>
              <w:left w:val="nil"/>
              <w:bottom w:val="single" w:sz="4" w:space="0" w:color="auto"/>
              <w:right w:val="single" w:sz="4" w:space="0" w:color="auto"/>
            </w:tcBorders>
            <w:shd w:val="clear" w:color="auto" w:fill="auto"/>
            <w:noWrap/>
            <w:vAlign w:val="bottom"/>
            <w:hideMark/>
          </w:tcPr>
          <w:p w14:paraId="0C10D7B0" w14:textId="77777777" w:rsidR="0094783F" w:rsidRDefault="0094783F">
            <w:pPr>
              <w:jc w:val="center"/>
              <w:rPr>
                <w:rFonts w:ascii="Arial" w:hAnsi="Arial" w:cs="Arial"/>
                <w:i/>
                <w:iCs/>
                <w:sz w:val="20"/>
                <w:szCs w:val="20"/>
              </w:rPr>
            </w:pPr>
            <w:r>
              <w:rPr>
                <w:rFonts w:ascii="Arial" w:hAnsi="Arial" w:cs="Arial"/>
                <w:i/>
                <w:iCs/>
                <w:sz w:val="20"/>
                <w:szCs w:val="20"/>
              </w:rPr>
              <w:t>Commitment</w:t>
            </w:r>
          </w:p>
        </w:tc>
      </w:tr>
      <w:tr w:rsidR="0094783F" w14:paraId="3F5DF5DB" w14:textId="77777777" w:rsidTr="0094783F">
        <w:trPr>
          <w:trHeight w:val="255"/>
        </w:trPr>
        <w:tc>
          <w:tcPr>
            <w:tcW w:w="1685" w:type="pct"/>
            <w:tcBorders>
              <w:top w:val="nil"/>
              <w:left w:val="single" w:sz="4" w:space="0" w:color="auto"/>
              <w:bottom w:val="single" w:sz="4" w:space="0" w:color="auto"/>
              <w:right w:val="single" w:sz="4" w:space="0" w:color="auto"/>
            </w:tcBorders>
            <w:shd w:val="clear" w:color="auto" w:fill="auto"/>
            <w:noWrap/>
            <w:vAlign w:val="bottom"/>
            <w:hideMark/>
          </w:tcPr>
          <w:p w14:paraId="15E38C62" w14:textId="77777777" w:rsidR="0094783F" w:rsidRDefault="0094783F">
            <w:pPr>
              <w:rPr>
                <w:rFonts w:ascii="Arial" w:hAnsi="Arial" w:cs="Arial"/>
                <w:sz w:val="20"/>
                <w:szCs w:val="20"/>
              </w:rPr>
            </w:pPr>
            <w:r>
              <w:rPr>
                <w:rFonts w:ascii="Arial" w:hAnsi="Arial" w:cs="Arial"/>
                <w:sz w:val="20"/>
                <w:szCs w:val="20"/>
              </w:rPr>
              <w:t>Job Satisfaction</w:t>
            </w:r>
          </w:p>
        </w:tc>
        <w:tc>
          <w:tcPr>
            <w:tcW w:w="1798" w:type="pct"/>
            <w:tcBorders>
              <w:top w:val="nil"/>
              <w:left w:val="nil"/>
              <w:bottom w:val="single" w:sz="4" w:space="0" w:color="auto"/>
              <w:right w:val="single" w:sz="4" w:space="0" w:color="auto"/>
            </w:tcBorders>
            <w:shd w:val="clear" w:color="auto" w:fill="auto"/>
            <w:noWrap/>
            <w:vAlign w:val="bottom"/>
            <w:hideMark/>
          </w:tcPr>
          <w:p w14:paraId="558D3808" w14:textId="77777777" w:rsidR="0094783F" w:rsidRDefault="0094783F">
            <w:pPr>
              <w:jc w:val="right"/>
              <w:rPr>
                <w:rFonts w:ascii="Arial" w:hAnsi="Arial" w:cs="Arial"/>
                <w:sz w:val="20"/>
                <w:szCs w:val="20"/>
              </w:rPr>
            </w:pPr>
            <w:r>
              <w:rPr>
                <w:rFonts w:ascii="Arial" w:hAnsi="Arial" w:cs="Arial"/>
                <w:sz w:val="20"/>
                <w:szCs w:val="20"/>
              </w:rPr>
              <w:t>1</w:t>
            </w:r>
          </w:p>
        </w:tc>
        <w:tc>
          <w:tcPr>
            <w:tcW w:w="1517" w:type="pct"/>
            <w:tcBorders>
              <w:top w:val="nil"/>
              <w:left w:val="nil"/>
              <w:bottom w:val="single" w:sz="4" w:space="0" w:color="auto"/>
              <w:right w:val="single" w:sz="4" w:space="0" w:color="auto"/>
            </w:tcBorders>
            <w:shd w:val="clear" w:color="auto" w:fill="auto"/>
            <w:noWrap/>
            <w:vAlign w:val="bottom"/>
            <w:hideMark/>
          </w:tcPr>
          <w:p w14:paraId="25AB8019" w14:textId="77777777" w:rsidR="0094783F" w:rsidRDefault="0094783F">
            <w:pPr>
              <w:rPr>
                <w:rFonts w:ascii="Arial" w:hAnsi="Arial" w:cs="Arial"/>
                <w:sz w:val="20"/>
                <w:szCs w:val="20"/>
              </w:rPr>
            </w:pPr>
            <w:r>
              <w:rPr>
                <w:rFonts w:ascii="Arial" w:hAnsi="Arial" w:cs="Arial"/>
                <w:sz w:val="20"/>
                <w:szCs w:val="20"/>
              </w:rPr>
              <w:t> </w:t>
            </w:r>
          </w:p>
        </w:tc>
      </w:tr>
      <w:tr w:rsidR="0094783F" w14:paraId="4DA3E2AE" w14:textId="77777777" w:rsidTr="0094783F">
        <w:trPr>
          <w:trHeight w:val="255"/>
        </w:trPr>
        <w:tc>
          <w:tcPr>
            <w:tcW w:w="1685" w:type="pct"/>
            <w:tcBorders>
              <w:top w:val="nil"/>
              <w:left w:val="single" w:sz="4" w:space="0" w:color="auto"/>
              <w:bottom w:val="single" w:sz="4" w:space="0" w:color="auto"/>
              <w:right w:val="single" w:sz="4" w:space="0" w:color="auto"/>
            </w:tcBorders>
            <w:shd w:val="clear" w:color="auto" w:fill="auto"/>
            <w:noWrap/>
            <w:vAlign w:val="bottom"/>
            <w:hideMark/>
          </w:tcPr>
          <w:p w14:paraId="12ADA3EF" w14:textId="77777777" w:rsidR="0094783F" w:rsidRDefault="0094783F">
            <w:pPr>
              <w:rPr>
                <w:rFonts w:ascii="Arial" w:hAnsi="Arial" w:cs="Arial"/>
                <w:sz w:val="20"/>
                <w:szCs w:val="20"/>
              </w:rPr>
            </w:pPr>
            <w:r>
              <w:rPr>
                <w:rFonts w:ascii="Arial" w:hAnsi="Arial" w:cs="Arial"/>
                <w:sz w:val="20"/>
                <w:szCs w:val="20"/>
              </w:rPr>
              <w:t>Commitment</w:t>
            </w:r>
          </w:p>
        </w:tc>
        <w:tc>
          <w:tcPr>
            <w:tcW w:w="1798" w:type="pct"/>
            <w:tcBorders>
              <w:top w:val="nil"/>
              <w:left w:val="nil"/>
              <w:bottom w:val="single" w:sz="4" w:space="0" w:color="auto"/>
              <w:right w:val="single" w:sz="4" w:space="0" w:color="auto"/>
            </w:tcBorders>
            <w:shd w:val="clear" w:color="auto" w:fill="auto"/>
            <w:noWrap/>
            <w:vAlign w:val="bottom"/>
            <w:hideMark/>
          </w:tcPr>
          <w:p w14:paraId="2A76C558" w14:textId="77777777" w:rsidR="0094783F" w:rsidRDefault="0094783F">
            <w:pPr>
              <w:jc w:val="right"/>
              <w:rPr>
                <w:rFonts w:ascii="Arial" w:hAnsi="Arial" w:cs="Arial"/>
                <w:sz w:val="20"/>
                <w:szCs w:val="20"/>
              </w:rPr>
            </w:pPr>
            <w:r>
              <w:rPr>
                <w:rFonts w:ascii="Arial" w:hAnsi="Arial" w:cs="Arial"/>
                <w:sz w:val="20"/>
                <w:szCs w:val="20"/>
              </w:rPr>
              <w:t>0.172247549</w:t>
            </w:r>
          </w:p>
        </w:tc>
        <w:tc>
          <w:tcPr>
            <w:tcW w:w="1517" w:type="pct"/>
            <w:tcBorders>
              <w:top w:val="nil"/>
              <w:left w:val="nil"/>
              <w:bottom w:val="single" w:sz="4" w:space="0" w:color="auto"/>
              <w:right w:val="single" w:sz="4" w:space="0" w:color="auto"/>
            </w:tcBorders>
            <w:shd w:val="clear" w:color="auto" w:fill="auto"/>
            <w:noWrap/>
            <w:vAlign w:val="bottom"/>
            <w:hideMark/>
          </w:tcPr>
          <w:p w14:paraId="297D7951" w14:textId="77777777" w:rsidR="0094783F" w:rsidRDefault="0094783F">
            <w:pPr>
              <w:jc w:val="right"/>
              <w:rPr>
                <w:rFonts w:ascii="Arial" w:hAnsi="Arial" w:cs="Arial"/>
                <w:sz w:val="20"/>
                <w:szCs w:val="20"/>
              </w:rPr>
            </w:pPr>
            <w:r>
              <w:rPr>
                <w:rFonts w:ascii="Arial" w:hAnsi="Arial" w:cs="Arial"/>
                <w:sz w:val="20"/>
                <w:szCs w:val="20"/>
              </w:rPr>
              <w:t>1</w:t>
            </w:r>
          </w:p>
        </w:tc>
      </w:tr>
    </w:tbl>
    <w:p w14:paraId="378E1BBF" w14:textId="20F519CD" w:rsidR="0094783F" w:rsidRDefault="0094783F" w:rsidP="0094783F">
      <w:pPr>
        <w:spacing w:line="480" w:lineRule="auto"/>
        <w:rPr>
          <w:rFonts w:eastAsia="Calibri"/>
        </w:rPr>
      </w:pPr>
      <w:r>
        <w:rPr>
          <w:rFonts w:eastAsia="Calibri"/>
        </w:rPr>
        <w:t xml:space="preserve">Table 1: correlation analysis between job satisfaction and commitment </w:t>
      </w:r>
    </w:p>
    <w:p w14:paraId="6AD50CDF" w14:textId="0D5A191F" w:rsidR="0094783F" w:rsidRDefault="0094783F" w:rsidP="0094783F">
      <w:pPr>
        <w:spacing w:line="480" w:lineRule="auto"/>
        <w:jc w:val="center"/>
        <w:rPr>
          <w:rFonts w:eastAsia="Calibri"/>
        </w:rPr>
      </w:pPr>
      <w:r>
        <w:rPr>
          <w:noProof/>
        </w:rPr>
        <w:drawing>
          <wp:inline distT="0" distB="0" distL="0" distR="0" wp14:anchorId="54826425" wp14:editId="69006289">
            <wp:extent cx="4572000" cy="2743200"/>
            <wp:effectExtent l="0" t="0" r="0" b="0"/>
            <wp:docPr id="228158243" name="Chart 1">
              <a:extLst xmlns:a="http://schemas.openxmlformats.org/drawingml/2006/main">
                <a:ext uri="{FF2B5EF4-FFF2-40B4-BE49-F238E27FC236}">
                  <a16:creationId xmlns:a16="http://schemas.microsoft.com/office/drawing/2014/main" id="{DBA649BF-EAE8-47D5-A709-740AAAF06F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03B71D" w14:textId="249A7612" w:rsidR="0094783F" w:rsidRDefault="0094783F" w:rsidP="0094783F">
      <w:pPr>
        <w:spacing w:line="480" w:lineRule="auto"/>
        <w:rPr>
          <w:rFonts w:eastAsia="Calibri"/>
        </w:rPr>
      </w:pPr>
      <w:r>
        <w:rPr>
          <w:rFonts w:eastAsia="Calibri"/>
        </w:rPr>
        <w:t>Figure 1: Scatter plot between job satisfaction and commitment</w:t>
      </w:r>
    </w:p>
    <w:p w14:paraId="0AE02B9A" w14:textId="1BBA5755" w:rsidR="0094783F" w:rsidRDefault="007F1893" w:rsidP="007F1893">
      <w:pPr>
        <w:spacing w:line="480" w:lineRule="auto"/>
        <w:jc w:val="both"/>
        <w:rPr>
          <w:rFonts w:eastAsia="Calibri"/>
        </w:rPr>
      </w:pPr>
      <w:r>
        <w:rPr>
          <w:rFonts w:eastAsia="Calibri"/>
        </w:rPr>
        <w:tab/>
        <w:t xml:space="preserve">As per the analysis, </w:t>
      </w:r>
      <w:r w:rsidRPr="007F1893">
        <w:rPr>
          <w:rFonts w:eastAsia="Calibri"/>
        </w:rPr>
        <w:t>the correlation</w:t>
      </w:r>
      <w:r w:rsidRPr="007F1893">
        <w:rPr>
          <w:rFonts w:eastAsia="Calibri"/>
        </w:rPr>
        <w:t xml:space="preserve"> between Job Satisfaction and Organizational Commitment was found to be </w:t>
      </w:r>
      <w:r w:rsidRPr="007F1893">
        <w:rPr>
          <w:rFonts w:eastAsia="Calibri"/>
          <w:b/>
          <w:bCs/>
        </w:rPr>
        <w:t>0.172</w:t>
      </w:r>
      <w:r>
        <w:rPr>
          <w:rFonts w:eastAsia="Calibri"/>
        </w:rPr>
        <w:t xml:space="preserve"> and a</w:t>
      </w:r>
      <w:r w:rsidRPr="007F1893">
        <w:rPr>
          <w:rFonts w:eastAsia="Calibri"/>
        </w:rPr>
        <w:t xml:space="preserve">ccording to Cohen (1988), </w:t>
      </w:r>
      <w:r w:rsidRPr="007F1893">
        <w:rPr>
          <w:rFonts w:eastAsia="Calibri"/>
        </w:rPr>
        <w:t>a</w:t>
      </w:r>
      <w:r w:rsidRPr="007F1893">
        <w:rPr>
          <w:rFonts w:eastAsia="Calibri"/>
        </w:rPr>
        <w:t xml:space="preserve"> coefficient between 0.10 and 0.29 indicates a small or weak positive correlation</w:t>
      </w:r>
      <w:r>
        <w:rPr>
          <w:rFonts w:eastAsia="Calibri"/>
        </w:rPr>
        <w:t xml:space="preserve"> such as t</w:t>
      </w:r>
      <w:r w:rsidRPr="007F1893">
        <w:rPr>
          <w:rFonts w:eastAsia="Calibri"/>
        </w:rPr>
        <w:t xml:space="preserve">herefore, the correlation of 0.172 suggests a weak positive relationship between job satisfaction and organizational commitment. </w:t>
      </w:r>
      <w:r>
        <w:rPr>
          <w:rFonts w:eastAsia="Calibri"/>
        </w:rPr>
        <w:t xml:space="preserve">However, on the basis of that it </w:t>
      </w:r>
      <w:r w:rsidRPr="007F1893">
        <w:rPr>
          <w:rFonts w:eastAsia="Calibri"/>
        </w:rPr>
        <w:t xml:space="preserve">implies that as job satisfaction increases, there is a slight tendency for organizational commitment to also increase. </w:t>
      </w:r>
      <w:r>
        <w:rPr>
          <w:rFonts w:eastAsia="Calibri"/>
        </w:rPr>
        <w:t xml:space="preserve">Based on the </w:t>
      </w:r>
      <w:r w:rsidRPr="007F1893">
        <w:rPr>
          <w:rFonts w:eastAsia="Calibri"/>
        </w:rPr>
        <w:t>strength of this relationship is not substantial, indicating that job satisfaction alone does not significantly influence organizational commitment</w:t>
      </w:r>
      <w:r>
        <w:rPr>
          <w:rFonts w:eastAsia="Calibri"/>
        </w:rPr>
        <w:t xml:space="preserve"> such as </w:t>
      </w:r>
      <w:r w:rsidRPr="007F1893">
        <w:rPr>
          <w:rFonts w:eastAsia="Calibri"/>
        </w:rPr>
        <w:t>factors are likely contributing to the variance in commitment levels</w:t>
      </w:r>
      <w:r>
        <w:rPr>
          <w:rFonts w:eastAsia="Calibri"/>
        </w:rPr>
        <w:t xml:space="preserve"> and t</w:t>
      </w:r>
      <w:r w:rsidRPr="007F1893">
        <w:rPr>
          <w:rFonts w:eastAsia="Calibri"/>
        </w:rPr>
        <w:t xml:space="preserve">hus, while there is a positive association between the two variables, the correlation is not strong enough to suggest that improvements in job satisfaction will lead to substantial increases in organizational commitment. </w:t>
      </w:r>
    </w:p>
    <w:p w14:paraId="681C8BAD" w14:textId="7607A324" w:rsidR="005B22C6" w:rsidRPr="00454CAF" w:rsidRDefault="005B22C6" w:rsidP="005B22C6">
      <w:pPr>
        <w:spacing w:line="480" w:lineRule="auto"/>
        <w:jc w:val="center"/>
        <w:rPr>
          <w:rFonts w:eastAsia="Calibri"/>
          <w:b/>
          <w:bCs/>
        </w:rPr>
      </w:pPr>
      <w:r>
        <w:rPr>
          <w:rFonts w:eastAsia="Calibri"/>
          <w:b/>
          <w:bCs/>
        </w:rPr>
        <w:t xml:space="preserve">Correlation: </w:t>
      </w:r>
      <w:bookmarkStart w:id="0" w:name="_Hlk193497268"/>
      <w:r>
        <w:rPr>
          <w:rFonts w:eastAsia="Calibri"/>
          <w:b/>
          <w:bCs/>
        </w:rPr>
        <w:t>Organizational Commitment x Intrinsic Job Satisfaction</w:t>
      </w:r>
      <w:bookmarkEnd w:id="0"/>
    </w:p>
    <w:tbl>
      <w:tblPr>
        <w:tblW w:w="5000" w:type="pct"/>
        <w:tblLook w:val="04A0" w:firstRow="1" w:lastRow="0" w:firstColumn="1" w:lastColumn="0" w:noHBand="0" w:noVBand="1"/>
      </w:tblPr>
      <w:tblGrid>
        <w:gridCol w:w="3586"/>
        <w:gridCol w:w="3585"/>
        <w:gridCol w:w="2405"/>
      </w:tblGrid>
      <w:tr w:rsidR="007F1893" w14:paraId="2DE86E75" w14:textId="77777777" w:rsidTr="007F1893">
        <w:trPr>
          <w:trHeight w:val="255"/>
        </w:trPr>
        <w:tc>
          <w:tcPr>
            <w:tcW w:w="18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4447D" w14:textId="77777777" w:rsidR="007F1893" w:rsidRDefault="007F1893">
            <w:pPr>
              <w:jc w:val="center"/>
              <w:rPr>
                <w:rFonts w:ascii="Arial" w:hAnsi="Arial" w:cs="Arial"/>
                <w:i/>
                <w:iCs/>
                <w:sz w:val="20"/>
                <w:szCs w:val="20"/>
              </w:rPr>
            </w:pPr>
            <w:r>
              <w:rPr>
                <w:rFonts w:ascii="Arial" w:hAnsi="Arial" w:cs="Arial"/>
                <w:i/>
                <w:iCs/>
                <w:sz w:val="20"/>
                <w:szCs w:val="20"/>
              </w:rPr>
              <w:lastRenderedPageBreak/>
              <w:t> </w:t>
            </w:r>
          </w:p>
        </w:tc>
        <w:tc>
          <w:tcPr>
            <w:tcW w:w="1872" w:type="pct"/>
            <w:tcBorders>
              <w:top w:val="single" w:sz="4" w:space="0" w:color="auto"/>
              <w:left w:val="nil"/>
              <w:bottom w:val="single" w:sz="4" w:space="0" w:color="auto"/>
              <w:right w:val="single" w:sz="4" w:space="0" w:color="auto"/>
            </w:tcBorders>
            <w:shd w:val="clear" w:color="auto" w:fill="auto"/>
            <w:noWrap/>
            <w:vAlign w:val="bottom"/>
            <w:hideMark/>
          </w:tcPr>
          <w:p w14:paraId="744431B8" w14:textId="77777777" w:rsidR="007F1893" w:rsidRDefault="007F1893">
            <w:pPr>
              <w:jc w:val="center"/>
              <w:rPr>
                <w:rFonts w:ascii="Arial" w:hAnsi="Arial" w:cs="Arial"/>
                <w:i/>
                <w:iCs/>
                <w:sz w:val="20"/>
                <w:szCs w:val="20"/>
              </w:rPr>
            </w:pPr>
            <w:r>
              <w:rPr>
                <w:rFonts w:ascii="Arial" w:hAnsi="Arial" w:cs="Arial"/>
                <w:i/>
                <w:iCs/>
                <w:sz w:val="20"/>
                <w:szCs w:val="20"/>
              </w:rPr>
              <w:t>Commitment</w:t>
            </w:r>
          </w:p>
        </w:tc>
        <w:tc>
          <w:tcPr>
            <w:tcW w:w="1256" w:type="pct"/>
            <w:tcBorders>
              <w:top w:val="single" w:sz="4" w:space="0" w:color="auto"/>
              <w:left w:val="nil"/>
              <w:bottom w:val="single" w:sz="4" w:space="0" w:color="auto"/>
              <w:right w:val="single" w:sz="4" w:space="0" w:color="auto"/>
            </w:tcBorders>
            <w:shd w:val="clear" w:color="auto" w:fill="auto"/>
            <w:noWrap/>
            <w:vAlign w:val="bottom"/>
            <w:hideMark/>
          </w:tcPr>
          <w:p w14:paraId="77345687" w14:textId="77777777" w:rsidR="007F1893" w:rsidRDefault="007F1893">
            <w:pPr>
              <w:jc w:val="center"/>
              <w:rPr>
                <w:rFonts w:ascii="Arial" w:hAnsi="Arial" w:cs="Arial"/>
                <w:i/>
                <w:iCs/>
                <w:sz w:val="20"/>
                <w:szCs w:val="20"/>
              </w:rPr>
            </w:pPr>
            <w:r>
              <w:rPr>
                <w:rFonts w:ascii="Arial" w:hAnsi="Arial" w:cs="Arial"/>
                <w:i/>
                <w:iCs/>
                <w:sz w:val="20"/>
                <w:szCs w:val="20"/>
              </w:rPr>
              <w:t>Intrinsic</w:t>
            </w:r>
          </w:p>
        </w:tc>
      </w:tr>
      <w:tr w:rsidR="007F1893" w14:paraId="1C1ACF34" w14:textId="77777777" w:rsidTr="007F1893">
        <w:trPr>
          <w:trHeight w:val="255"/>
        </w:trPr>
        <w:tc>
          <w:tcPr>
            <w:tcW w:w="1872" w:type="pct"/>
            <w:tcBorders>
              <w:top w:val="nil"/>
              <w:left w:val="single" w:sz="4" w:space="0" w:color="auto"/>
              <w:bottom w:val="single" w:sz="4" w:space="0" w:color="auto"/>
              <w:right w:val="single" w:sz="4" w:space="0" w:color="auto"/>
            </w:tcBorders>
            <w:shd w:val="clear" w:color="auto" w:fill="auto"/>
            <w:noWrap/>
            <w:vAlign w:val="bottom"/>
            <w:hideMark/>
          </w:tcPr>
          <w:p w14:paraId="48E24A42" w14:textId="77777777" w:rsidR="007F1893" w:rsidRDefault="007F1893">
            <w:pPr>
              <w:rPr>
                <w:rFonts w:ascii="Arial" w:hAnsi="Arial" w:cs="Arial"/>
                <w:sz w:val="20"/>
                <w:szCs w:val="20"/>
              </w:rPr>
            </w:pPr>
            <w:r>
              <w:rPr>
                <w:rFonts w:ascii="Arial" w:hAnsi="Arial" w:cs="Arial"/>
                <w:sz w:val="20"/>
                <w:szCs w:val="20"/>
              </w:rPr>
              <w:t>Commitment</w:t>
            </w:r>
          </w:p>
        </w:tc>
        <w:tc>
          <w:tcPr>
            <w:tcW w:w="1872" w:type="pct"/>
            <w:tcBorders>
              <w:top w:val="nil"/>
              <w:left w:val="nil"/>
              <w:bottom w:val="single" w:sz="4" w:space="0" w:color="auto"/>
              <w:right w:val="single" w:sz="4" w:space="0" w:color="auto"/>
            </w:tcBorders>
            <w:shd w:val="clear" w:color="auto" w:fill="auto"/>
            <w:noWrap/>
            <w:vAlign w:val="bottom"/>
            <w:hideMark/>
          </w:tcPr>
          <w:p w14:paraId="2C4791F5" w14:textId="77777777" w:rsidR="007F1893" w:rsidRDefault="007F1893">
            <w:pPr>
              <w:jc w:val="right"/>
              <w:rPr>
                <w:rFonts w:ascii="Arial" w:hAnsi="Arial" w:cs="Arial"/>
                <w:sz w:val="20"/>
                <w:szCs w:val="20"/>
              </w:rPr>
            </w:pPr>
            <w:r>
              <w:rPr>
                <w:rFonts w:ascii="Arial" w:hAnsi="Arial" w:cs="Arial"/>
                <w:sz w:val="20"/>
                <w:szCs w:val="20"/>
              </w:rPr>
              <w:t>1</w:t>
            </w:r>
          </w:p>
        </w:tc>
        <w:tc>
          <w:tcPr>
            <w:tcW w:w="1256" w:type="pct"/>
            <w:tcBorders>
              <w:top w:val="nil"/>
              <w:left w:val="nil"/>
              <w:bottom w:val="single" w:sz="4" w:space="0" w:color="auto"/>
              <w:right w:val="single" w:sz="4" w:space="0" w:color="auto"/>
            </w:tcBorders>
            <w:shd w:val="clear" w:color="auto" w:fill="auto"/>
            <w:noWrap/>
            <w:vAlign w:val="bottom"/>
            <w:hideMark/>
          </w:tcPr>
          <w:p w14:paraId="50B71E86" w14:textId="77777777" w:rsidR="007F1893" w:rsidRDefault="007F1893">
            <w:pPr>
              <w:rPr>
                <w:rFonts w:ascii="Arial" w:hAnsi="Arial" w:cs="Arial"/>
                <w:sz w:val="20"/>
                <w:szCs w:val="20"/>
              </w:rPr>
            </w:pPr>
            <w:r>
              <w:rPr>
                <w:rFonts w:ascii="Arial" w:hAnsi="Arial" w:cs="Arial"/>
                <w:sz w:val="20"/>
                <w:szCs w:val="20"/>
              </w:rPr>
              <w:t> </w:t>
            </w:r>
          </w:p>
        </w:tc>
      </w:tr>
      <w:tr w:rsidR="007F1893" w14:paraId="52419715" w14:textId="77777777" w:rsidTr="007F1893">
        <w:trPr>
          <w:trHeight w:val="255"/>
        </w:trPr>
        <w:tc>
          <w:tcPr>
            <w:tcW w:w="1872" w:type="pct"/>
            <w:tcBorders>
              <w:top w:val="nil"/>
              <w:left w:val="single" w:sz="4" w:space="0" w:color="auto"/>
              <w:bottom w:val="single" w:sz="4" w:space="0" w:color="auto"/>
              <w:right w:val="single" w:sz="4" w:space="0" w:color="auto"/>
            </w:tcBorders>
            <w:shd w:val="clear" w:color="auto" w:fill="auto"/>
            <w:noWrap/>
            <w:vAlign w:val="bottom"/>
            <w:hideMark/>
          </w:tcPr>
          <w:p w14:paraId="4B8BAD2C" w14:textId="77777777" w:rsidR="007F1893" w:rsidRDefault="007F1893">
            <w:pPr>
              <w:rPr>
                <w:rFonts w:ascii="Arial" w:hAnsi="Arial" w:cs="Arial"/>
                <w:sz w:val="20"/>
                <w:szCs w:val="20"/>
              </w:rPr>
            </w:pPr>
            <w:r>
              <w:rPr>
                <w:rFonts w:ascii="Arial" w:hAnsi="Arial" w:cs="Arial"/>
                <w:sz w:val="20"/>
                <w:szCs w:val="20"/>
              </w:rPr>
              <w:t>Intrinsic</w:t>
            </w:r>
          </w:p>
        </w:tc>
        <w:tc>
          <w:tcPr>
            <w:tcW w:w="1872" w:type="pct"/>
            <w:tcBorders>
              <w:top w:val="nil"/>
              <w:left w:val="nil"/>
              <w:bottom w:val="single" w:sz="4" w:space="0" w:color="auto"/>
              <w:right w:val="single" w:sz="4" w:space="0" w:color="auto"/>
            </w:tcBorders>
            <w:shd w:val="clear" w:color="auto" w:fill="auto"/>
            <w:noWrap/>
            <w:vAlign w:val="bottom"/>
            <w:hideMark/>
          </w:tcPr>
          <w:p w14:paraId="487F3C10" w14:textId="77777777" w:rsidR="007F1893" w:rsidRDefault="007F1893">
            <w:pPr>
              <w:jc w:val="right"/>
              <w:rPr>
                <w:rFonts w:ascii="Arial" w:hAnsi="Arial" w:cs="Arial"/>
                <w:sz w:val="20"/>
                <w:szCs w:val="20"/>
              </w:rPr>
            </w:pPr>
            <w:r>
              <w:rPr>
                <w:rFonts w:ascii="Arial" w:hAnsi="Arial" w:cs="Arial"/>
                <w:sz w:val="20"/>
                <w:szCs w:val="20"/>
              </w:rPr>
              <w:t>-0.15301138</w:t>
            </w:r>
          </w:p>
        </w:tc>
        <w:tc>
          <w:tcPr>
            <w:tcW w:w="1256" w:type="pct"/>
            <w:tcBorders>
              <w:top w:val="nil"/>
              <w:left w:val="nil"/>
              <w:bottom w:val="single" w:sz="4" w:space="0" w:color="auto"/>
              <w:right w:val="single" w:sz="4" w:space="0" w:color="auto"/>
            </w:tcBorders>
            <w:shd w:val="clear" w:color="auto" w:fill="auto"/>
            <w:noWrap/>
            <w:vAlign w:val="bottom"/>
            <w:hideMark/>
          </w:tcPr>
          <w:p w14:paraId="54300BCD" w14:textId="77777777" w:rsidR="007F1893" w:rsidRDefault="007F1893">
            <w:pPr>
              <w:jc w:val="right"/>
              <w:rPr>
                <w:rFonts w:ascii="Arial" w:hAnsi="Arial" w:cs="Arial"/>
                <w:sz w:val="20"/>
                <w:szCs w:val="20"/>
              </w:rPr>
            </w:pPr>
            <w:r>
              <w:rPr>
                <w:rFonts w:ascii="Arial" w:hAnsi="Arial" w:cs="Arial"/>
                <w:sz w:val="20"/>
                <w:szCs w:val="20"/>
              </w:rPr>
              <w:t>1</w:t>
            </w:r>
          </w:p>
        </w:tc>
      </w:tr>
    </w:tbl>
    <w:p w14:paraId="2A27489C" w14:textId="7D00FD81" w:rsidR="005B22C6" w:rsidRDefault="007F1893" w:rsidP="007F1893">
      <w:pPr>
        <w:spacing w:line="480" w:lineRule="auto"/>
        <w:rPr>
          <w:rFonts w:eastAsia="Calibri"/>
        </w:rPr>
      </w:pPr>
      <w:r w:rsidRPr="007F1893">
        <w:rPr>
          <w:rFonts w:eastAsia="Calibri"/>
        </w:rPr>
        <w:t xml:space="preserve">Table 2: </w:t>
      </w:r>
      <w:r>
        <w:rPr>
          <w:rFonts w:eastAsia="Calibri"/>
        </w:rPr>
        <w:t xml:space="preserve">correlation analysis between </w:t>
      </w:r>
      <w:r w:rsidRPr="007F1893">
        <w:rPr>
          <w:rFonts w:eastAsia="Calibri"/>
        </w:rPr>
        <w:t>Organizational Commitment x Intrinsic Job Satisfaction</w:t>
      </w:r>
    </w:p>
    <w:p w14:paraId="4E9A3A56" w14:textId="4C83E1A4" w:rsidR="007F1893" w:rsidRDefault="007F1893" w:rsidP="007F1893">
      <w:pPr>
        <w:spacing w:line="480" w:lineRule="auto"/>
        <w:jc w:val="center"/>
        <w:rPr>
          <w:rFonts w:eastAsia="Calibri"/>
        </w:rPr>
      </w:pPr>
      <w:r>
        <w:rPr>
          <w:noProof/>
        </w:rPr>
        <w:drawing>
          <wp:inline distT="0" distB="0" distL="0" distR="0" wp14:anchorId="7A742B3D" wp14:editId="34AB17E6">
            <wp:extent cx="4572000" cy="2743200"/>
            <wp:effectExtent l="0" t="0" r="0" b="0"/>
            <wp:docPr id="1361202658" name="Chart 1">
              <a:extLst xmlns:a="http://schemas.openxmlformats.org/drawingml/2006/main">
                <a:ext uri="{FF2B5EF4-FFF2-40B4-BE49-F238E27FC236}">
                  <a16:creationId xmlns:a16="http://schemas.microsoft.com/office/drawing/2014/main" id="{C186C7DA-32AC-42F0-8A5F-23B64276B4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45B31E" w14:textId="609FD6EE" w:rsidR="007F1893" w:rsidRDefault="007F1893" w:rsidP="007F1893">
      <w:pPr>
        <w:spacing w:line="480" w:lineRule="auto"/>
        <w:rPr>
          <w:rFonts w:eastAsia="Calibri"/>
        </w:rPr>
      </w:pPr>
      <w:r>
        <w:rPr>
          <w:rFonts w:eastAsia="Calibri"/>
        </w:rPr>
        <w:t xml:space="preserve">Figure 2: scatter plot between </w:t>
      </w:r>
      <w:r w:rsidRPr="007F1893">
        <w:rPr>
          <w:rFonts w:eastAsia="Calibri"/>
        </w:rPr>
        <w:t>Organizational Commitment x Intrinsic Job Satisfaction</w:t>
      </w:r>
    </w:p>
    <w:p w14:paraId="30F4AA38" w14:textId="2F80B880" w:rsidR="007F1893" w:rsidRPr="007F1893" w:rsidRDefault="007F1893" w:rsidP="007F1893">
      <w:pPr>
        <w:spacing w:line="480" w:lineRule="auto"/>
        <w:ind w:firstLine="720"/>
        <w:jc w:val="both"/>
        <w:rPr>
          <w:rFonts w:eastAsia="Calibri"/>
        </w:rPr>
      </w:pPr>
      <w:r>
        <w:rPr>
          <w:rFonts w:eastAsia="Calibri"/>
        </w:rPr>
        <w:t xml:space="preserve">Based on the </w:t>
      </w:r>
      <w:r w:rsidRPr="007F1893">
        <w:rPr>
          <w:rFonts w:eastAsia="Calibri"/>
        </w:rPr>
        <w:t xml:space="preserve">correlation between Organizational Commitment and Intrinsic Job Satisfaction is </w:t>
      </w:r>
      <w:r w:rsidRPr="007F1893">
        <w:rPr>
          <w:rFonts w:eastAsia="Calibri"/>
          <w:b/>
          <w:bCs/>
        </w:rPr>
        <w:t>-0.153</w:t>
      </w:r>
      <w:r>
        <w:rPr>
          <w:rFonts w:eastAsia="Calibri"/>
        </w:rPr>
        <w:t xml:space="preserve"> and a</w:t>
      </w:r>
      <w:r w:rsidRPr="007F1893">
        <w:rPr>
          <w:rFonts w:eastAsia="Calibri"/>
        </w:rPr>
        <w:t xml:space="preserve">ccording to Cohen (1988), a correlation coefficient between -0.10 and -0.29 represents a small or weak negative correlation. </w:t>
      </w:r>
      <w:r>
        <w:rPr>
          <w:rFonts w:eastAsia="Calibri"/>
        </w:rPr>
        <w:t xml:space="preserve">So, on the basis of that </w:t>
      </w:r>
      <w:r w:rsidRPr="007F1893">
        <w:rPr>
          <w:rFonts w:eastAsia="Calibri"/>
        </w:rPr>
        <w:t xml:space="preserve">the value of </w:t>
      </w:r>
      <w:r w:rsidRPr="007F1893">
        <w:rPr>
          <w:rFonts w:eastAsia="Calibri"/>
          <w:b/>
          <w:bCs/>
        </w:rPr>
        <w:t>-0.153</w:t>
      </w:r>
      <w:r w:rsidRPr="007F1893">
        <w:rPr>
          <w:rFonts w:eastAsia="Calibri"/>
        </w:rPr>
        <w:t xml:space="preserve"> indicates a weak negative relationship between organizational commitment and intrinsic job satisfaction</w:t>
      </w:r>
      <w:r>
        <w:rPr>
          <w:rFonts w:eastAsia="Calibri"/>
        </w:rPr>
        <w:t xml:space="preserve"> such as t</w:t>
      </w:r>
      <w:r w:rsidRPr="007F1893">
        <w:rPr>
          <w:rFonts w:eastAsia="Calibri"/>
        </w:rPr>
        <w:t xml:space="preserve">his means that as intrinsic job satisfaction increases, organizational commitment tends to decrease slightly, though the relationship is not strong. </w:t>
      </w:r>
      <w:r>
        <w:rPr>
          <w:rFonts w:eastAsia="Calibri"/>
        </w:rPr>
        <w:t xml:space="preserve">Nevertheless, it tends to be </w:t>
      </w:r>
      <w:proofErr w:type="spellStart"/>
      <w:r>
        <w:rPr>
          <w:rFonts w:eastAsia="Calibri"/>
        </w:rPr>
        <w:t>analysed</w:t>
      </w:r>
      <w:proofErr w:type="spellEnd"/>
      <w:r>
        <w:rPr>
          <w:rFonts w:eastAsia="Calibri"/>
        </w:rPr>
        <w:t xml:space="preserve"> that the </w:t>
      </w:r>
      <w:r w:rsidRPr="007F1893">
        <w:rPr>
          <w:rFonts w:eastAsia="Calibri"/>
        </w:rPr>
        <w:t xml:space="preserve">weak negative correlation suggests that the two variables do not have a substantial or consistent inverse </w:t>
      </w:r>
      <w:r w:rsidRPr="007F1893">
        <w:rPr>
          <w:rFonts w:eastAsia="Calibri"/>
        </w:rPr>
        <w:t>relationship,</w:t>
      </w:r>
      <w:r>
        <w:rPr>
          <w:rFonts w:eastAsia="Calibri"/>
        </w:rPr>
        <w:t xml:space="preserve"> and i</w:t>
      </w:r>
      <w:r w:rsidRPr="007F1893">
        <w:rPr>
          <w:rFonts w:eastAsia="Calibri"/>
        </w:rPr>
        <w:t xml:space="preserve">t is important to note that while there is a slight negative trend, other factors may be influencing both intrinsic satisfaction and organizational commitment. </w:t>
      </w:r>
      <w:r>
        <w:rPr>
          <w:rFonts w:eastAsia="Calibri"/>
        </w:rPr>
        <w:t>So, on the basis of this</w:t>
      </w:r>
      <w:r w:rsidRPr="007F1893">
        <w:rPr>
          <w:rFonts w:eastAsia="Calibri"/>
        </w:rPr>
        <w:t xml:space="preserve"> weak correlation does not imply that an increase in intrinsic job satisfaction will significantly decrease organizational commitment. </w:t>
      </w:r>
    </w:p>
    <w:p w14:paraId="560DBFA2" w14:textId="77777777" w:rsidR="007F1893" w:rsidRDefault="007F1893" w:rsidP="007F1893">
      <w:pPr>
        <w:spacing w:line="480" w:lineRule="auto"/>
        <w:rPr>
          <w:rFonts w:eastAsia="Calibri"/>
        </w:rPr>
      </w:pPr>
    </w:p>
    <w:p w14:paraId="7E782689" w14:textId="77777777" w:rsidR="007F1893" w:rsidRPr="007F1893" w:rsidRDefault="007F1893" w:rsidP="007F1893">
      <w:pPr>
        <w:spacing w:line="480" w:lineRule="auto"/>
        <w:rPr>
          <w:rFonts w:eastAsia="Calibri"/>
        </w:rPr>
      </w:pPr>
    </w:p>
    <w:p w14:paraId="40195D91" w14:textId="5F4973E4" w:rsidR="005B22C6" w:rsidRPr="00454CAF" w:rsidRDefault="005B22C6" w:rsidP="005B22C6">
      <w:pPr>
        <w:spacing w:line="480" w:lineRule="auto"/>
        <w:jc w:val="center"/>
        <w:rPr>
          <w:rFonts w:eastAsia="Calibri"/>
          <w:b/>
          <w:bCs/>
        </w:rPr>
      </w:pPr>
      <w:r>
        <w:rPr>
          <w:rFonts w:eastAsia="Calibri"/>
          <w:b/>
          <w:bCs/>
        </w:rPr>
        <w:t xml:space="preserve">Correlation: </w:t>
      </w:r>
      <w:bookmarkStart w:id="1" w:name="_Hlk193497542"/>
      <w:r>
        <w:rPr>
          <w:rFonts w:eastAsia="Calibri"/>
          <w:b/>
          <w:bCs/>
        </w:rPr>
        <w:t>Organizational Commitment x Extrinsic Job Satisfaction</w:t>
      </w:r>
      <w:bookmarkEnd w:id="1"/>
    </w:p>
    <w:tbl>
      <w:tblPr>
        <w:tblW w:w="5000" w:type="pct"/>
        <w:tblLook w:val="04A0" w:firstRow="1" w:lastRow="0" w:firstColumn="1" w:lastColumn="0" w:noHBand="0" w:noVBand="1"/>
      </w:tblPr>
      <w:tblGrid>
        <w:gridCol w:w="3489"/>
        <w:gridCol w:w="3576"/>
        <w:gridCol w:w="2511"/>
      </w:tblGrid>
      <w:tr w:rsidR="007F1893" w14:paraId="7594A81F" w14:textId="77777777" w:rsidTr="007F1893">
        <w:trPr>
          <w:trHeight w:val="255"/>
        </w:trPr>
        <w:tc>
          <w:tcPr>
            <w:tcW w:w="1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BF61" w14:textId="77777777" w:rsidR="007F1893" w:rsidRDefault="007F1893">
            <w:pPr>
              <w:jc w:val="center"/>
              <w:rPr>
                <w:rFonts w:ascii="Arial" w:hAnsi="Arial" w:cs="Arial"/>
                <w:i/>
                <w:iCs/>
                <w:sz w:val="20"/>
                <w:szCs w:val="20"/>
              </w:rPr>
            </w:pPr>
            <w:r>
              <w:rPr>
                <w:rFonts w:ascii="Arial" w:hAnsi="Arial" w:cs="Arial"/>
                <w:i/>
                <w:iCs/>
                <w:sz w:val="20"/>
                <w:szCs w:val="20"/>
              </w:rPr>
              <w:t> </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14:paraId="38F9A99B" w14:textId="77777777" w:rsidR="007F1893" w:rsidRDefault="007F1893">
            <w:pPr>
              <w:jc w:val="center"/>
              <w:rPr>
                <w:rFonts w:ascii="Arial" w:hAnsi="Arial" w:cs="Arial"/>
                <w:i/>
                <w:iCs/>
                <w:sz w:val="20"/>
                <w:szCs w:val="20"/>
              </w:rPr>
            </w:pPr>
            <w:r>
              <w:rPr>
                <w:rFonts w:ascii="Arial" w:hAnsi="Arial" w:cs="Arial"/>
                <w:i/>
                <w:iCs/>
                <w:sz w:val="20"/>
                <w:szCs w:val="20"/>
              </w:rPr>
              <w:t>Commitment</w:t>
            </w:r>
          </w:p>
        </w:tc>
        <w:tc>
          <w:tcPr>
            <w:tcW w:w="1311" w:type="pct"/>
            <w:tcBorders>
              <w:top w:val="single" w:sz="4" w:space="0" w:color="auto"/>
              <w:left w:val="nil"/>
              <w:bottom w:val="single" w:sz="4" w:space="0" w:color="auto"/>
              <w:right w:val="single" w:sz="4" w:space="0" w:color="auto"/>
            </w:tcBorders>
            <w:shd w:val="clear" w:color="auto" w:fill="auto"/>
            <w:noWrap/>
            <w:vAlign w:val="bottom"/>
            <w:hideMark/>
          </w:tcPr>
          <w:p w14:paraId="5CEC7014" w14:textId="77777777" w:rsidR="007F1893" w:rsidRDefault="007F1893">
            <w:pPr>
              <w:jc w:val="center"/>
              <w:rPr>
                <w:rFonts w:ascii="Arial" w:hAnsi="Arial" w:cs="Arial"/>
                <w:i/>
                <w:iCs/>
                <w:sz w:val="20"/>
                <w:szCs w:val="20"/>
              </w:rPr>
            </w:pPr>
            <w:r>
              <w:rPr>
                <w:rFonts w:ascii="Arial" w:hAnsi="Arial" w:cs="Arial"/>
                <w:i/>
                <w:iCs/>
                <w:sz w:val="20"/>
                <w:szCs w:val="20"/>
              </w:rPr>
              <w:t>Extrinsic</w:t>
            </w:r>
          </w:p>
        </w:tc>
      </w:tr>
      <w:tr w:rsidR="007F1893" w14:paraId="52BE65A7" w14:textId="77777777" w:rsidTr="007F1893">
        <w:trPr>
          <w:trHeight w:val="255"/>
        </w:trPr>
        <w:tc>
          <w:tcPr>
            <w:tcW w:w="1821" w:type="pct"/>
            <w:tcBorders>
              <w:top w:val="nil"/>
              <w:left w:val="single" w:sz="4" w:space="0" w:color="auto"/>
              <w:bottom w:val="single" w:sz="4" w:space="0" w:color="auto"/>
              <w:right w:val="single" w:sz="4" w:space="0" w:color="auto"/>
            </w:tcBorders>
            <w:shd w:val="clear" w:color="auto" w:fill="auto"/>
            <w:noWrap/>
            <w:vAlign w:val="bottom"/>
            <w:hideMark/>
          </w:tcPr>
          <w:p w14:paraId="6302ACF0" w14:textId="77777777" w:rsidR="007F1893" w:rsidRDefault="007F1893">
            <w:pPr>
              <w:rPr>
                <w:rFonts w:ascii="Arial" w:hAnsi="Arial" w:cs="Arial"/>
                <w:sz w:val="20"/>
                <w:szCs w:val="20"/>
              </w:rPr>
            </w:pPr>
            <w:r>
              <w:rPr>
                <w:rFonts w:ascii="Arial" w:hAnsi="Arial" w:cs="Arial"/>
                <w:sz w:val="20"/>
                <w:szCs w:val="20"/>
              </w:rPr>
              <w:t>Commitment</w:t>
            </w:r>
          </w:p>
        </w:tc>
        <w:tc>
          <w:tcPr>
            <w:tcW w:w="1867" w:type="pct"/>
            <w:tcBorders>
              <w:top w:val="nil"/>
              <w:left w:val="nil"/>
              <w:bottom w:val="single" w:sz="4" w:space="0" w:color="auto"/>
              <w:right w:val="single" w:sz="4" w:space="0" w:color="auto"/>
            </w:tcBorders>
            <w:shd w:val="clear" w:color="auto" w:fill="auto"/>
            <w:noWrap/>
            <w:vAlign w:val="bottom"/>
            <w:hideMark/>
          </w:tcPr>
          <w:p w14:paraId="78B160CE" w14:textId="77777777" w:rsidR="007F1893" w:rsidRDefault="007F1893">
            <w:pPr>
              <w:jc w:val="right"/>
              <w:rPr>
                <w:rFonts w:ascii="Arial" w:hAnsi="Arial" w:cs="Arial"/>
                <w:sz w:val="20"/>
                <w:szCs w:val="20"/>
              </w:rPr>
            </w:pPr>
            <w:r>
              <w:rPr>
                <w:rFonts w:ascii="Arial" w:hAnsi="Arial" w:cs="Arial"/>
                <w:sz w:val="20"/>
                <w:szCs w:val="20"/>
              </w:rPr>
              <w:t>1</w:t>
            </w:r>
          </w:p>
        </w:tc>
        <w:tc>
          <w:tcPr>
            <w:tcW w:w="1311" w:type="pct"/>
            <w:tcBorders>
              <w:top w:val="nil"/>
              <w:left w:val="nil"/>
              <w:bottom w:val="single" w:sz="4" w:space="0" w:color="auto"/>
              <w:right w:val="single" w:sz="4" w:space="0" w:color="auto"/>
            </w:tcBorders>
            <w:shd w:val="clear" w:color="auto" w:fill="auto"/>
            <w:noWrap/>
            <w:vAlign w:val="bottom"/>
            <w:hideMark/>
          </w:tcPr>
          <w:p w14:paraId="47DBB513" w14:textId="77777777" w:rsidR="007F1893" w:rsidRDefault="007F1893">
            <w:pPr>
              <w:rPr>
                <w:rFonts w:ascii="Arial" w:hAnsi="Arial" w:cs="Arial"/>
                <w:sz w:val="20"/>
                <w:szCs w:val="20"/>
              </w:rPr>
            </w:pPr>
            <w:r>
              <w:rPr>
                <w:rFonts w:ascii="Arial" w:hAnsi="Arial" w:cs="Arial"/>
                <w:sz w:val="20"/>
                <w:szCs w:val="20"/>
              </w:rPr>
              <w:t> </w:t>
            </w:r>
          </w:p>
        </w:tc>
      </w:tr>
      <w:tr w:rsidR="007F1893" w14:paraId="1706F564" w14:textId="77777777" w:rsidTr="007F1893">
        <w:trPr>
          <w:trHeight w:val="255"/>
        </w:trPr>
        <w:tc>
          <w:tcPr>
            <w:tcW w:w="1821" w:type="pct"/>
            <w:tcBorders>
              <w:top w:val="nil"/>
              <w:left w:val="single" w:sz="4" w:space="0" w:color="auto"/>
              <w:bottom w:val="single" w:sz="4" w:space="0" w:color="auto"/>
              <w:right w:val="single" w:sz="4" w:space="0" w:color="auto"/>
            </w:tcBorders>
            <w:shd w:val="clear" w:color="auto" w:fill="auto"/>
            <w:noWrap/>
            <w:vAlign w:val="bottom"/>
            <w:hideMark/>
          </w:tcPr>
          <w:p w14:paraId="6D4EAA02" w14:textId="77777777" w:rsidR="007F1893" w:rsidRDefault="007F1893">
            <w:pPr>
              <w:rPr>
                <w:rFonts w:ascii="Arial" w:hAnsi="Arial" w:cs="Arial"/>
                <w:sz w:val="20"/>
                <w:szCs w:val="20"/>
              </w:rPr>
            </w:pPr>
            <w:r>
              <w:rPr>
                <w:rFonts w:ascii="Arial" w:hAnsi="Arial" w:cs="Arial"/>
                <w:sz w:val="20"/>
                <w:szCs w:val="20"/>
              </w:rPr>
              <w:t>Extrinsic</w:t>
            </w:r>
          </w:p>
        </w:tc>
        <w:tc>
          <w:tcPr>
            <w:tcW w:w="1867" w:type="pct"/>
            <w:tcBorders>
              <w:top w:val="nil"/>
              <w:left w:val="nil"/>
              <w:bottom w:val="single" w:sz="4" w:space="0" w:color="auto"/>
              <w:right w:val="single" w:sz="4" w:space="0" w:color="auto"/>
            </w:tcBorders>
            <w:shd w:val="clear" w:color="auto" w:fill="auto"/>
            <w:noWrap/>
            <w:vAlign w:val="bottom"/>
            <w:hideMark/>
          </w:tcPr>
          <w:p w14:paraId="7DDCEF9B" w14:textId="77777777" w:rsidR="007F1893" w:rsidRDefault="007F1893">
            <w:pPr>
              <w:jc w:val="right"/>
              <w:rPr>
                <w:rFonts w:ascii="Arial" w:hAnsi="Arial" w:cs="Arial"/>
                <w:sz w:val="20"/>
                <w:szCs w:val="20"/>
              </w:rPr>
            </w:pPr>
            <w:r>
              <w:rPr>
                <w:rFonts w:ascii="Arial" w:hAnsi="Arial" w:cs="Arial"/>
                <w:sz w:val="20"/>
                <w:szCs w:val="20"/>
              </w:rPr>
              <w:t>-0.266479469</w:t>
            </w:r>
          </w:p>
        </w:tc>
        <w:tc>
          <w:tcPr>
            <w:tcW w:w="1311" w:type="pct"/>
            <w:tcBorders>
              <w:top w:val="nil"/>
              <w:left w:val="nil"/>
              <w:bottom w:val="single" w:sz="4" w:space="0" w:color="auto"/>
              <w:right w:val="single" w:sz="4" w:space="0" w:color="auto"/>
            </w:tcBorders>
            <w:shd w:val="clear" w:color="auto" w:fill="auto"/>
            <w:noWrap/>
            <w:vAlign w:val="bottom"/>
            <w:hideMark/>
          </w:tcPr>
          <w:p w14:paraId="1FE10845" w14:textId="77777777" w:rsidR="007F1893" w:rsidRDefault="007F1893">
            <w:pPr>
              <w:jc w:val="right"/>
              <w:rPr>
                <w:rFonts w:ascii="Arial" w:hAnsi="Arial" w:cs="Arial"/>
                <w:sz w:val="20"/>
                <w:szCs w:val="20"/>
              </w:rPr>
            </w:pPr>
            <w:r>
              <w:rPr>
                <w:rFonts w:ascii="Arial" w:hAnsi="Arial" w:cs="Arial"/>
                <w:sz w:val="20"/>
                <w:szCs w:val="20"/>
              </w:rPr>
              <w:t>1</w:t>
            </w:r>
          </w:p>
        </w:tc>
      </w:tr>
    </w:tbl>
    <w:p w14:paraId="282755CD" w14:textId="23FC2F9D" w:rsidR="005B22C6" w:rsidRDefault="007F1893" w:rsidP="007F1893">
      <w:pPr>
        <w:spacing w:line="480" w:lineRule="auto"/>
        <w:rPr>
          <w:rFonts w:eastAsia="Calibri"/>
        </w:rPr>
      </w:pPr>
      <w:r w:rsidRPr="007F1893">
        <w:rPr>
          <w:rFonts w:eastAsia="Calibri"/>
        </w:rPr>
        <w:t xml:space="preserve">Table 3: correlation analysis between </w:t>
      </w:r>
      <w:r w:rsidRPr="007F1893">
        <w:rPr>
          <w:rFonts w:eastAsia="Calibri"/>
        </w:rPr>
        <w:t>Organizational Commitment x Extrinsic Job Satisfaction</w:t>
      </w:r>
    </w:p>
    <w:p w14:paraId="364082CF" w14:textId="7AEC0DF6" w:rsidR="007F1893" w:rsidRDefault="007F1893" w:rsidP="007F1893">
      <w:pPr>
        <w:spacing w:line="480" w:lineRule="auto"/>
        <w:jc w:val="center"/>
        <w:rPr>
          <w:rFonts w:eastAsia="Calibri"/>
        </w:rPr>
      </w:pPr>
      <w:r>
        <w:rPr>
          <w:noProof/>
        </w:rPr>
        <w:drawing>
          <wp:inline distT="0" distB="0" distL="0" distR="0" wp14:anchorId="4CE08FC0" wp14:editId="65BD880D">
            <wp:extent cx="4572000" cy="2743200"/>
            <wp:effectExtent l="0" t="0" r="0" b="0"/>
            <wp:docPr id="1150041086" name="Chart 1">
              <a:extLst xmlns:a="http://schemas.openxmlformats.org/drawingml/2006/main">
                <a:ext uri="{FF2B5EF4-FFF2-40B4-BE49-F238E27FC236}">
                  <a16:creationId xmlns:a16="http://schemas.microsoft.com/office/drawing/2014/main" id="{CF3F1605-BFB6-42C1-9B26-B37515E452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3960BA" w14:textId="575C501C" w:rsidR="007F1893" w:rsidRDefault="007F1893" w:rsidP="007F1893">
      <w:pPr>
        <w:spacing w:line="480" w:lineRule="auto"/>
        <w:rPr>
          <w:rFonts w:eastAsia="Calibri"/>
        </w:rPr>
      </w:pPr>
      <w:r>
        <w:rPr>
          <w:rFonts w:eastAsia="Calibri"/>
        </w:rPr>
        <w:t xml:space="preserve">Figure 3: Scatter plot </w:t>
      </w:r>
      <w:r w:rsidRPr="007F1893">
        <w:rPr>
          <w:rFonts w:eastAsia="Calibri"/>
        </w:rPr>
        <w:t>between Organizational Commitment x Extrinsic Job Satisfaction</w:t>
      </w:r>
    </w:p>
    <w:p w14:paraId="7468743E" w14:textId="2D778BCA" w:rsidR="007F1893" w:rsidRPr="007F1893" w:rsidRDefault="007F1893" w:rsidP="007F1893">
      <w:pPr>
        <w:spacing w:line="480" w:lineRule="auto"/>
        <w:jc w:val="both"/>
        <w:rPr>
          <w:rFonts w:eastAsia="Calibri"/>
        </w:rPr>
      </w:pPr>
      <w:r>
        <w:rPr>
          <w:rFonts w:eastAsia="Calibri"/>
        </w:rPr>
        <w:tab/>
        <w:t xml:space="preserve">In accordance with the </w:t>
      </w:r>
      <w:r w:rsidRPr="007F1893">
        <w:rPr>
          <w:rFonts w:eastAsia="Calibri"/>
        </w:rPr>
        <w:t xml:space="preserve">correlation between Organizational Commitment and Extrinsic Job Satisfaction is </w:t>
      </w:r>
      <w:r w:rsidRPr="007F1893">
        <w:rPr>
          <w:rFonts w:eastAsia="Calibri"/>
          <w:b/>
          <w:bCs/>
        </w:rPr>
        <w:t>-0.266</w:t>
      </w:r>
      <w:r>
        <w:rPr>
          <w:rFonts w:eastAsia="Calibri"/>
        </w:rPr>
        <w:t xml:space="preserve"> and a</w:t>
      </w:r>
      <w:r w:rsidRPr="007F1893">
        <w:rPr>
          <w:rFonts w:eastAsia="Calibri"/>
        </w:rPr>
        <w:t xml:space="preserve">ccording to Cohen (1988), a correlation coefficient between -0.20 and -0.49 is considered a medium or moderate negative correlation. </w:t>
      </w:r>
      <w:r>
        <w:rPr>
          <w:rFonts w:eastAsia="Calibri"/>
        </w:rPr>
        <w:t xml:space="preserve">However, on the basis of that </w:t>
      </w:r>
      <w:r w:rsidRPr="007F1893">
        <w:rPr>
          <w:rFonts w:eastAsia="Calibri"/>
        </w:rPr>
        <w:t xml:space="preserve">the value of </w:t>
      </w:r>
      <w:r w:rsidRPr="007F1893">
        <w:rPr>
          <w:rFonts w:eastAsia="Calibri"/>
          <w:b/>
          <w:bCs/>
        </w:rPr>
        <w:t>-0.266</w:t>
      </w:r>
      <w:r w:rsidRPr="007F1893">
        <w:rPr>
          <w:rFonts w:eastAsia="Calibri"/>
        </w:rPr>
        <w:t xml:space="preserve"> indicates a weak to moderate negative relationship between organizational commitment and extrinsic job satisfactio</w:t>
      </w:r>
      <w:r>
        <w:rPr>
          <w:rFonts w:eastAsia="Calibri"/>
        </w:rPr>
        <w:t>n and t</w:t>
      </w:r>
      <w:r w:rsidRPr="007F1893">
        <w:rPr>
          <w:rFonts w:eastAsia="Calibri"/>
        </w:rPr>
        <w:t xml:space="preserve">his suggests that as extrinsic job satisfaction increases, organizational commitment tends to decrease slightly, though the relationship is not particularly strong. </w:t>
      </w:r>
      <w:r>
        <w:rPr>
          <w:rFonts w:eastAsia="Calibri"/>
        </w:rPr>
        <w:t xml:space="preserve">Based on the </w:t>
      </w:r>
      <w:r w:rsidRPr="007F1893">
        <w:rPr>
          <w:rFonts w:eastAsia="Calibri"/>
        </w:rPr>
        <w:t xml:space="preserve">negative sign indicates that the two variables move in opposite directions, but the strength of this inverse relationship is moderate at best. </w:t>
      </w:r>
      <w:r>
        <w:rPr>
          <w:rFonts w:eastAsia="Calibri"/>
        </w:rPr>
        <w:t xml:space="preserve">However, in this regard, while </w:t>
      </w:r>
      <w:r w:rsidRPr="007F1893">
        <w:rPr>
          <w:rFonts w:eastAsia="Calibri"/>
        </w:rPr>
        <w:t xml:space="preserve">there is some evidence of a negative correlation, the strength of the relationship suggests that other factors may also play a significant role in determining both extrinsic job </w:t>
      </w:r>
      <w:r w:rsidRPr="007F1893">
        <w:rPr>
          <w:rFonts w:eastAsia="Calibri"/>
        </w:rPr>
        <w:lastRenderedPageBreak/>
        <w:t>satisfaction and organizational commitment</w:t>
      </w:r>
      <w:r>
        <w:rPr>
          <w:rFonts w:eastAsia="Calibri"/>
        </w:rPr>
        <w:t xml:space="preserve"> and t</w:t>
      </w:r>
      <w:r w:rsidRPr="007F1893">
        <w:rPr>
          <w:rFonts w:eastAsia="Calibri"/>
        </w:rPr>
        <w:t>herefore, although there is a moderate negative association, the correlation is not strong enough to suggest that improvements in extrinsic job satisfaction will lead to a substantial decrease in organizational commitment.</w:t>
      </w:r>
    </w:p>
    <w:p w14:paraId="664993FE" w14:textId="6640650F" w:rsidR="007F1893" w:rsidRPr="007F1893" w:rsidRDefault="007F1893" w:rsidP="007F1893">
      <w:pPr>
        <w:spacing w:line="480" w:lineRule="auto"/>
        <w:rPr>
          <w:rFonts w:eastAsia="Calibri"/>
        </w:rPr>
      </w:pPr>
    </w:p>
    <w:p w14:paraId="726C7CC3" w14:textId="62CC8EAA" w:rsidR="00A34997" w:rsidRDefault="00633374" w:rsidP="00A34997">
      <w:pPr>
        <w:spacing w:line="480" w:lineRule="auto"/>
        <w:jc w:val="center"/>
        <w:rPr>
          <w:rFonts w:eastAsia="Calibri"/>
          <w:b/>
          <w:bCs/>
        </w:rPr>
      </w:pPr>
      <w:r>
        <w:rPr>
          <w:rFonts w:eastAsia="Calibri"/>
          <w:b/>
          <w:bCs/>
        </w:rPr>
        <w:t>Managerial Implications</w:t>
      </w:r>
    </w:p>
    <w:p w14:paraId="666E47C9" w14:textId="2BF87505" w:rsidR="008E7CCA" w:rsidRPr="008E7CCA" w:rsidRDefault="008E7CCA" w:rsidP="008E7CCA">
      <w:pPr>
        <w:spacing w:line="480" w:lineRule="auto"/>
        <w:jc w:val="both"/>
        <w:rPr>
          <w:rFonts w:eastAsia="Calibri"/>
        </w:rPr>
      </w:pPr>
      <w:r>
        <w:rPr>
          <w:rFonts w:eastAsia="Calibri"/>
          <w:b/>
          <w:bCs/>
        </w:rPr>
        <w:tab/>
      </w:r>
      <w:r>
        <w:rPr>
          <w:rFonts w:eastAsia="Calibri"/>
        </w:rPr>
        <w:t>However, it is important to u</w:t>
      </w:r>
      <w:r w:rsidRPr="008E7CCA">
        <w:rPr>
          <w:rFonts w:eastAsia="Calibri"/>
        </w:rPr>
        <w:t>nderstand</w:t>
      </w:r>
      <w:r>
        <w:rPr>
          <w:rFonts w:eastAsia="Calibri"/>
        </w:rPr>
        <w:t xml:space="preserve"> that</w:t>
      </w:r>
      <w:r w:rsidRPr="008E7CCA">
        <w:rPr>
          <w:rFonts w:eastAsia="Calibri"/>
        </w:rPr>
        <w:t xml:space="preserve"> the relationship between organizational commitment and job satisfaction is crucial for management to foster a productive and engaged workforce. </w:t>
      </w:r>
      <w:r>
        <w:rPr>
          <w:rFonts w:eastAsia="Calibri"/>
        </w:rPr>
        <w:t xml:space="preserve">Nevertheless, it tends to comprise of </w:t>
      </w:r>
      <w:r w:rsidRPr="008E7CCA">
        <w:rPr>
          <w:rFonts w:eastAsia="Calibri"/>
        </w:rPr>
        <w:t xml:space="preserve">correlations between organizational commitment and various dimensions of job satisfaction—overall, intrinsic, and extrinsic—provide valuable insights into how different facets of employee experience influence their attachment to the organization. </w:t>
      </w:r>
      <w:r>
        <w:rPr>
          <w:rFonts w:eastAsia="Calibri"/>
        </w:rPr>
        <w:t xml:space="preserve">According to the </w:t>
      </w:r>
      <w:r w:rsidRPr="008E7CCA">
        <w:rPr>
          <w:rFonts w:eastAsia="Calibri"/>
        </w:rPr>
        <w:t>findings, it becomes evident that management practices can be adjusted to strengthen organizational commitment and improve job satisfaction.</w:t>
      </w:r>
    </w:p>
    <w:p w14:paraId="41EB2DF5" w14:textId="3488E347" w:rsidR="008E7CCA" w:rsidRPr="008E7CCA" w:rsidRDefault="008E7CCA" w:rsidP="008E7CCA">
      <w:pPr>
        <w:spacing w:line="480" w:lineRule="auto"/>
        <w:ind w:firstLine="720"/>
        <w:jc w:val="both"/>
        <w:rPr>
          <w:rFonts w:eastAsia="Calibri"/>
        </w:rPr>
      </w:pPr>
      <w:r>
        <w:rPr>
          <w:rFonts w:eastAsia="Calibri"/>
        </w:rPr>
        <w:t xml:space="preserve">Additionally, it tends to be </w:t>
      </w:r>
      <w:proofErr w:type="spellStart"/>
      <w:r>
        <w:rPr>
          <w:rFonts w:eastAsia="Calibri"/>
        </w:rPr>
        <w:t>analysed</w:t>
      </w:r>
      <w:proofErr w:type="spellEnd"/>
      <w:r>
        <w:rPr>
          <w:rFonts w:eastAsia="Calibri"/>
        </w:rPr>
        <w:t xml:space="preserve"> that the </w:t>
      </w:r>
      <w:r w:rsidRPr="008E7CCA">
        <w:rPr>
          <w:rFonts w:eastAsia="Calibri"/>
        </w:rPr>
        <w:t>positive correlation of 0.172 between organizational commitment and overall job satisfaction, though weak, suggests that employees who are satisfied with their overall job experience tend to have higher organizational commitment</w:t>
      </w:r>
      <w:r>
        <w:rPr>
          <w:rFonts w:eastAsia="Calibri"/>
        </w:rPr>
        <w:t xml:space="preserve"> such as f</w:t>
      </w:r>
      <w:r w:rsidRPr="008E7CCA">
        <w:rPr>
          <w:rFonts w:eastAsia="Calibri"/>
        </w:rPr>
        <w:t xml:space="preserve">or management, this implies that improving the general satisfaction levels of employees could encourage a greater sense of attachment to the organization. </w:t>
      </w:r>
      <w:r>
        <w:rPr>
          <w:rFonts w:eastAsia="Calibri"/>
        </w:rPr>
        <w:t>However, based on the w</w:t>
      </w:r>
      <w:r w:rsidRPr="008E7CCA">
        <w:rPr>
          <w:rFonts w:eastAsia="Calibri"/>
        </w:rPr>
        <w:t xml:space="preserve">orkplace practices such as offering competitive compensation, career development opportunities, and maintaining a supportive work environment can foster job satisfaction and, in turn, enhance organizational commitment. </w:t>
      </w:r>
      <w:r>
        <w:rPr>
          <w:rFonts w:eastAsia="Calibri"/>
        </w:rPr>
        <w:t>In accordance with the r</w:t>
      </w:r>
      <w:r w:rsidRPr="008E7CCA">
        <w:rPr>
          <w:rFonts w:eastAsia="Calibri"/>
        </w:rPr>
        <w:t xml:space="preserve">esearch </w:t>
      </w:r>
      <w:r>
        <w:rPr>
          <w:rFonts w:eastAsia="Calibri"/>
        </w:rPr>
        <w:t xml:space="preserve">which </w:t>
      </w:r>
      <w:r w:rsidRPr="008E7CCA">
        <w:rPr>
          <w:rFonts w:eastAsia="Calibri"/>
        </w:rPr>
        <w:t>supports this notion, indicating that employees who feel valued and satisfied in their roles are more likely to remain committed to their organization (Meyer &amp; Allen, 1997).</w:t>
      </w:r>
    </w:p>
    <w:p w14:paraId="4C7674C1" w14:textId="5A9F5358" w:rsidR="008E7CCA" w:rsidRPr="008E7CCA" w:rsidRDefault="008E7CCA" w:rsidP="008E7CCA">
      <w:pPr>
        <w:spacing w:line="480" w:lineRule="auto"/>
        <w:ind w:firstLine="720"/>
        <w:jc w:val="both"/>
        <w:rPr>
          <w:rFonts w:eastAsia="Calibri"/>
        </w:rPr>
      </w:pPr>
      <w:r>
        <w:rPr>
          <w:rFonts w:eastAsia="Calibri"/>
        </w:rPr>
        <w:lastRenderedPageBreak/>
        <w:t xml:space="preserve">Based on the </w:t>
      </w:r>
      <w:r w:rsidRPr="008E7CCA">
        <w:rPr>
          <w:rFonts w:eastAsia="Calibri"/>
        </w:rPr>
        <w:t>negative but weak correlation of -0.153 between organizational commitment and intrinsic job satisfaction suggests that, to a small extent, an increase in intrinsic job satisfaction (such as personal growth, achievement, and work enjoyment) might lead to a decrease in organizational commitment</w:t>
      </w:r>
      <w:r>
        <w:rPr>
          <w:rFonts w:eastAsia="Calibri"/>
        </w:rPr>
        <w:t xml:space="preserve"> and t</w:t>
      </w:r>
      <w:r w:rsidRPr="008E7CCA">
        <w:rPr>
          <w:rFonts w:eastAsia="Calibri"/>
        </w:rPr>
        <w:t xml:space="preserve">his could be attributed to the possibility that highly intrinsically motivated employees might prioritize personal fulfillment over their commitment to the organization. </w:t>
      </w:r>
      <w:r>
        <w:rPr>
          <w:rFonts w:eastAsia="Calibri"/>
        </w:rPr>
        <w:t xml:space="preserve">In accordance with this regard in which </w:t>
      </w:r>
      <w:r w:rsidRPr="008E7CCA">
        <w:rPr>
          <w:rFonts w:eastAsia="Calibri"/>
        </w:rPr>
        <w:t xml:space="preserve">management may need to find a balance between providing opportunities for intrinsic rewards (e.g., autonomy, skill development) and ensuring that employees also feel a strong attachment to the organization. </w:t>
      </w:r>
      <w:r>
        <w:rPr>
          <w:rFonts w:eastAsia="Calibri"/>
        </w:rPr>
        <w:t>According to the r</w:t>
      </w:r>
      <w:r w:rsidRPr="008E7CCA">
        <w:rPr>
          <w:rFonts w:eastAsia="Calibri"/>
        </w:rPr>
        <w:t xml:space="preserve">esearch </w:t>
      </w:r>
      <w:r>
        <w:rPr>
          <w:rFonts w:eastAsia="Calibri"/>
        </w:rPr>
        <w:t xml:space="preserve">conducted </w:t>
      </w:r>
      <w:r w:rsidRPr="008E7CCA">
        <w:rPr>
          <w:rFonts w:eastAsia="Calibri"/>
        </w:rPr>
        <w:t>by Deci and Ryan (2000) indicates that employees who experience intrinsic motivation tend to be more engaged, yet their intrinsic focus might reduce organizational loyalty if the organizational goals conflict with personal growth.</w:t>
      </w:r>
    </w:p>
    <w:p w14:paraId="7E034FCC" w14:textId="5461BFD8" w:rsidR="008E7CCA" w:rsidRPr="008E7CCA" w:rsidRDefault="008E7CCA" w:rsidP="008E7CCA">
      <w:pPr>
        <w:spacing w:line="480" w:lineRule="auto"/>
        <w:ind w:firstLine="720"/>
        <w:jc w:val="both"/>
        <w:rPr>
          <w:rFonts w:eastAsia="Calibri"/>
        </w:rPr>
      </w:pPr>
      <w:r>
        <w:rPr>
          <w:rFonts w:eastAsia="Calibri"/>
        </w:rPr>
        <w:t xml:space="preserve">Based on the </w:t>
      </w:r>
      <w:r w:rsidRPr="008E7CCA">
        <w:rPr>
          <w:rFonts w:eastAsia="Calibri"/>
        </w:rPr>
        <w:t xml:space="preserve">moderate negative correlation of -0.266 between organizational commitment and extrinsic job satisfaction suggests that higher extrinsic rewards, such as salary, benefits, and job security, may be associated with a slight reduction in organizational commitment. </w:t>
      </w:r>
      <w:r>
        <w:rPr>
          <w:rFonts w:eastAsia="Calibri"/>
        </w:rPr>
        <w:t xml:space="preserve">It tends to be </w:t>
      </w:r>
      <w:proofErr w:type="spellStart"/>
      <w:r>
        <w:rPr>
          <w:rFonts w:eastAsia="Calibri"/>
        </w:rPr>
        <w:t>analysed</w:t>
      </w:r>
      <w:proofErr w:type="spellEnd"/>
      <w:r>
        <w:rPr>
          <w:rFonts w:eastAsia="Calibri"/>
        </w:rPr>
        <w:t xml:space="preserve"> from the research that the e</w:t>
      </w:r>
      <w:r w:rsidRPr="008E7CCA">
        <w:rPr>
          <w:rFonts w:eastAsia="Calibri"/>
        </w:rPr>
        <w:t>mployees who are satisfied with extrinsic rewards may feel less emotionally connected to the organization, focusing more on external factors rather than a deeper attachment to the workplace</w:t>
      </w:r>
      <w:r>
        <w:rPr>
          <w:rFonts w:eastAsia="Calibri"/>
        </w:rPr>
        <w:t xml:space="preserve"> and t</w:t>
      </w:r>
      <w:r w:rsidRPr="008E7CCA">
        <w:rPr>
          <w:rFonts w:eastAsia="Calibri"/>
        </w:rPr>
        <w:t xml:space="preserve">his finding aligns with Herzberg's Two-Factor Theory, which posits that while extrinsic factors (hygiene factors) prevent dissatisfaction, they do not necessarily lead to higher satisfaction or commitment (Herzberg, 1959). </w:t>
      </w:r>
      <w:r>
        <w:rPr>
          <w:rFonts w:eastAsia="Calibri"/>
        </w:rPr>
        <w:t>However, on the basis of that the m</w:t>
      </w:r>
      <w:r w:rsidRPr="008E7CCA">
        <w:rPr>
          <w:rFonts w:eastAsia="Calibri"/>
        </w:rPr>
        <w:t xml:space="preserve">anagement should, therefore, ensure that extrinsic rewards are competitive but should not rely solely on them to enhance organizational commitment. A combination of extrinsic rewards with intrinsic motivators, such as recognition, </w:t>
      </w:r>
      <w:r w:rsidRPr="008E7CCA">
        <w:rPr>
          <w:rFonts w:eastAsia="Calibri"/>
        </w:rPr>
        <w:lastRenderedPageBreak/>
        <w:t>meaningful work, and personal development opportunities, may foster both satisfaction and commitment.</w:t>
      </w:r>
    </w:p>
    <w:p w14:paraId="7F79F8D8" w14:textId="4F8B2F35" w:rsidR="000455F6" w:rsidRDefault="000455F6" w:rsidP="00F475E5">
      <w:pPr>
        <w:pStyle w:val="Blockquote"/>
        <w:spacing w:before="0" w:after="0" w:line="480" w:lineRule="auto"/>
        <w:ind w:left="0" w:right="0"/>
        <w:jc w:val="center"/>
        <w:rPr>
          <w:b/>
          <w:color w:val="000000"/>
          <w:szCs w:val="24"/>
        </w:rPr>
      </w:pPr>
      <w:r w:rsidRPr="00B224B6">
        <w:rPr>
          <w:b/>
          <w:color w:val="000000"/>
          <w:szCs w:val="24"/>
        </w:rPr>
        <w:t>Conclusion</w:t>
      </w:r>
    </w:p>
    <w:p w14:paraId="1EED1487" w14:textId="513A36AA" w:rsidR="008E7CCA" w:rsidRPr="008E7CCA" w:rsidRDefault="008E7CCA" w:rsidP="008E7CCA">
      <w:pPr>
        <w:pStyle w:val="Blockquote"/>
        <w:spacing w:before="0" w:after="0" w:line="480" w:lineRule="auto"/>
        <w:ind w:left="0" w:firstLine="720"/>
        <w:jc w:val="both"/>
        <w:rPr>
          <w:bCs/>
          <w:color w:val="000000"/>
        </w:rPr>
      </w:pPr>
      <w:r>
        <w:rPr>
          <w:bCs/>
          <w:color w:val="000000"/>
        </w:rPr>
        <w:t xml:space="preserve">According to the above analysis, which tends to conclude that </w:t>
      </w:r>
      <w:r w:rsidRPr="008E7CCA">
        <w:rPr>
          <w:bCs/>
          <w:color w:val="000000"/>
        </w:rPr>
        <w:t>the relationship between organizational commitment and job satisfaction, while weak, provides valuable insights into how these variables interact</w:t>
      </w:r>
      <w:r>
        <w:rPr>
          <w:bCs/>
          <w:color w:val="000000"/>
        </w:rPr>
        <w:t xml:space="preserve"> and it is important to u</w:t>
      </w:r>
      <w:r w:rsidRPr="008E7CCA">
        <w:rPr>
          <w:bCs/>
          <w:color w:val="000000"/>
        </w:rPr>
        <w:t>nderstand</w:t>
      </w:r>
      <w:r>
        <w:rPr>
          <w:bCs/>
          <w:color w:val="000000"/>
        </w:rPr>
        <w:t xml:space="preserve"> that</w:t>
      </w:r>
      <w:r w:rsidRPr="008E7CCA">
        <w:rPr>
          <w:bCs/>
          <w:color w:val="000000"/>
        </w:rPr>
        <w:t xml:space="preserve"> these correlations </w:t>
      </w:r>
      <w:r w:rsidRPr="008E7CCA">
        <w:rPr>
          <w:bCs/>
          <w:color w:val="000000"/>
        </w:rPr>
        <w:t>allow</w:t>
      </w:r>
      <w:r w:rsidRPr="008E7CCA">
        <w:rPr>
          <w:bCs/>
          <w:color w:val="000000"/>
        </w:rPr>
        <w:t xml:space="preserve"> management to design strategies that promote both employee satisfaction and organizational loyalty, leading to a more engaged and productive workforce.</w:t>
      </w:r>
      <w:r>
        <w:rPr>
          <w:bCs/>
          <w:color w:val="000000"/>
        </w:rPr>
        <w:t xml:space="preserve"> Based on a</w:t>
      </w:r>
      <w:r w:rsidRPr="008E7CCA">
        <w:rPr>
          <w:bCs/>
          <w:color w:val="000000"/>
        </w:rPr>
        <w:t xml:space="preserve"> balanced approach that integrates both intrinsic and extrinsic motivators is essential for fostering sustained commitment and satisfaction.</w:t>
      </w:r>
    </w:p>
    <w:p w14:paraId="08AF9459" w14:textId="08394C26" w:rsidR="008E7CCA" w:rsidRPr="00B224B6" w:rsidRDefault="008E7CCA" w:rsidP="008E7CCA">
      <w:pPr>
        <w:pStyle w:val="Blockquote"/>
        <w:spacing w:before="0" w:after="0" w:line="480" w:lineRule="auto"/>
        <w:ind w:left="0" w:right="0"/>
        <w:rPr>
          <w:b/>
          <w:color w:val="000000"/>
          <w:szCs w:val="24"/>
        </w:rPr>
      </w:pPr>
    </w:p>
    <w:p w14:paraId="5FC249A1" w14:textId="77777777" w:rsidR="000455F6" w:rsidRPr="00B224B6" w:rsidRDefault="000455F6" w:rsidP="003F62B7">
      <w:pPr>
        <w:tabs>
          <w:tab w:val="left" w:pos="360"/>
        </w:tabs>
        <w:overflowPunct w:val="0"/>
        <w:autoSpaceDE w:val="0"/>
        <w:autoSpaceDN w:val="0"/>
        <w:adjustRightInd w:val="0"/>
        <w:spacing w:line="480" w:lineRule="auto"/>
        <w:ind w:left="-360"/>
        <w:jc w:val="center"/>
        <w:textAlignment w:val="baseline"/>
        <w:rPr>
          <w:color w:val="000000"/>
          <w:highlight w:val="yellow"/>
        </w:rPr>
      </w:pPr>
      <w:r w:rsidRPr="00B224B6">
        <w:rPr>
          <w:color w:val="000000"/>
        </w:rPr>
        <w:br w:type="page"/>
      </w:r>
      <w:r w:rsidRPr="00B224B6">
        <w:rPr>
          <w:b/>
          <w:color w:val="000000"/>
        </w:rPr>
        <w:lastRenderedPageBreak/>
        <w:t>References</w:t>
      </w:r>
    </w:p>
    <w:p w14:paraId="40613C44" w14:textId="7C0751BA" w:rsidR="0086609F" w:rsidRPr="0086609F" w:rsidRDefault="0086609F" w:rsidP="0086609F">
      <w:pPr>
        <w:spacing w:line="480" w:lineRule="auto"/>
        <w:ind w:left="1077" w:hanging="720"/>
        <w:jc w:val="both"/>
        <w:rPr>
          <w:color w:val="000000"/>
        </w:rPr>
      </w:pPr>
      <w:r w:rsidRPr="0086609F">
        <w:rPr>
          <w:color w:val="000000"/>
        </w:rPr>
        <w:t xml:space="preserve">Cohen, J. (1988). </w:t>
      </w:r>
      <w:r w:rsidRPr="0086609F">
        <w:rPr>
          <w:i/>
          <w:iCs/>
          <w:color w:val="000000"/>
        </w:rPr>
        <w:t>Statistical power analysis for the behavioral sciences</w:t>
      </w:r>
      <w:r w:rsidRPr="0086609F">
        <w:rPr>
          <w:color w:val="000000"/>
        </w:rPr>
        <w:t xml:space="preserve"> (2nd ed.). Lawrence Erlbaum Associates.</w:t>
      </w:r>
    </w:p>
    <w:p w14:paraId="6D51C322" w14:textId="122077A8" w:rsidR="0086609F" w:rsidRPr="0086609F" w:rsidRDefault="0086609F" w:rsidP="0086609F">
      <w:pPr>
        <w:spacing w:line="480" w:lineRule="auto"/>
        <w:ind w:left="1077" w:hanging="720"/>
        <w:jc w:val="both"/>
        <w:rPr>
          <w:color w:val="000000"/>
        </w:rPr>
      </w:pPr>
      <w:r w:rsidRPr="0086609F">
        <w:rPr>
          <w:color w:val="000000"/>
        </w:rPr>
        <w:t xml:space="preserve">Deci, E. L., &amp; Ryan, R. M. (2000). The "what" and "why" of goal pursuits: Human needs and </w:t>
      </w:r>
      <w:r w:rsidR="00CB5033" w:rsidRPr="0086609F">
        <w:rPr>
          <w:color w:val="000000"/>
        </w:rPr>
        <w:t>self</w:t>
      </w:r>
      <w:r w:rsidRPr="0086609F">
        <w:rPr>
          <w:color w:val="000000"/>
        </w:rPr>
        <w:t xml:space="preserve">-determination of behavior. </w:t>
      </w:r>
      <w:r w:rsidRPr="0086609F">
        <w:rPr>
          <w:i/>
          <w:iCs/>
          <w:color w:val="000000"/>
        </w:rPr>
        <w:t>Psychological Inquiry, 11</w:t>
      </w:r>
      <w:r w:rsidRPr="0086609F">
        <w:rPr>
          <w:color w:val="000000"/>
        </w:rPr>
        <w:t>(4), 227-268. https://doi.org/10.1207/S15327965PLI1104_01</w:t>
      </w:r>
    </w:p>
    <w:p w14:paraId="74B7E5A9" w14:textId="1630A880" w:rsidR="0086609F" w:rsidRPr="0086609F" w:rsidRDefault="0086609F" w:rsidP="0086609F">
      <w:pPr>
        <w:spacing w:line="480" w:lineRule="auto"/>
        <w:ind w:left="1077" w:hanging="720"/>
        <w:jc w:val="both"/>
        <w:rPr>
          <w:color w:val="000000"/>
        </w:rPr>
      </w:pPr>
      <w:r w:rsidRPr="0086609F">
        <w:rPr>
          <w:color w:val="000000"/>
        </w:rPr>
        <w:t xml:space="preserve">Herzberg, F. (1959). </w:t>
      </w:r>
      <w:r w:rsidRPr="0086609F">
        <w:rPr>
          <w:i/>
          <w:iCs/>
          <w:color w:val="000000"/>
        </w:rPr>
        <w:t>The motivation to work</w:t>
      </w:r>
      <w:r w:rsidRPr="0086609F">
        <w:rPr>
          <w:color w:val="000000"/>
        </w:rPr>
        <w:t>. John Wiley &amp; Sons.</w:t>
      </w:r>
    </w:p>
    <w:p w14:paraId="4DF27D67" w14:textId="767EF9D6" w:rsidR="0086609F" w:rsidRPr="0086609F" w:rsidRDefault="0086609F" w:rsidP="0086609F">
      <w:pPr>
        <w:spacing w:line="480" w:lineRule="auto"/>
        <w:ind w:left="1077" w:hanging="720"/>
        <w:jc w:val="both"/>
        <w:rPr>
          <w:color w:val="000000"/>
        </w:rPr>
      </w:pPr>
      <w:r w:rsidRPr="0086609F">
        <w:rPr>
          <w:color w:val="000000"/>
        </w:rPr>
        <w:t xml:space="preserve">Meyer, J. P., &amp; Allen, N. J. (1997). </w:t>
      </w:r>
      <w:r w:rsidRPr="0086609F">
        <w:rPr>
          <w:i/>
          <w:iCs/>
          <w:color w:val="000000"/>
        </w:rPr>
        <w:t>Commitment in the workplace: Theory, research, and application</w:t>
      </w:r>
      <w:r w:rsidRPr="0086609F">
        <w:rPr>
          <w:color w:val="000000"/>
        </w:rPr>
        <w:t>. Sage Publications.</w:t>
      </w:r>
    </w:p>
    <w:p w14:paraId="6AC1BFBE" w14:textId="1D3781E1" w:rsidR="0086609F" w:rsidRPr="0086609F" w:rsidRDefault="0086609F" w:rsidP="0086609F">
      <w:pPr>
        <w:spacing w:line="480" w:lineRule="auto"/>
        <w:ind w:left="1077" w:hanging="720"/>
        <w:jc w:val="both"/>
        <w:rPr>
          <w:color w:val="000000"/>
        </w:rPr>
      </w:pPr>
      <w:r w:rsidRPr="0086609F">
        <w:rPr>
          <w:color w:val="000000"/>
        </w:rPr>
        <w:t xml:space="preserve">Spector, P. E. (1997). </w:t>
      </w:r>
      <w:r w:rsidRPr="0086609F">
        <w:rPr>
          <w:i/>
          <w:iCs/>
          <w:color w:val="000000"/>
        </w:rPr>
        <w:t>Job satisfaction: Application, assessment, causes, and consequences</w:t>
      </w:r>
      <w:r w:rsidRPr="0086609F">
        <w:rPr>
          <w:color w:val="000000"/>
        </w:rPr>
        <w:t>. Sage Publications.</w:t>
      </w:r>
    </w:p>
    <w:p w14:paraId="28171744" w14:textId="77777777" w:rsidR="000455F6" w:rsidRPr="00B224B6" w:rsidRDefault="000455F6" w:rsidP="003F62B7">
      <w:pPr>
        <w:spacing w:line="480" w:lineRule="auto"/>
        <w:rPr>
          <w:color w:val="000000"/>
        </w:rPr>
      </w:pPr>
    </w:p>
    <w:p w14:paraId="18E46060" w14:textId="77777777" w:rsidR="000455F6" w:rsidRPr="00B224B6" w:rsidRDefault="000455F6" w:rsidP="00B224B6">
      <w:pPr>
        <w:spacing w:line="480" w:lineRule="auto"/>
        <w:rPr>
          <w:color w:val="000000"/>
        </w:rPr>
      </w:pPr>
    </w:p>
    <w:p w14:paraId="0C520018" w14:textId="77777777" w:rsidR="00A42F13" w:rsidRPr="00B224B6" w:rsidRDefault="00A42F13" w:rsidP="00B224B6">
      <w:pPr>
        <w:spacing w:line="480" w:lineRule="auto"/>
        <w:jc w:val="center"/>
        <w:rPr>
          <w:color w:val="000000"/>
        </w:rPr>
      </w:pPr>
    </w:p>
    <w:sectPr w:rsidR="00A42F13" w:rsidRPr="00B224B6" w:rsidSect="003F5158">
      <w:headerReference w:type="default" r:id="rId10"/>
      <w:head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E389" w14:textId="77777777" w:rsidR="007639C1" w:rsidRDefault="007639C1">
      <w:r>
        <w:separator/>
      </w:r>
    </w:p>
  </w:endnote>
  <w:endnote w:type="continuationSeparator" w:id="0">
    <w:p w14:paraId="2C2A3F80" w14:textId="77777777" w:rsidR="007639C1" w:rsidRDefault="0076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BFF6" w14:textId="77777777" w:rsidR="007639C1" w:rsidRDefault="007639C1">
      <w:r>
        <w:separator/>
      </w:r>
    </w:p>
  </w:footnote>
  <w:footnote w:type="continuationSeparator" w:id="0">
    <w:p w14:paraId="0089BFFB" w14:textId="77777777" w:rsidR="007639C1" w:rsidRDefault="0076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E46C" w14:textId="77777777" w:rsidR="00B32F73" w:rsidRDefault="00E4493B" w:rsidP="00026142">
    <w:pPr>
      <w:pStyle w:val="Header"/>
      <w:framePr w:wrap="around" w:vAnchor="text" w:hAnchor="margin" w:xAlign="right" w:y="1"/>
      <w:rPr>
        <w:rStyle w:val="PageNumber"/>
      </w:rPr>
    </w:pPr>
    <w:r>
      <w:rPr>
        <w:rStyle w:val="PageNumber"/>
      </w:rPr>
      <w:fldChar w:fldCharType="begin"/>
    </w:r>
    <w:r w:rsidR="00B32F73">
      <w:rPr>
        <w:rStyle w:val="PageNumber"/>
      </w:rPr>
      <w:instrText xml:space="preserve">PAGE  </w:instrText>
    </w:r>
    <w:r>
      <w:rPr>
        <w:rStyle w:val="PageNumber"/>
      </w:rPr>
      <w:fldChar w:fldCharType="separate"/>
    </w:r>
    <w:r w:rsidR="003E42AB">
      <w:rPr>
        <w:rStyle w:val="PageNumber"/>
        <w:noProof/>
      </w:rPr>
      <w:t>3</w:t>
    </w:r>
    <w:r>
      <w:rPr>
        <w:rStyle w:val="PageNumber"/>
      </w:rPr>
      <w:fldChar w:fldCharType="end"/>
    </w:r>
  </w:p>
  <w:p w14:paraId="3A9BF68D" w14:textId="2EED30CA" w:rsidR="00B32F73" w:rsidRPr="00352E8D" w:rsidRDefault="00F378C4" w:rsidP="003F5158">
    <w:pPr>
      <w:pStyle w:val="Header"/>
      <w:ind w:right="360"/>
      <w:rPr>
        <w:sz w:val="22"/>
        <w:szCs w:val="22"/>
      </w:rPr>
    </w:pPr>
    <w:r>
      <w:t>BUS</w:t>
    </w:r>
    <w:r w:rsidR="002C7462">
      <w:t>520</w:t>
    </w:r>
    <w:r w:rsidR="00D0108C">
      <w:t xml:space="preserve"> </w:t>
    </w:r>
    <w:r w:rsidR="00B7451A">
      <w:t>SLP</w:t>
    </w:r>
    <w:r w:rsidR="006624AB">
      <w:t xml:space="preserve"> </w:t>
    </w:r>
    <w:r w:rsidR="00385EB0">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AA7D" w14:textId="73FA77ED" w:rsidR="00B32F73" w:rsidRDefault="003F5158" w:rsidP="00286395">
    <w:pPr>
      <w:pStyle w:val="Header"/>
      <w:jc w:val="right"/>
    </w:pPr>
    <w:r>
      <w:t xml:space="preserve">                                                                                               </w:t>
    </w:r>
    <w:r w:rsidR="00AE1D46">
      <w:fldChar w:fldCharType="begin"/>
    </w:r>
    <w:r w:rsidR="00AE1D46">
      <w:instrText xml:space="preserve"> PAGE   \* MERGEFORMAT </w:instrText>
    </w:r>
    <w:r w:rsidR="00AE1D46">
      <w:fldChar w:fldCharType="separate"/>
    </w:r>
    <w:r w:rsidR="003E42AB">
      <w:rPr>
        <w:noProof/>
      </w:rPr>
      <w:t>1</w:t>
    </w:r>
    <w:r w:rsidR="00AE1D46">
      <w:rPr>
        <w:noProof/>
      </w:rPr>
      <w:fldChar w:fldCharType="end"/>
    </w:r>
  </w:p>
  <w:p w14:paraId="2A3953CE" w14:textId="77777777" w:rsidR="00B32F73" w:rsidRDefault="00B3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82BEA"/>
    <w:multiLevelType w:val="hybridMultilevel"/>
    <w:tmpl w:val="BC8E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6252F"/>
    <w:multiLevelType w:val="multilevel"/>
    <w:tmpl w:val="66E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2F2917"/>
    <w:multiLevelType w:val="hybridMultilevel"/>
    <w:tmpl w:val="8BD01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BB42C8A">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70FDA"/>
    <w:multiLevelType w:val="hybridMultilevel"/>
    <w:tmpl w:val="71BE0AEE"/>
    <w:lvl w:ilvl="0" w:tplc="43E88F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2D725E"/>
    <w:multiLevelType w:val="hybridMultilevel"/>
    <w:tmpl w:val="A3323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965267"/>
    <w:multiLevelType w:val="hybridMultilevel"/>
    <w:tmpl w:val="F718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7F5940"/>
    <w:multiLevelType w:val="hybridMultilevel"/>
    <w:tmpl w:val="7444BC8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355299">
    <w:abstractNumId w:val="18"/>
  </w:num>
  <w:num w:numId="2" w16cid:durableId="45371751">
    <w:abstractNumId w:val="7"/>
  </w:num>
  <w:num w:numId="3" w16cid:durableId="1508327067">
    <w:abstractNumId w:val="17"/>
  </w:num>
  <w:num w:numId="4" w16cid:durableId="2014261875">
    <w:abstractNumId w:val="27"/>
  </w:num>
  <w:num w:numId="5" w16cid:durableId="1198010355">
    <w:abstractNumId w:val="1"/>
  </w:num>
  <w:num w:numId="6" w16cid:durableId="1784810150">
    <w:abstractNumId w:val="32"/>
  </w:num>
  <w:num w:numId="7" w16cid:durableId="679284180">
    <w:abstractNumId w:val="29"/>
  </w:num>
  <w:num w:numId="8" w16cid:durableId="1040934983">
    <w:abstractNumId w:val="12"/>
  </w:num>
  <w:num w:numId="9" w16cid:durableId="1676109625">
    <w:abstractNumId w:val="2"/>
  </w:num>
  <w:num w:numId="10" w16cid:durableId="782265077">
    <w:abstractNumId w:val="19"/>
  </w:num>
  <w:num w:numId="11" w16cid:durableId="1933318578">
    <w:abstractNumId w:val="4"/>
  </w:num>
  <w:num w:numId="12" w16cid:durableId="1546212234">
    <w:abstractNumId w:val="30"/>
  </w:num>
  <w:num w:numId="13" w16cid:durableId="2099709015">
    <w:abstractNumId w:val="31"/>
  </w:num>
  <w:num w:numId="14" w16cid:durableId="394353066">
    <w:abstractNumId w:val="25"/>
  </w:num>
  <w:num w:numId="15" w16cid:durableId="2146046952">
    <w:abstractNumId w:val="36"/>
  </w:num>
  <w:num w:numId="16" w16cid:durableId="1848905466">
    <w:abstractNumId w:val="22"/>
  </w:num>
  <w:num w:numId="17" w16cid:durableId="143547642">
    <w:abstractNumId w:val="37"/>
  </w:num>
  <w:num w:numId="18" w16cid:durableId="910382684">
    <w:abstractNumId w:val="8"/>
  </w:num>
  <w:num w:numId="19" w16cid:durableId="1843083099">
    <w:abstractNumId w:val="6"/>
  </w:num>
  <w:num w:numId="20" w16cid:durableId="1393504073">
    <w:abstractNumId w:val="14"/>
  </w:num>
  <w:num w:numId="21" w16cid:durableId="1742672408">
    <w:abstractNumId w:val="23"/>
  </w:num>
  <w:num w:numId="22" w16cid:durableId="1730498065">
    <w:abstractNumId w:val="9"/>
  </w:num>
  <w:num w:numId="23" w16cid:durableId="179635508">
    <w:abstractNumId w:val="26"/>
  </w:num>
  <w:num w:numId="24" w16cid:durableId="2075010919">
    <w:abstractNumId w:val="3"/>
  </w:num>
  <w:num w:numId="25" w16cid:durableId="1610040595">
    <w:abstractNumId w:val="34"/>
  </w:num>
  <w:num w:numId="26" w16cid:durableId="2021539455">
    <w:abstractNumId w:val="21"/>
  </w:num>
  <w:num w:numId="27" w16cid:durableId="861017317">
    <w:abstractNumId w:val="10"/>
  </w:num>
  <w:num w:numId="28" w16cid:durableId="2005620354">
    <w:abstractNumId w:val="5"/>
  </w:num>
  <w:num w:numId="29" w16cid:durableId="1933851253">
    <w:abstractNumId w:val="35"/>
  </w:num>
  <w:num w:numId="30" w16cid:durableId="258871356">
    <w:abstractNumId w:val="16"/>
  </w:num>
  <w:num w:numId="31" w16cid:durableId="1239436995">
    <w:abstractNumId w:val="0"/>
  </w:num>
  <w:num w:numId="32" w16cid:durableId="753934013">
    <w:abstractNumId w:val="11"/>
  </w:num>
  <w:num w:numId="33" w16cid:durableId="1905532370">
    <w:abstractNumId w:val="24"/>
  </w:num>
  <w:num w:numId="34" w16cid:durableId="989747965">
    <w:abstractNumId w:val="33"/>
  </w:num>
  <w:num w:numId="35" w16cid:durableId="228343688">
    <w:abstractNumId w:val="15"/>
  </w:num>
  <w:num w:numId="36" w16cid:durableId="292180413">
    <w:abstractNumId w:val="13"/>
  </w:num>
  <w:num w:numId="37" w16cid:durableId="1674408346">
    <w:abstractNumId w:val="28"/>
  </w:num>
  <w:num w:numId="38" w16cid:durableId="10027806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Q0MzYztzC3MDE0MDFR0lEKTi0uzszPAykwMqsFAB71kI8tAAAA"/>
  </w:docVars>
  <w:rsids>
    <w:rsidRoot w:val="0050433C"/>
    <w:rsid w:val="00026142"/>
    <w:rsid w:val="0003472F"/>
    <w:rsid w:val="000455F6"/>
    <w:rsid w:val="00047143"/>
    <w:rsid w:val="000511FA"/>
    <w:rsid w:val="0006074E"/>
    <w:rsid w:val="00081629"/>
    <w:rsid w:val="00085C7F"/>
    <w:rsid w:val="000A198A"/>
    <w:rsid w:val="000A39A9"/>
    <w:rsid w:val="000A3B55"/>
    <w:rsid w:val="000B008D"/>
    <w:rsid w:val="000B6AD6"/>
    <w:rsid w:val="000C144F"/>
    <w:rsid w:val="000C1741"/>
    <w:rsid w:val="000C6AD9"/>
    <w:rsid w:val="000E0F36"/>
    <w:rsid w:val="000F1641"/>
    <w:rsid w:val="00106FDE"/>
    <w:rsid w:val="00131A1B"/>
    <w:rsid w:val="001377D4"/>
    <w:rsid w:val="00147909"/>
    <w:rsid w:val="00150EEF"/>
    <w:rsid w:val="00154F49"/>
    <w:rsid w:val="00163836"/>
    <w:rsid w:val="00167D67"/>
    <w:rsid w:val="001758DE"/>
    <w:rsid w:val="00182003"/>
    <w:rsid w:val="001A55A9"/>
    <w:rsid w:val="001B1179"/>
    <w:rsid w:val="001D090F"/>
    <w:rsid w:val="001D1CD9"/>
    <w:rsid w:val="001F40F3"/>
    <w:rsid w:val="0020174B"/>
    <w:rsid w:val="0020241D"/>
    <w:rsid w:val="00211094"/>
    <w:rsid w:val="0021351E"/>
    <w:rsid w:val="002439C9"/>
    <w:rsid w:val="00253713"/>
    <w:rsid w:val="00256256"/>
    <w:rsid w:val="00286395"/>
    <w:rsid w:val="002A2C9F"/>
    <w:rsid w:val="002C00BE"/>
    <w:rsid w:val="002C7462"/>
    <w:rsid w:val="002D755D"/>
    <w:rsid w:val="002E6180"/>
    <w:rsid w:val="002F7DEF"/>
    <w:rsid w:val="00312827"/>
    <w:rsid w:val="00352229"/>
    <w:rsid w:val="00352E8D"/>
    <w:rsid w:val="00354C36"/>
    <w:rsid w:val="00356E85"/>
    <w:rsid w:val="00361978"/>
    <w:rsid w:val="00364C68"/>
    <w:rsid w:val="00385EB0"/>
    <w:rsid w:val="003A0026"/>
    <w:rsid w:val="003A1801"/>
    <w:rsid w:val="003C7F15"/>
    <w:rsid w:val="003D6821"/>
    <w:rsid w:val="003E42AB"/>
    <w:rsid w:val="003E5F3A"/>
    <w:rsid w:val="003F2F65"/>
    <w:rsid w:val="003F3719"/>
    <w:rsid w:val="003F5158"/>
    <w:rsid w:val="003F62B7"/>
    <w:rsid w:val="00403444"/>
    <w:rsid w:val="00415754"/>
    <w:rsid w:val="00420274"/>
    <w:rsid w:val="00422016"/>
    <w:rsid w:val="00425A9A"/>
    <w:rsid w:val="00430195"/>
    <w:rsid w:val="00436393"/>
    <w:rsid w:val="00440095"/>
    <w:rsid w:val="0044112E"/>
    <w:rsid w:val="00454CAF"/>
    <w:rsid w:val="00456686"/>
    <w:rsid w:val="004578EE"/>
    <w:rsid w:val="004604B1"/>
    <w:rsid w:val="00466700"/>
    <w:rsid w:val="004853C2"/>
    <w:rsid w:val="00492DCE"/>
    <w:rsid w:val="0049530B"/>
    <w:rsid w:val="004A3C8E"/>
    <w:rsid w:val="004C1298"/>
    <w:rsid w:val="00502A2F"/>
    <w:rsid w:val="005040FF"/>
    <w:rsid w:val="0050433C"/>
    <w:rsid w:val="0050489F"/>
    <w:rsid w:val="00522766"/>
    <w:rsid w:val="00530A67"/>
    <w:rsid w:val="0053493C"/>
    <w:rsid w:val="005412E4"/>
    <w:rsid w:val="0055467F"/>
    <w:rsid w:val="00561A56"/>
    <w:rsid w:val="00565081"/>
    <w:rsid w:val="0057635E"/>
    <w:rsid w:val="00581CE2"/>
    <w:rsid w:val="005B22C6"/>
    <w:rsid w:val="005E5214"/>
    <w:rsid w:val="005E5984"/>
    <w:rsid w:val="005F3678"/>
    <w:rsid w:val="005F75ED"/>
    <w:rsid w:val="0060394A"/>
    <w:rsid w:val="006124DB"/>
    <w:rsid w:val="00614C45"/>
    <w:rsid w:val="00625523"/>
    <w:rsid w:val="00633374"/>
    <w:rsid w:val="006416F4"/>
    <w:rsid w:val="006431F1"/>
    <w:rsid w:val="00660724"/>
    <w:rsid w:val="006624AB"/>
    <w:rsid w:val="00672D33"/>
    <w:rsid w:val="006730B0"/>
    <w:rsid w:val="00674A8C"/>
    <w:rsid w:val="006A5C5E"/>
    <w:rsid w:val="006B25B5"/>
    <w:rsid w:val="006E1EF5"/>
    <w:rsid w:val="006F527A"/>
    <w:rsid w:val="0070200D"/>
    <w:rsid w:val="00711DC4"/>
    <w:rsid w:val="007572B6"/>
    <w:rsid w:val="007639C1"/>
    <w:rsid w:val="007A1B1F"/>
    <w:rsid w:val="007D1376"/>
    <w:rsid w:val="007F1893"/>
    <w:rsid w:val="007F79BB"/>
    <w:rsid w:val="008026AA"/>
    <w:rsid w:val="0081017D"/>
    <w:rsid w:val="00824636"/>
    <w:rsid w:val="008255DE"/>
    <w:rsid w:val="00841A9E"/>
    <w:rsid w:val="00841F4A"/>
    <w:rsid w:val="00844EE7"/>
    <w:rsid w:val="00854C46"/>
    <w:rsid w:val="0086609F"/>
    <w:rsid w:val="00873554"/>
    <w:rsid w:val="00880C08"/>
    <w:rsid w:val="00883AAD"/>
    <w:rsid w:val="00896609"/>
    <w:rsid w:val="008B4128"/>
    <w:rsid w:val="008B7F59"/>
    <w:rsid w:val="008C7966"/>
    <w:rsid w:val="008D23AA"/>
    <w:rsid w:val="008D3F0D"/>
    <w:rsid w:val="008D5C02"/>
    <w:rsid w:val="008E469D"/>
    <w:rsid w:val="008E7CCA"/>
    <w:rsid w:val="008F74C4"/>
    <w:rsid w:val="009007D4"/>
    <w:rsid w:val="0091254D"/>
    <w:rsid w:val="0094783F"/>
    <w:rsid w:val="00954A41"/>
    <w:rsid w:val="00960B22"/>
    <w:rsid w:val="009749F9"/>
    <w:rsid w:val="00977C3F"/>
    <w:rsid w:val="00990C99"/>
    <w:rsid w:val="00991A50"/>
    <w:rsid w:val="009A3DEA"/>
    <w:rsid w:val="009B6C8F"/>
    <w:rsid w:val="009C36FD"/>
    <w:rsid w:val="009C743D"/>
    <w:rsid w:val="009D375B"/>
    <w:rsid w:val="009D378A"/>
    <w:rsid w:val="00A00D2C"/>
    <w:rsid w:val="00A037C7"/>
    <w:rsid w:val="00A13576"/>
    <w:rsid w:val="00A1437D"/>
    <w:rsid w:val="00A225DF"/>
    <w:rsid w:val="00A27F42"/>
    <w:rsid w:val="00A34997"/>
    <w:rsid w:val="00A37498"/>
    <w:rsid w:val="00A426A5"/>
    <w:rsid w:val="00A42F13"/>
    <w:rsid w:val="00A4532E"/>
    <w:rsid w:val="00A60533"/>
    <w:rsid w:val="00A6361F"/>
    <w:rsid w:val="00A725AF"/>
    <w:rsid w:val="00A75CFC"/>
    <w:rsid w:val="00A93CC1"/>
    <w:rsid w:val="00A95E3A"/>
    <w:rsid w:val="00AA3F20"/>
    <w:rsid w:val="00AD4FAC"/>
    <w:rsid w:val="00AE1D46"/>
    <w:rsid w:val="00AE3507"/>
    <w:rsid w:val="00B02092"/>
    <w:rsid w:val="00B02A05"/>
    <w:rsid w:val="00B02DD7"/>
    <w:rsid w:val="00B042E8"/>
    <w:rsid w:val="00B068A8"/>
    <w:rsid w:val="00B10C07"/>
    <w:rsid w:val="00B224B6"/>
    <w:rsid w:val="00B22E3F"/>
    <w:rsid w:val="00B32F73"/>
    <w:rsid w:val="00B37F5A"/>
    <w:rsid w:val="00B4235C"/>
    <w:rsid w:val="00B46D48"/>
    <w:rsid w:val="00B6023E"/>
    <w:rsid w:val="00B6034C"/>
    <w:rsid w:val="00B62A78"/>
    <w:rsid w:val="00B742AF"/>
    <w:rsid w:val="00B7451A"/>
    <w:rsid w:val="00B80515"/>
    <w:rsid w:val="00B8112C"/>
    <w:rsid w:val="00B911B7"/>
    <w:rsid w:val="00B93D96"/>
    <w:rsid w:val="00BD1C8D"/>
    <w:rsid w:val="00BD3733"/>
    <w:rsid w:val="00BD6FF4"/>
    <w:rsid w:val="00BE026D"/>
    <w:rsid w:val="00BE410C"/>
    <w:rsid w:val="00BF7C6E"/>
    <w:rsid w:val="00C16DDC"/>
    <w:rsid w:val="00C21C1C"/>
    <w:rsid w:val="00C22265"/>
    <w:rsid w:val="00C277CE"/>
    <w:rsid w:val="00C31727"/>
    <w:rsid w:val="00C51C2A"/>
    <w:rsid w:val="00C5533D"/>
    <w:rsid w:val="00C74F8E"/>
    <w:rsid w:val="00C769CD"/>
    <w:rsid w:val="00C863E2"/>
    <w:rsid w:val="00C9472F"/>
    <w:rsid w:val="00CA791D"/>
    <w:rsid w:val="00CB5033"/>
    <w:rsid w:val="00CC057E"/>
    <w:rsid w:val="00CD2528"/>
    <w:rsid w:val="00CE2E66"/>
    <w:rsid w:val="00CF070A"/>
    <w:rsid w:val="00D0108C"/>
    <w:rsid w:val="00D13AC0"/>
    <w:rsid w:val="00D172FE"/>
    <w:rsid w:val="00D200BF"/>
    <w:rsid w:val="00D47CA9"/>
    <w:rsid w:val="00D47F2D"/>
    <w:rsid w:val="00D57D30"/>
    <w:rsid w:val="00D7332A"/>
    <w:rsid w:val="00D87258"/>
    <w:rsid w:val="00D90EA5"/>
    <w:rsid w:val="00D96DDF"/>
    <w:rsid w:val="00DA07CA"/>
    <w:rsid w:val="00DB099B"/>
    <w:rsid w:val="00DB7248"/>
    <w:rsid w:val="00DD0C4D"/>
    <w:rsid w:val="00DE1A4A"/>
    <w:rsid w:val="00DE3706"/>
    <w:rsid w:val="00DE5909"/>
    <w:rsid w:val="00DE7652"/>
    <w:rsid w:val="00DF5ED9"/>
    <w:rsid w:val="00E026E0"/>
    <w:rsid w:val="00E046B3"/>
    <w:rsid w:val="00E062B8"/>
    <w:rsid w:val="00E218FB"/>
    <w:rsid w:val="00E347E9"/>
    <w:rsid w:val="00E40301"/>
    <w:rsid w:val="00E4493B"/>
    <w:rsid w:val="00E45724"/>
    <w:rsid w:val="00E45886"/>
    <w:rsid w:val="00E51027"/>
    <w:rsid w:val="00E63F35"/>
    <w:rsid w:val="00E642BD"/>
    <w:rsid w:val="00E64AD3"/>
    <w:rsid w:val="00E70D07"/>
    <w:rsid w:val="00E80CFF"/>
    <w:rsid w:val="00E940DC"/>
    <w:rsid w:val="00EB211C"/>
    <w:rsid w:val="00EC03B6"/>
    <w:rsid w:val="00ED47C2"/>
    <w:rsid w:val="00EF57CD"/>
    <w:rsid w:val="00F20699"/>
    <w:rsid w:val="00F257CE"/>
    <w:rsid w:val="00F378C4"/>
    <w:rsid w:val="00F43BA1"/>
    <w:rsid w:val="00F468D1"/>
    <w:rsid w:val="00F475E5"/>
    <w:rsid w:val="00F62922"/>
    <w:rsid w:val="00F64DDA"/>
    <w:rsid w:val="00F7461E"/>
    <w:rsid w:val="00F84528"/>
    <w:rsid w:val="00F8489A"/>
    <w:rsid w:val="00F84D66"/>
    <w:rsid w:val="00F93AF8"/>
    <w:rsid w:val="00F96D0F"/>
    <w:rsid w:val="00F96D5C"/>
    <w:rsid w:val="00FA5A4C"/>
    <w:rsid w:val="00FA7A69"/>
    <w:rsid w:val="00FD1EEE"/>
    <w:rsid w:val="00FE13EC"/>
    <w:rsid w:val="00FF19B7"/>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E7CC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character" w:customStyle="1" w:styleId="Heading3Char">
    <w:name w:val="Heading 3 Char"/>
    <w:basedOn w:val="DefaultParagraphFont"/>
    <w:link w:val="Heading3"/>
    <w:semiHidden/>
    <w:rsid w:val="008E7C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376049703">
      <w:bodyDiv w:val="1"/>
      <w:marLeft w:val="0"/>
      <w:marRight w:val="0"/>
      <w:marTop w:val="0"/>
      <w:marBottom w:val="0"/>
      <w:divBdr>
        <w:top w:val="none" w:sz="0" w:space="0" w:color="auto"/>
        <w:left w:val="none" w:sz="0" w:space="0" w:color="auto"/>
        <w:bottom w:val="none" w:sz="0" w:space="0" w:color="auto"/>
        <w:right w:val="none" w:sz="0" w:space="0" w:color="auto"/>
      </w:divBdr>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461508911">
      <w:bodyDiv w:val="1"/>
      <w:marLeft w:val="0"/>
      <w:marRight w:val="0"/>
      <w:marTop w:val="0"/>
      <w:marBottom w:val="0"/>
      <w:divBdr>
        <w:top w:val="none" w:sz="0" w:space="0" w:color="auto"/>
        <w:left w:val="none" w:sz="0" w:space="0" w:color="auto"/>
        <w:bottom w:val="none" w:sz="0" w:space="0" w:color="auto"/>
        <w:right w:val="none" w:sz="0" w:space="0" w:color="auto"/>
      </w:divBdr>
    </w:div>
    <w:div w:id="560869996">
      <w:bodyDiv w:val="1"/>
      <w:marLeft w:val="0"/>
      <w:marRight w:val="0"/>
      <w:marTop w:val="0"/>
      <w:marBottom w:val="0"/>
      <w:divBdr>
        <w:top w:val="none" w:sz="0" w:space="0" w:color="auto"/>
        <w:left w:val="none" w:sz="0" w:space="0" w:color="auto"/>
        <w:bottom w:val="none" w:sz="0" w:space="0" w:color="auto"/>
        <w:right w:val="none" w:sz="0" w:space="0" w:color="auto"/>
      </w:divBdr>
    </w:div>
    <w:div w:id="647441063">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806774804">
      <w:bodyDiv w:val="1"/>
      <w:marLeft w:val="0"/>
      <w:marRight w:val="0"/>
      <w:marTop w:val="0"/>
      <w:marBottom w:val="0"/>
      <w:divBdr>
        <w:top w:val="none" w:sz="0" w:space="0" w:color="auto"/>
        <w:left w:val="none" w:sz="0" w:space="0" w:color="auto"/>
        <w:bottom w:val="none" w:sz="0" w:space="0" w:color="auto"/>
        <w:right w:val="none" w:sz="0" w:space="0" w:color="auto"/>
      </w:divBdr>
    </w:div>
    <w:div w:id="990254962">
      <w:bodyDiv w:val="1"/>
      <w:marLeft w:val="0"/>
      <w:marRight w:val="0"/>
      <w:marTop w:val="0"/>
      <w:marBottom w:val="0"/>
      <w:divBdr>
        <w:top w:val="none" w:sz="0" w:space="0" w:color="auto"/>
        <w:left w:val="none" w:sz="0" w:space="0" w:color="auto"/>
        <w:bottom w:val="none" w:sz="0" w:space="0" w:color="auto"/>
        <w:right w:val="none" w:sz="0" w:space="0" w:color="auto"/>
      </w:divBdr>
    </w:div>
    <w:div w:id="1050694599">
      <w:bodyDiv w:val="1"/>
      <w:marLeft w:val="0"/>
      <w:marRight w:val="0"/>
      <w:marTop w:val="0"/>
      <w:marBottom w:val="0"/>
      <w:divBdr>
        <w:top w:val="none" w:sz="0" w:space="0" w:color="auto"/>
        <w:left w:val="none" w:sz="0" w:space="0" w:color="auto"/>
        <w:bottom w:val="none" w:sz="0" w:space="0" w:color="auto"/>
        <w:right w:val="none" w:sz="0" w:space="0" w:color="auto"/>
      </w:divBdr>
      <w:divsChild>
        <w:div w:id="1204949722">
          <w:marLeft w:val="0"/>
          <w:marRight w:val="0"/>
          <w:marTop w:val="0"/>
          <w:marBottom w:val="0"/>
          <w:divBdr>
            <w:top w:val="none" w:sz="0" w:space="0" w:color="auto"/>
            <w:left w:val="none" w:sz="0" w:space="0" w:color="auto"/>
            <w:bottom w:val="none" w:sz="0" w:space="0" w:color="auto"/>
            <w:right w:val="none" w:sz="0" w:space="0" w:color="auto"/>
          </w:divBdr>
          <w:divsChild>
            <w:div w:id="829637201">
              <w:marLeft w:val="0"/>
              <w:marRight w:val="0"/>
              <w:marTop w:val="0"/>
              <w:marBottom w:val="0"/>
              <w:divBdr>
                <w:top w:val="none" w:sz="0" w:space="0" w:color="auto"/>
                <w:left w:val="none" w:sz="0" w:space="0" w:color="auto"/>
                <w:bottom w:val="none" w:sz="0" w:space="0" w:color="auto"/>
                <w:right w:val="none" w:sz="0" w:space="0" w:color="auto"/>
              </w:divBdr>
              <w:divsChild>
                <w:div w:id="1692992226">
                  <w:marLeft w:val="0"/>
                  <w:marRight w:val="0"/>
                  <w:marTop w:val="0"/>
                  <w:marBottom w:val="0"/>
                  <w:divBdr>
                    <w:top w:val="none" w:sz="0" w:space="0" w:color="auto"/>
                    <w:left w:val="none" w:sz="0" w:space="0" w:color="auto"/>
                    <w:bottom w:val="none" w:sz="0" w:space="0" w:color="auto"/>
                    <w:right w:val="none" w:sz="0" w:space="0" w:color="auto"/>
                  </w:divBdr>
                  <w:divsChild>
                    <w:div w:id="628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443382316">
      <w:bodyDiv w:val="1"/>
      <w:marLeft w:val="0"/>
      <w:marRight w:val="0"/>
      <w:marTop w:val="0"/>
      <w:marBottom w:val="0"/>
      <w:divBdr>
        <w:top w:val="none" w:sz="0" w:space="0" w:color="auto"/>
        <w:left w:val="none" w:sz="0" w:space="0" w:color="auto"/>
        <w:bottom w:val="none" w:sz="0" w:space="0" w:color="auto"/>
        <w:right w:val="none" w:sz="0" w:space="0" w:color="auto"/>
      </w:divBdr>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T\Downloads\BUS520%20Data%20and%20Scenarios%20(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T\Downloads\BUS520%20Data%20and%20Scenarios%20(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T\Downloads\BUS520%20Data%20and%20Scenarios%20(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Commitment and job satisfication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Commitment</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Sheet1!$A$2:$A$267</c:f>
              <c:numCache>
                <c:formatCode>General</c:formatCode>
                <c:ptCount val="266"/>
                <c:pt idx="0">
                  <c:v>5.4</c:v>
                </c:pt>
                <c:pt idx="1">
                  <c:v>5.7</c:v>
                </c:pt>
                <c:pt idx="2">
                  <c:v>5.7</c:v>
                </c:pt>
                <c:pt idx="3">
                  <c:v>5.7</c:v>
                </c:pt>
                <c:pt idx="4">
                  <c:v>5.5</c:v>
                </c:pt>
                <c:pt idx="5">
                  <c:v>5.4</c:v>
                </c:pt>
                <c:pt idx="6">
                  <c:v>5.2</c:v>
                </c:pt>
                <c:pt idx="7">
                  <c:v>5.7</c:v>
                </c:pt>
                <c:pt idx="8">
                  <c:v>5.5</c:v>
                </c:pt>
                <c:pt idx="9">
                  <c:v>2.2000000000000002</c:v>
                </c:pt>
                <c:pt idx="10">
                  <c:v>2.1</c:v>
                </c:pt>
                <c:pt idx="11">
                  <c:v>5.7</c:v>
                </c:pt>
                <c:pt idx="12">
                  <c:v>5.7</c:v>
                </c:pt>
                <c:pt idx="13">
                  <c:v>5.7</c:v>
                </c:pt>
                <c:pt idx="14">
                  <c:v>5.5</c:v>
                </c:pt>
                <c:pt idx="15">
                  <c:v>5.4</c:v>
                </c:pt>
                <c:pt idx="16">
                  <c:v>5.2</c:v>
                </c:pt>
                <c:pt idx="17">
                  <c:v>6.6</c:v>
                </c:pt>
                <c:pt idx="18">
                  <c:v>6.4</c:v>
                </c:pt>
                <c:pt idx="19">
                  <c:v>5.7</c:v>
                </c:pt>
                <c:pt idx="20">
                  <c:v>5.5</c:v>
                </c:pt>
                <c:pt idx="21">
                  <c:v>3.5</c:v>
                </c:pt>
                <c:pt idx="22">
                  <c:v>3.5</c:v>
                </c:pt>
                <c:pt idx="23">
                  <c:v>3.2</c:v>
                </c:pt>
                <c:pt idx="24">
                  <c:v>3.2</c:v>
                </c:pt>
                <c:pt idx="25">
                  <c:v>3.5</c:v>
                </c:pt>
                <c:pt idx="26">
                  <c:v>3.8</c:v>
                </c:pt>
                <c:pt idx="27">
                  <c:v>2.8</c:v>
                </c:pt>
                <c:pt idx="28">
                  <c:v>4.9000000000000004</c:v>
                </c:pt>
                <c:pt idx="29">
                  <c:v>3.5</c:v>
                </c:pt>
                <c:pt idx="30">
                  <c:v>3.2</c:v>
                </c:pt>
                <c:pt idx="31">
                  <c:v>3.5</c:v>
                </c:pt>
                <c:pt idx="32">
                  <c:v>3.5</c:v>
                </c:pt>
                <c:pt idx="33">
                  <c:v>3.5</c:v>
                </c:pt>
                <c:pt idx="34">
                  <c:v>3.5</c:v>
                </c:pt>
                <c:pt idx="35">
                  <c:v>3.5</c:v>
                </c:pt>
                <c:pt idx="36">
                  <c:v>3.5</c:v>
                </c:pt>
                <c:pt idx="37">
                  <c:v>2.1</c:v>
                </c:pt>
                <c:pt idx="38">
                  <c:v>3.6</c:v>
                </c:pt>
                <c:pt idx="39">
                  <c:v>3.2</c:v>
                </c:pt>
                <c:pt idx="40">
                  <c:v>2.8</c:v>
                </c:pt>
                <c:pt idx="41">
                  <c:v>3.5</c:v>
                </c:pt>
                <c:pt idx="42">
                  <c:v>3.5</c:v>
                </c:pt>
                <c:pt idx="43">
                  <c:v>3.5</c:v>
                </c:pt>
                <c:pt idx="44">
                  <c:v>3.5</c:v>
                </c:pt>
                <c:pt idx="45">
                  <c:v>3.5</c:v>
                </c:pt>
                <c:pt idx="46">
                  <c:v>2.1</c:v>
                </c:pt>
                <c:pt idx="47">
                  <c:v>3.6</c:v>
                </c:pt>
                <c:pt idx="48">
                  <c:v>3.2</c:v>
                </c:pt>
                <c:pt idx="49">
                  <c:v>2.8</c:v>
                </c:pt>
                <c:pt idx="50">
                  <c:v>3.5</c:v>
                </c:pt>
                <c:pt idx="51">
                  <c:v>3.5</c:v>
                </c:pt>
                <c:pt idx="52">
                  <c:v>3.5</c:v>
                </c:pt>
                <c:pt idx="53">
                  <c:v>3.5</c:v>
                </c:pt>
                <c:pt idx="54">
                  <c:v>2.1</c:v>
                </c:pt>
                <c:pt idx="55">
                  <c:v>3.2</c:v>
                </c:pt>
                <c:pt idx="56">
                  <c:v>3.2</c:v>
                </c:pt>
                <c:pt idx="57">
                  <c:v>3.8</c:v>
                </c:pt>
                <c:pt idx="58">
                  <c:v>3.6</c:v>
                </c:pt>
                <c:pt idx="59">
                  <c:v>4.9000000000000004</c:v>
                </c:pt>
                <c:pt idx="60">
                  <c:v>3.5</c:v>
                </c:pt>
                <c:pt idx="61">
                  <c:v>5.7</c:v>
                </c:pt>
                <c:pt idx="62">
                  <c:v>5.7</c:v>
                </c:pt>
                <c:pt idx="63">
                  <c:v>5.5</c:v>
                </c:pt>
                <c:pt idx="64">
                  <c:v>5.4</c:v>
                </c:pt>
                <c:pt idx="65">
                  <c:v>5.2</c:v>
                </c:pt>
                <c:pt idx="66">
                  <c:v>5.7</c:v>
                </c:pt>
                <c:pt idx="67">
                  <c:v>5.5</c:v>
                </c:pt>
                <c:pt idx="68">
                  <c:v>2.2000000000000002</c:v>
                </c:pt>
                <c:pt idx="69">
                  <c:v>2.1</c:v>
                </c:pt>
                <c:pt idx="70">
                  <c:v>5.7</c:v>
                </c:pt>
                <c:pt idx="71">
                  <c:v>5.7</c:v>
                </c:pt>
                <c:pt idx="72">
                  <c:v>5.7</c:v>
                </c:pt>
                <c:pt idx="73">
                  <c:v>5.5</c:v>
                </c:pt>
                <c:pt idx="74">
                  <c:v>5.4</c:v>
                </c:pt>
                <c:pt idx="75">
                  <c:v>5.2</c:v>
                </c:pt>
                <c:pt idx="76">
                  <c:v>3.5</c:v>
                </c:pt>
                <c:pt idx="77">
                  <c:v>3.5</c:v>
                </c:pt>
                <c:pt idx="78">
                  <c:v>3.5</c:v>
                </c:pt>
                <c:pt idx="79">
                  <c:v>3.5</c:v>
                </c:pt>
                <c:pt idx="80">
                  <c:v>2.1</c:v>
                </c:pt>
                <c:pt idx="81">
                  <c:v>3.6</c:v>
                </c:pt>
                <c:pt idx="82">
                  <c:v>3.2</c:v>
                </c:pt>
                <c:pt idx="83">
                  <c:v>2.8</c:v>
                </c:pt>
                <c:pt idx="84">
                  <c:v>3.5</c:v>
                </c:pt>
                <c:pt idx="85">
                  <c:v>3.5</c:v>
                </c:pt>
                <c:pt idx="86">
                  <c:v>3.5</c:v>
                </c:pt>
                <c:pt idx="87">
                  <c:v>3.5</c:v>
                </c:pt>
                <c:pt idx="88">
                  <c:v>3.5</c:v>
                </c:pt>
                <c:pt idx="89">
                  <c:v>2.1</c:v>
                </c:pt>
                <c:pt idx="90">
                  <c:v>3.6</c:v>
                </c:pt>
                <c:pt idx="91">
                  <c:v>3.2</c:v>
                </c:pt>
                <c:pt idx="92">
                  <c:v>2.8</c:v>
                </c:pt>
                <c:pt idx="93">
                  <c:v>3.5</c:v>
                </c:pt>
                <c:pt idx="94">
                  <c:v>3.5</c:v>
                </c:pt>
                <c:pt idx="95">
                  <c:v>3.5</c:v>
                </c:pt>
                <c:pt idx="96">
                  <c:v>3.5</c:v>
                </c:pt>
                <c:pt idx="97">
                  <c:v>3.5</c:v>
                </c:pt>
                <c:pt idx="98">
                  <c:v>3.5</c:v>
                </c:pt>
                <c:pt idx="99">
                  <c:v>2.1</c:v>
                </c:pt>
                <c:pt idx="100">
                  <c:v>3.6</c:v>
                </c:pt>
                <c:pt idx="101">
                  <c:v>3.2</c:v>
                </c:pt>
                <c:pt idx="102">
                  <c:v>2.8</c:v>
                </c:pt>
                <c:pt idx="103">
                  <c:v>3.5</c:v>
                </c:pt>
                <c:pt idx="104">
                  <c:v>3.5</c:v>
                </c:pt>
                <c:pt idx="105">
                  <c:v>3.5</c:v>
                </c:pt>
                <c:pt idx="106">
                  <c:v>3.5</c:v>
                </c:pt>
                <c:pt idx="107">
                  <c:v>2.1</c:v>
                </c:pt>
                <c:pt idx="108">
                  <c:v>3.2</c:v>
                </c:pt>
                <c:pt idx="109">
                  <c:v>3.2</c:v>
                </c:pt>
                <c:pt idx="110">
                  <c:v>3.8</c:v>
                </c:pt>
                <c:pt idx="111">
                  <c:v>3.6</c:v>
                </c:pt>
                <c:pt idx="112">
                  <c:v>4.9000000000000004</c:v>
                </c:pt>
                <c:pt idx="113">
                  <c:v>3.2</c:v>
                </c:pt>
                <c:pt idx="114">
                  <c:v>2.8</c:v>
                </c:pt>
                <c:pt idx="115">
                  <c:v>3.5</c:v>
                </c:pt>
                <c:pt idx="116">
                  <c:v>3.5</c:v>
                </c:pt>
                <c:pt idx="117">
                  <c:v>3.5</c:v>
                </c:pt>
                <c:pt idx="118">
                  <c:v>3.5</c:v>
                </c:pt>
                <c:pt idx="119">
                  <c:v>3.5</c:v>
                </c:pt>
                <c:pt idx="120">
                  <c:v>3.5</c:v>
                </c:pt>
                <c:pt idx="121">
                  <c:v>2.1</c:v>
                </c:pt>
                <c:pt idx="122">
                  <c:v>3.6</c:v>
                </c:pt>
                <c:pt idx="123">
                  <c:v>3.2</c:v>
                </c:pt>
                <c:pt idx="124">
                  <c:v>2.8</c:v>
                </c:pt>
                <c:pt idx="125">
                  <c:v>3.5</c:v>
                </c:pt>
                <c:pt idx="126">
                  <c:v>3.5</c:v>
                </c:pt>
                <c:pt idx="127">
                  <c:v>3.5</c:v>
                </c:pt>
                <c:pt idx="128">
                  <c:v>3.5</c:v>
                </c:pt>
                <c:pt idx="129">
                  <c:v>2.1</c:v>
                </c:pt>
                <c:pt idx="130">
                  <c:v>3.2</c:v>
                </c:pt>
                <c:pt idx="131">
                  <c:v>3.2</c:v>
                </c:pt>
                <c:pt idx="132">
                  <c:v>3.8</c:v>
                </c:pt>
                <c:pt idx="133">
                  <c:v>3.6</c:v>
                </c:pt>
                <c:pt idx="134">
                  <c:v>4.9000000000000004</c:v>
                </c:pt>
                <c:pt idx="135">
                  <c:v>3.5</c:v>
                </c:pt>
                <c:pt idx="136">
                  <c:v>3.8</c:v>
                </c:pt>
                <c:pt idx="137">
                  <c:v>2.8</c:v>
                </c:pt>
                <c:pt idx="138">
                  <c:v>4.9000000000000004</c:v>
                </c:pt>
                <c:pt idx="139">
                  <c:v>3.5</c:v>
                </c:pt>
                <c:pt idx="140">
                  <c:v>3.8</c:v>
                </c:pt>
                <c:pt idx="141">
                  <c:v>3.6</c:v>
                </c:pt>
                <c:pt idx="142">
                  <c:v>3.6</c:v>
                </c:pt>
                <c:pt idx="143">
                  <c:v>4.9000000000000004</c:v>
                </c:pt>
                <c:pt idx="144">
                  <c:v>3.2</c:v>
                </c:pt>
                <c:pt idx="145">
                  <c:v>2.8</c:v>
                </c:pt>
                <c:pt idx="146">
                  <c:v>3.5</c:v>
                </c:pt>
                <c:pt idx="147">
                  <c:v>3.5</c:v>
                </c:pt>
                <c:pt idx="148">
                  <c:v>3.5</c:v>
                </c:pt>
                <c:pt idx="149">
                  <c:v>3.5</c:v>
                </c:pt>
                <c:pt idx="150">
                  <c:v>3.5</c:v>
                </c:pt>
                <c:pt idx="151">
                  <c:v>3.5</c:v>
                </c:pt>
                <c:pt idx="152">
                  <c:v>2.1</c:v>
                </c:pt>
                <c:pt idx="153">
                  <c:v>3.6</c:v>
                </c:pt>
                <c:pt idx="154">
                  <c:v>3.2</c:v>
                </c:pt>
                <c:pt idx="155">
                  <c:v>2.8</c:v>
                </c:pt>
                <c:pt idx="156">
                  <c:v>3.5</c:v>
                </c:pt>
                <c:pt idx="157">
                  <c:v>3.5</c:v>
                </c:pt>
                <c:pt idx="158">
                  <c:v>3.5</c:v>
                </c:pt>
                <c:pt idx="159">
                  <c:v>3.5</c:v>
                </c:pt>
                <c:pt idx="160">
                  <c:v>2.1</c:v>
                </c:pt>
                <c:pt idx="161">
                  <c:v>3.2</c:v>
                </c:pt>
                <c:pt idx="162">
                  <c:v>3.6</c:v>
                </c:pt>
                <c:pt idx="163">
                  <c:v>3.2</c:v>
                </c:pt>
                <c:pt idx="164">
                  <c:v>2.8</c:v>
                </c:pt>
                <c:pt idx="165">
                  <c:v>3.5</c:v>
                </c:pt>
                <c:pt idx="166">
                  <c:v>3.5</c:v>
                </c:pt>
                <c:pt idx="167">
                  <c:v>3.5</c:v>
                </c:pt>
                <c:pt idx="168">
                  <c:v>3.5</c:v>
                </c:pt>
                <c:pt idx="169">
                  <c:v>3.5</c:v>
                </c:pt>
                <c:pt idx="170">
                  <c:v>2.1</c:v>
                </c:pt>
                <c:pt idx="171">
                  <c:v>3.6</c:v>
                </c:pt>
                <c:pt idx="172">
                  <c:v>3.2</c:v>
                </c:pt>
                <c:pt idx="173">
                  <c:v>2.8</c:v>
                </c:pt>
                <c:pt idx="174">
                  <c:v>3.5</c:v>
                </c:pt>
                <c:pt idx="175">
                  <c:v>3.5</c:v>
                </c:pt>
                <c:pt idx="176">
                  <c:v>3.5</c:v>
                </c:pt>
                <c:pt idx="177">
                  <c:v>3.5</c:v>
                </c:pt>
                <c:pt idx="178">
                  <c:v>2.1</c:v>
                </c:pt>
                <c:pt idx="179">
                  <c:v>3.2</c:v>
                </c:pt>
                <c:pt idx="180">
                  <c:v>3.2</c:v>
                </c:pt>
                <c:pt idx="181">
                  <c:v>3.8</c:v>
                </c:pt>
                <c:pt idx="182">
                  <c:v>3.6</c:v>
                </c:pt>
                <c:pt idx="183">
                  <c:v>4.9000000000000004</c:v>
                </c:pt>
                <c:pt idx="184">
                  <c:v>3.5</c:v>
                </c:pt>
                <c:pt idx="185">
                  <c:v>3.8</c:v>
                </c:pt>
                <c:pt idx="186">
                  <c:v>2.8</c:v>
                </c:pt>
                <c:pt idx="187">
                  <c:v>4.9000000000000004</c:v>
                </c:pt>
                <c:pt idx="188">
                  <c:v>3.5</c:v>
                </c:pt>
                <c:pt idx="189">
                  <c:v>3.8</c:v>
                </c:pt>
                <c:pt idx="190">
                  <c:v>3.6</c:v>
                </c:pt>
                <c:pt idx="191">
                  <c:v>4.9000000000000004</c:v>
                </c:pt>
                <c:pt idx="192">
                  <c:v>3.5</c:v>
                </c:pt>
                <c:pt idx="193">
                  <c:v>3.8</c:v>
                </c:pt>
                <c:pt idx="194">
                  <c:v>2.8</c:v>
                </c:pt>
                <c:pt idx="195">
                  <c:v>4.9000000000000004</c:v>
                </c:pt>
                <c:pt idx="196">
                  <c:v>3.5</c:v>
                </c:pt>
                <c:pt idx="197">
                  <c:v>3.2</c:v>
                </c:pt>
                <c:pt idx="198">
                  <c:v>3.5</c:v>
                </c:pt>
                <c:pt idx="199">
                  <c:v>3.5</c:v>
                </c:pt>
                <c:pt idx="200">
                  <c:v>3.5</c:v>
                </c:pt>
                <c:pt idx="201">
                  <c:v>3.5</c:v>
                </c:pt>
                <c:pt idx="202">
                  <c:v>3.5</c:v>
                </c:pt>
                <c:pt idx="203">
                  <c:v>3.5</c:v>
                </c:pt>
                <c:pt idx="204">
                  <c:v>2.1</c:v>
                </c:pt>
                <c:pt idx="205">
                  <c:v>3.6</c:v>
                </c:pt>
                <c:pt idx="206">
                  <c:v>3.2</c:v>
                </c:pt>
                <c:pt idx="207">
                  <c:v>2.8</c:v>
                </c:pt>
                <c:pt idx="208">
                  <c:v>3.5</c:v>
                </c:pt>
                <c:pt idx="209">
                  <c:v>3.5</c:v>
                </c:pt>
                <c:pt idx="210">
                  <c:v>3.5</c:v>
                </c:pt>
                <c:pt idx="211">
                  <c:v>3.5</c:v>
                </c:pt>
                <c:pt idx="212">
                  <c:v>3.5</c:v>
                </c:pt>
                <c:pt idx="213">
                  <c:v>2.1</c:v>
                </c:pt>
                <c:pt idx="214">
                  <c:v>3.6</c:v>
                </c:pt>
                <c:pt idx="215">
                  <c:v>3.2</c:v>
                </c:pt>
                <c:pt idx="216">
                  <c:v>2.8</c:v>
                </c:pt>
                <c:pt idx="217">
                  <c:v>3.5</c:v>
                </c:pt>
                <c:pt idx="218">
                  <c:v>3.5</c:v>
                </c:pt>
                <c:pt idx="219">
                  <c:v>3.5</c:v>
                </c:pt>
                <c:pt idx="220">
                  <c:v>3.5</c:v>
                </c:pt>
                <c:pt idx="221">
                  <c:v>3.5</c:v>
                </c:pt>
                <c:pt idx="222">
                  <c:v>3.5</c:v>
                </c:pt>
                <c:pt idx="223">
                  <c:v>2.1</c:v>
                </c:pt>
                <c:pt idx="224">
                  <c:v>3.6</c:v>
                </c:pt>
                <c:pt idx="225">
                  <c:v>3.2</c:v>
                </c:pt>
                <c:pt idx="226">
                  <c:v>2.8</c:v>
                </c:pt>
                <c:pt idx="227">
                  <c:v>3.5</c:v>
                </c:pt>
                <c:pt idx="228">
                  <c:v>3.5</c:v>
                </c:pt>
                <c:pt idx="229">
                  <c:v>3.5</c:v>
                </c:pt>
                <c:pt idx="230">
                  <c:v>4.9000000000000004</c:v>
                </c:pt>
                <c:pt idx="231">
                  <c:v>3.5</c:v>
                </c:pt>
                <c:pt idx="232">
                  <c:v>3.8</c:v>
                </c:pt>
                <c:pt idx="233">
                  <c:v>3.6</c:v>
                </c:pt>
                <c:pt idx="234">
                  <c:v>4.9000000000000004</c:v>
                </c:pt>
                <c:pt idx="235">
                  <c:v>3.5</c:v>
                </c:pt>
                <c:pt idx="236">
                  <c:v>3.2</c:v>
                </c:pt>
                <c:pt idx="237">
                  <c:v>3.6</c:v>
                </c:pt>
                <c:pt idx="238">
                  <c:v>3.2</c:v>
                </c:pt>
                <c:pt idx="239">
                  <c:v>2.8</c:v>
                </c:pt>
                <c:pt idx="240">
                  <c:v>3.5</c:v>
                </c:pt>
                <c:pt idx="241">
                  <c:v>3.5</c:v>
                </c:pt>
                <c:pt idx="242">
                  <c:v>3.5</c:v>
                </c:pt>
                <c:pt idx="243">
                  <c:v>3.6</c:v>
                </c:pt>
                <c:pt idx="244">
                  <c:v>4.9000000000000004</c:v>
                </c:pt>
                <c:pt idx="245">
                  <c:v>3.5</c:v>
                </c:pt>
                <c:pt idx="246">
                  <c:v>3.2</c:v>
                </c:pt>
                <c:pt idx="247">
                  <c:v>3.6</c:v>
                </c:pt>
                <c:pt idx="248">
                  <c:v>3.2</c:v>
                </c:pt>
                <c:pt idx="249">
                  <c:v>2.8</c:v>
                </c:pt>
                <c:pt idx="250">
                  <c:v>3.5</c:v>
                </c:pt>
                <c:pt idx="251">
                  <c:v>3.5</c:v>
                </c:pt>
                <c:pt idx="252">
                  <c:v>3.5</c:v>
                </c:pt>
                <c:pt idx="253">
                  <c:v>3.5</c:v>
                </c:pt>
                <c:pt idx="254">
                  <c:v>2.1</c:v>
                </c:pt>
                <c:pt idx="255">
                  <c:v>3.2</c:v>
                </c:pt>
                <c:pt idx="256">
                  <c:v>3.2</c:v>
                </c:pt>
                <c:pt idx="257">
                  <c:v>3.8</c:v>
                </c:pt>
                <c:pt idx="258">
                  <c:v>3.6</c:v>
                </c:pt>
                <c:pt idx="259">
                  <c:v>4.9000000000000004</c:v>
                </c:pt>
                <c:pt idx="260">
                  <c:v>3.5</c:v>
                </c:pt>
                <c:pt idx="261">
                  <c:v>3.8</c:v>
                </c:pt>
                <c:pt idx="262">
                  <c:v>3.6</c:v>
                </c:pt>
                <c:pt idx="263">
                  <c:v>4.9000000000000004</c:v>
                </c:pt>
                <c:pt idx="264">
                  <c:v>3.5</c:v>
                </c:pt>
                <c:pt idx="265">
                  <c:v>3.8</c:v>
                </c:pt>
              </c:numCache>
            </c:numRef>
          </c:xVal>
          <c:yVal>
            <c:numRef>
              <c:f>Sheet1!$B$2:$B$267</c:f>
              <c:numCache>
                <c:formatCode>General</c:formatCode>
                <c:ptCount val="266"/>
                <c:pt idx="0">
                  <c:v>4.2</c:v>
                </c:pt>
                <c:pt idx="1">
                  <c:v>4.1999999999999904</c:v>
                </c:pt>
                <c:pt idx="2">
                  <c:v>4.2999999999999901</c:v>
                </c:pt>
                <c:pt idx="3">
                  <c:v>4.3999999999999897</c:v>
                </c:pt>
                <c:pt idx="4">
                  <c:v>5.3</c:v>
                </c:pt>
                <c:pt idx="5">
                  <c:v>4.8</c:v>
                </c:pt>
                <c:pt idx="6">
                  <c:v>4.4999999999999902</c:v>
                </c:pt>
                <c:pt idx="7">
                  <c:v>4.7999999999999901</c:v>
                </c:pt>
                <c:pt idx="8">
                  <c:v>4.8999999999999897</c:v>
                </c:pt>
                <c:pt idx="9">
                  <c:v>4</c:v>
                </c:pt>
                <c:pt idx="10">
                  <c:v>6.6</c:v>
                </c:pt>
                <c:pt idx="11">
                  <c:v>4.1999999999999904</c:v>
                </c:pt>
                <c:pt idx="12">
                  <c:v>4.2999999999999901</c:v>
                </c:pt>
                <c:pt idx="13">
                  <c:v>4.3999999999999897</c:v>
                </c:pt>
                <c:pt idx="14">
                  <c:v>5.3</c:v>
                </c:pt>
                <c:pt idx="15">
                  <c:v>4.8</c:v>
                </c:pt>
                <c:pt idx="16">
                  <c:v>4.4999999999999902</c:v>
                </c:pt>
                <c:pt idx="17">
                  <c:v>4.5999999999999899</c:v>
                </c:pt>
                <c:pt idx="18">
                  <c:v>4.6999999999999904</c:v>
                </c:pt>
                <c:pt idx="19">
                  <c:v>4.7999999999999901</c:v>
                </c:pt>
                <c:pt idx="20">
                  <c:v>4.8999999999999897</c:v>
                </c:pt>
                <c:pt idx="21">
                  <c:v>2.8</c:v>
                </c:pt>
                <c:pt idx="22">
                  <c:v>4.3</c:v>
                </c:pt>
                <c:pt idx="23">
                  <c:v>4.7</c:v>
                </c:pt>
                <c:pt idx="24">
                  <c:v>5.5000000000000098</c:v>
                </c:pt>
                <c:pt idx="25">
                  <c:v>4.8999999999999897</c:v>
                </c:pt>
                <c:pt idx="26">
                  <c:v>4.8</c:v>
                </c:pt>
                <c:pt idx="27">
                  <c:v>3.4</c:v>
                </c:pt>
                <c:pt idx="28">
                  <c:v>4.7999999999999901</c:v>
                </c:pt>
                <c:pt idx="29">
                  <c:v>4.8999999999999897</c:v>
                </c:pt>
                <c:pt idx="30">
                  <c:v>4.4999999999999902</c:v>
                </c:pt>
                <c:pt idx="31">
                  <c:v>2.2999999999999998</c:v>
                </c:pt>
                <c:pt idx="32">
                  <c:v>5.3</c:v>
                </c:pt>
                <c:pt idx="33">
                  <c:v>5.5000000000000098</c:v>
                </c:pt>
                <c:pt idx="34">
                  <c:v>6</c:v>
                </c:pt>
                <c:pt idx="35">
                  <c:v>6.1</c:v>
                </c:pt>
                <c:pt idx="36">
                  <c:v>3.7</c:v>
                </c:pt>
                <c:pt idx="37">
                  <c:v>2.8</c:v>
                </c:pt>
                <c:pt idx="38">
                  <c:v>4.3</c:v>
                </c:pt>
                <c:pt idx="39">
                  <c:v>4.3</c:v>
                </c:pt>
                <c:pt idx="40">
                  <c:v>4.7</c:v>
                </c:pt>
                <c:pt idx="41">
                  <c:v>5.5000000000000098</c:v>
                </c:pt>
                <c:pt idx="42">
                  <c:v>5.5000000000000098</c:v>
                </c:pt>
                <c:pt idx="43">
                  <c:v>6</c:v>
                </c:pt>
                <c:pt idx="44">
                  <c:v>6.1</c:v>
                </c:pt>
                <c:pt idx="45">
                  <c:v>3.7</c:v>
                </c:pt>
                <c:pt idx="46">
                  <c:v>2.8</c:v>
                </c:pt>
                <c:pt idx="47">
                  <c:v>4.3</c:v>
                </c:pt>
                <c:pt idx="48">
                  <c:v>4.3</c:v>
                </c:pt>
                <c:pt idx="49">
                  <c:v>4.7</c:v>
                </c:pt>
                <c:pt idx="50">
                  <c:v>5.5000000000000098</c:v>
                </c:pt>
                <c:pt idx="51">
                  <c:v>6</c:v>
                </c:pt>
                <c:pt idx="52">
                  <c:v>6.1</c:v>
                </c:pt>
                <c:pt idx="53">
                  <c:v>3.7</c:v>
                </c:pt>
                <c:pt idx="54">
                  <c:v>2.8</c:v>
                </c:pt>
                <c:pt idx="55">
                  <c:v>3.7</c:v>
                </c:pt>
                <c:pt idx="56">
                  <c:v>7</c:v>
                </c:pt>
                <c:pt idx="57">
                  <c:v>5.4</c:v>
                </c:pt>
                <c:pt idx="58">
                  <c:v>4.6999999999999904</c:v>
                </c:pt>
                <c:pt idx="59">
                  <c:v>4.7999999999999901</c:v>
                </c:pt>
                <c:pt idx="60">
                  <c:v>4.8999999999999897</c:v>
                </c:pt>
                <c:pt idx="61">
                  <c:v>4.2999999999999901</c:v>
                </c:pt>
                <c:pt idx="62">
                  <c:v>4.3999999999999897</c:v>
                </c:pt>
                <c:pt idx="63">
                  <c:v>5.3</c:v>
                </c:pt>
                <c:pt idx="64">
                  <c:v>4.8</c:v>
                </c:pt>
                <c:pt idx="65">
                  <c:v>4.4999999999999902</c:v>
                </c:pt>
                <c:pt idx="66">
                  <c:v>4.7999999999999901</c:v>
                </c:pt>
                <c:pt idx="67">
                  <c:v>4.8999999999999897</c:v>
                </c:pt>
                <c:pt idx="68">
                  <c:v>4</c:v>
                </c:pt>
                <c:pt idx="69">
                  <c:v>6.6</c:v>
                </c:pt>
                <c:pt idx="70">
                  <c:v>4.1999999999999904</c:v>
                </c:pt>
                <c:pt idx="71">
                  <c:v>4.2999999999999901</c:v>
                </c:pt>
                <c:pt idx="72">
                  <c:v>4.3999999999999897</c:v>
                </c:pt>
                <c:pt idx="73">
                  <c:v>5.3</c:v>
                </c:pt>
                <c:pt idx="74">
                  <c:v>4.8</c:v>
                </c:pt>
                <c:pt idx="75">
                  <c:v>4.4999999999999902</c:v>
                </c:pt>
                <c:pt idx="76">
                  <c:v>5.5000000000000098</c:v>
                </c:pt>
                <c:pt idx="77">
                  <c:v>6</c:v>
                </c:pt>
                <c:pt idx="78">
                  <c:v>6.1</c:v>
                </c:pt>
                <c:pt idx="79">
                  <c:v>3.7</c:v>
                </c:pt>
                <c:pt idx="80">
                  <c:v>2.8</c:v>
                </c:pt>
                <c:pt idx="81">
                  <c:v>4.3</c:v>
                </c:pt>
                <c:pt idx="82">
                  <c:v>4.3</c:v>
                </c:pt>
                <c:pt idx="83">
                  <c:v>4.7</c:v>
                </c:pt>
                <c:pt idx="84">
                  <c:v>5.5000000000000098</c:v>
                </c:pt>
                <c:pt idx="85">
                  <c:v>5.5000000000000098</c:v>
                </c:pt>
                <c:pt idx="86">
                  <c:v>6</c:v>
                </c:pt>
                <c:pt idx="87">
                  <c:v>6.1</c:v>
                </c:pt>
                <c:pt idx="88">
                  <c:v>3.7</c:v>
                </c:pt>
                <c:pt idx="89">
                  <c:v>2.8</c:v>
                </c:pt>
                <c:pt idx="90">
                  <c:v>4.3</c:v>
                </c:pt>
                <c:pt idx="91">
                  <c:v>4.3</c:v>
                </c:pt>
                <c:pt idx="92">
                  <c:v>4.7</c:v>
                </c:pt>
                <c:pt idx="93">
                  <c:v>5.5000000000000098</c:v>
                </c:pt>
                <c:pt idx="94">
                  <c:v>6</c:v>
                </c:pt>
                <c:pt idx="95">
                  <c:v>6.1</c:v>
                </c:pt>
                <c:pt idx="96">
                  <c:v>6</c:v>
                </c:pt>
                <c:pt idx="97">
                  <c:v>6.1</c:v>
                </c:pt>
                <c:pt idx="98">
                  <c:v>3.7</c:v>
                </c:pt>
                <c:pt idx="99">
                  <c:v>2.8</c:v>
                </c:pt>
                <c:pt idx="100">
                  <c:v>4.3</c:v>
                </c:pt>
                <c:pt idx="101">
                  <c:v>4.3</c:v>
                </c:pt>
                <c:pt idx="102">
                  <c:v>4.7</c:v>
                </c:pt>
                <c:pt idx="103">
                  <c:v>5.5000000000000098</c:v>
                </c:pt>
                <c:pt idx="104">
                  <c:v>6</c:v>
                </c:pt>
                <c:pt idx="105">
                  <c:v>6.1</c:v>
                </c:pt>
                <c:pt idx="106">
                  <c:v>3.7</c:v>
                </c:pt>
                <c:pt idx="107">
                  <c:v>2.8</c:v>
                </c:pt>
                <c:pt idx="108">
                  <c:v>3.7</c:v>
                </c:pt>
                <c:pt idx="109">
                  <c:v>7</c:v>
                </c:pt>
                <c:pt idx="110">
                  <c:v>5.4</c:v>
                </c:pt>
                <c:pt idx="111">
                  <c:v>4.6999999999999904</c:v>
                </c:pt>
                <c:pt idx="112">
                  <c:v>4.7999999999999901</c:v>
                </c:pt>
                <c:pt idx="113">
                  <c:v>4.3</c:v>
                </c:pt>
                <c:pt idx="114">
                  <c:v>4.7</c:v>
                </c:pt>
                <c:pt idx="115">
                  <c:v>5.5000000000000098</c:v>
                </c:pt>
                <c:pt idx="116">
                  <c:v>6</c:v>
                </c:pt>
                <c:pt idx="117">
                  <c:v>6.1</c:v>
                </c:pt>
                <c:pt idx="118">
                  <c:v>6</c:v>
                </c:pt>
                <c:pt idx="119">
                  <c:v>6.1</c:v>
                </c:pt>
                <c:pt idx="120">
                  <c:v>3.7</c:v>
                </c:pt>
                <c:pt idx="121">
                  <c:v>2.8</c:v>
                </c:pt>
                <c:pt idx="122">
                  <c:v>4.3</c:v>
                </c:pt>
                <c:pt idx="123">
                  <c:v>4.3</c:v>
                </c:pt>
                <c:pt idx="124">
                  <c:v>4.7</c:v>
                </c:pt>
                <c:pt idx="125">
                  <c:v>5.5000000000000098</c:v>
                </c:pt>
                <c:pt idx="126">
                  <c:v>6</c:v>
                </c:pt>
                <c:pt idx="127">
                  <c:v>6.1</c:v>
                </c:pt>
                <c:pt idx="128">
                  <c:v>3.7</c:v>
                </c:pt>
                <c:pt idx="129">
                  <c:v>2.8</c:v>
                </c:pt>
                <c:pt idx="130">
                  <c:v>3.7</c:v>
                </c:pt>
                <c:pt idx="131">
                  <c:v>7</c:v>
                </c:pt>
                <c:pt idx="132">
                  <c:v>5.4</c:v>
                </c:pt>
                <c:pt idx="133">
                  <c:v>4.6999999999999904</c:v>
                </c:pt>
                <c:pt idx="134">
                  <c:v>4.7999999999999901</c:v>
                </c:pt>
                <c:pt idx="135">
                  <c:v>4.8999999999999897</c:v>
                </c:pt>
                <c:pt idx="136">
                  <c:v>4.8</c:v>
                </c:pt>
                <c:pt idx="137">
                  <c:v>3.4</c:v>
                </c:pt>
                <c:pt idx="138">
                  <c:v>4.7999999999999901</c:v>
                </c:pt>
                <c:pt idx="139">
                  <c:v>4.8999999999999897</c:v>
                </c:pt>
                <c:pt idx="140">
                  <c:v>5.4</c:v>
                </c:pt>
                <c:pt idx="141">
                  <c:v>4.6999999999999904</c:v>
                </c:pt>
                <c:pt idx="142">
                  <c:v>4.6999999999999904</c:v>
                </c:pt>
                <c:pt idx="143">
                  <c:v>4.7999999999999901</c:v>
                </c:pt>
                <c:pt idx="144">
                  <c:v>4.3</c:v>
                </c:pt>
                <c:pt idx="145">
                  <c:v>4.7</c:v>
                </c:pt>
                <c:pt idx="146">
                  <c:v>5.5000000000000098</c:v>
                </c:pt>
                <c:pt idx="147">
                  <c:v>6</c:v>
                </c:pt>
                <c:pt idx="148">
                  <c:v>6.1</c:v>
                </c:pt>
                <c:pt idx="149">
                  <c:v>6</c:v>
                </c:pt>
                <c:pt idx="150">
                  <c:v>6.1</c:v>
                </c:pt>
                <c:pt idx="151">
                  <c:v>3.7</c:v>
                </c:pt>
                <c:pt idx="152">
                  <c:v>2.8</c:v>
                </c:pt>
                <c:pt idx="153">
                  <c:v>4.3</c:v>
                </c:pt>
                <c:pt idx="154">
                  <c:v>4.3</c:v>
                </c:pt>
                <c:pt idx="155">
                  <c:v>4.7</c:v>
                </c:pt>
                <c:pt idx="156">
                  <c:v>5.5000000000000098</c:v>
                </c:pt>
                <c:pt idx="157">
                  <c:v>6</c:v>
                </c:pt>
                <c:pt idx="158">
                  <c:v>6.1</c:v>
                </c:pt>
                <c:pt idx="159">
                  <c:v>3.7</c:v>
                </c:pt>
                <c:pt idx="160">
                  <c:v>2.8</c:v>
                </c:pt>
                <c:pt idx="161">
                  <c:v>3.7</c:v>
                </c:pt>
                <c:pt idx="162">
                  <c:v>4.3</c:v>
                </c:pt>
                <c:pt idx="163">
                  <c:v>4.3</c:v>
                </c:pt>
                <c:pt idx="164">
                  <c:v>4.7</c:v>
                </c:pt>
                <c:pt idx="165">
                  <c:v>5.5000000000000098</c:v>
                </c:pt>
                <c:pt idx="166">
                  <c:v>5.5000000000000098</c:v>
                </c:pt>
                <c:pt idx="167">
                  <c:v>6</c:v>
                </c:pt>
                <c:pt idx="168">
                  <c:v>6.1</c:v>
                </c:pt>
                <c:pt idx="169">
                  <c:v>3.7</c:v>
                </c:pt>
                <c:pt idx="170">
                  <c:v>2.8</c:v>
                </c:pt>
                <c:pt idx="171">
                  <c:v>4.3</c:v>
                </c:pt>
                <c:pt idx="172">
                  <c:v>4.3</c:v>
                </c:pt>
                <c:pt idx="173">
                  <c:v>4.7</c:v>
                </c:pt>
                <c:pt idx="174">
                  <c:v>5.5000000000000098</c:v>
                </c:pt>
                <c:pt idx="175">
                  <c:v>6</c:v>
                </c:pt>
                <c:pt idx="176">
                  <c:v>6.1</c:v>
                </c:pt>
                <c:pt idx="177">
                  <c:v>3.7</c:v>
                </c:pt>
                <c:pt idx="178">
                  <c:v>2.8</c:v>
                </c:pt>
                <c:pt idx="179">
                  <c:v>3.7</c:v>
                </c:pt>
                <c:pt idx="180">
                  <c:v>7</c:v>
                </c:pt>
                <c:pt idx="181">
                  <c:v>5.4</c:v>
                </c:pt>
                <c:pt idx="182">
                  <c:v>4.6999999999999904</c:v>
                </c:pt>
                <c:pt idx="183">
                  <c:v>4.7999999999999901</c:v>
                </c:pt>
                <c:pt idx="184">
                  <c:v>4.8999999999999897</c:v>
                </c:pt>
                <c:pt idx="185">
                  <c:v>4.8</c:v>
                </c:pt>
                <c:pt idx="186">
                  <c:v>3.4</c:v>
                </c:pt>
                <c:pt idx="187">
                  <c:v>4.7999999999999901</c:v>
                </c:pt>
                <c:pt idx="188">
                  <c:v>4.8999999999999897</c:v>
                </c:pt>
                <c:pt idx="189">
                  <c:v>5.4</c:v>
                </c:pt>
                <c:pt idx="190">
                  <c:v>4.6999999999999904</c:v>
                </c:pt>
                <c:pt idx="191">
                  <c:v>4.7999999999999901</c:v>
                </c:pt>
                <c:pt idx="192">
                  <c:v>4.8999999999999897</c:v>
                </c:pt>
                <c:pt idx="193">
                  <c:v>4.8</c:v>
                </c:pt>
                <c:pt idx="194">
                  <c:v>3.4</c:v>
                </c:pt>
                <c:pt idx="195">
                  <c:v>4.7999999999999901</c:v>
                </c:pt>
                <c:pt idx="196">
                  <c:v>4.8999999999999897</c:v>
                </c:pt>
                <c:pt idx="197">
                  <c:v>4.4999999999999902</c:v>
                </c:pt>
                <c:pt idx="198">
                  <c:v>2.2999999999999998</c:v>
                </c:pt>
                <c:pt idx="199">
                  <c:v>5.3</c:v>
                </c:pt>
                <c:pt idx="200">
                  <c:v>5.5000000000000098</c:v>
                </c:pt>
                <c:pt idx="201">
                  <c:v>6</c:v>
                </c:pt>
                <c:pt idx="202">
                  <c:v>6.1</c:v>
                </c:pt>
                <c:pt idx="203">
                  <c:v>3.7</c:v>
                </c:pt>
                <c:pt idx="204">
                  <c:v>2.8</c:v>
                </c:pt>
                <c:pt idx="205">
                  <c:v>4.3</c:v>
                </c:pt>
                <c:pt idx="206">
                  <c:v>4.3</c:v>
                </c:pt>
                <c:pt idx="207">
                  <c:v>4.7</c:v>
                </c:pt>
                <c:pt idx="208">
                  <c:v>5.5000000000000098</c:v>
                </c:pt>
                <c:pt idx="209">
                  <c:v>5.5000000000000098</c:v>
                </c:pt>
                <c:pt idx="210">
                  <c:v>6</c:v>
                </c:pt>
                <c:pt idx="211">
                  <c:v>6.1</c:v>
                </c:pt>
                <c:pt idx="212">
                  <c:v>3.7</c:v>
                </c:pt>
                <c:pt idx="213">
                  <c:v>2.8</c:v>
                </c:pt>
                <c:pt idx="214">
                  <c:v>4.3</c:v>
                </c:pt>
                <c:pt idx="215">
                  <c:v>4.3</c:v>
                </c:pt>
                <c:pt idx="216">
                  <c:v>4.7</c:v>
                </c:pt>
                <c:pt idx="217">
                  <c:v>5.5000000000000098</c:v>
                </c:pt>
                <c:pt idx="218">
                  <c:v>6</c:v>
                </c:pt>
                <c:pt idx="219">
                  <c:v>6.1</c:v>
                </c:pt>
                <c:pt idx="220">
                  <c:v>6</c:v>
                </c:pt>
                <c:pt idx="221">
                  <c:v>6.1</c:v>
                </c:pt>
                <c:pt idx="222">
                  <c:v>3.7</c:v>
                </c:pt>
                <c:pt idx="223">
                  <c:v>2.8</c:v>
                </c:pt>
                <c:pt idx="224">
                  <c:v>4.3</c:v>
                </c:pt>
                <c:pt idx="225">
                  <c:v>4.3</c:v>
                </c:pt>
                <c:pt idx="226">
                  <c:v>4.7</c:v>
                </c:pt>
                <c:pt idx="227">
                  <c:v>5.5000000000000098</c:v>
                </c:pt>
                <c:pt idx="228">
                  <c:v>6</c:v>
                </c:pt>
                <c:pt idx="229">
                  <c:v>6.1</c:v>
                </c:pt>
                <c:pt idx="230">
                  <c:v>4.7999999999999901</c:v>
                </c:pt>
                <c:pt idx="231">
                  <c:v>4.8999999999999897</c:v>
                </c:pt>
                <c:pt idx="232">
                  <c:v>5.4</c:v>
                </c:pt>
                <c:pt idx="233">
                  <c:v>4.6999999999999904</c:v>
                </c:pt>
                <c:pt idx="234">
                  <c:v>4.7999999999999901</c:v>
                </c:pt>
                <c:pt idx="235">
                  <c:v>4.8999999999999897</c:v>
                </c:pt>
                <c:pt idx="236">
                  <c:v>4.3</c:v>
                </c:pt>
                <c:pt idx="237">
                  <c:v>4.3</c:v>
                </c:pt>
                <c:pt idx="238">
                  <c:v>4.3</c:v>
                </c:pt>
                <c:pt idx="239">
                  <c:v>4.7</c:v>
                </c:pt>
                <c:pt idx="240">
                  <c:v>5.5000000000000098</c:v>
                </c:pt>
                <c:pt idx="241">
                  <c:v>6</c:v>
                </c:pt>
                <c:pt idx="242">
                  <c:v>6.1</c:v>
                </c:pt>
                <c:pt idx="243">
                  <c:v>4.6999999999999904</c:v>
                </c:pt>
                <c:pt idx="244">
                  <c:v>4.7999999999999901</c:v>
                </c:pt>
                <c:pt idx="245">
                  <c:v>4.8999999999999897</c:v>
                </c:pt>
                <c:pt idx="246">
                  <c:v>4.3</c:v>
                </c:pt>
                <c:pt idx="247">
                  <c:v>4.3</c:v>
                </c:pt>
                <c:pt idx="248">
                  <c:v>4.3</c:v>
                </c:pt>
                <c:pt idx="249">
                  <c:v>4.7</c:v>
                </c:pt>
                <c:pt idx="250">
                  <c:v>5.5000000000000098</c:v>
                </c:pt>
                <c:pt idx="251">
                  <c:v>6</c:v>
                </c:pt>
                <c:pt idx="252">
                  <c:v>6.1</c:v>
                </c:pt>
                <c:pt idx="253">
                  <c:v>3.7</c:v>
                </c:pt>
                <c:pt idx="254">
                  <c:v>2.8</c:v>
                </c:pt>
                <c:pt idx="255">
                  <c:v>3.7</c:v>
                </c:pt>
                <c:pt idx="256">
                  <c:v>7</c:v>
                </c:pt>
                <c:pt idx="257">
                  <c:v>5.4</c:v>
                </c:pt>
                <c:pt idx="258">
                  <c:v>4.6999999999999904</c:v>
                </c:pt>
                <c:pt idx="259">
                  <c:v>4.7999999999999901</c:v>
                </c:pt>
                <c:pt idx="260">
                  <c:v>4.8999999999999897</c:v>
                </c:pt>
                <c:pt idx="261">
                  <c:v>4.8</c:v>
                </c:pt>
                <c:pt idx="262">
                  <c:v>4.6999999999999904</c:v>
                </c:pt>
                <c:pt idx="263">
                  <c:v>4.7999999999999901</c:v>
                </c:pt>
                <c:pt idx="264">
                  <c:v>4.8999999999999897</c:v>
                </c:pt>
                <c:pt idx="265">
                  <c:v>4.8</c:v>
                </c:pt>
              </c:numCache>
            </c:numRef>
          </c:yVal>
          <c:smooth val="0"/>
          <c:extLst>
            <c:ext xmlns:c16="http://schemas.microsoft.com/office/drawing/2014/chart" uri="{C3380CC4-5D6E-409C-BE32-E72D297353CC}">
              <c16:uniqueId val="{00000001-CC2F-4F35-A128-BAFA01A7CFA8}"/>
            </c:ext>
          </c:extLst>
        </c:ser>
        <c:dLbls>
          <c:showLegendKey val="0"/>
          <c:showVal val="0"/>
          <c:showCatName val="0"/>
          <c:showSerName val="0"/>
          <c:showPercent val="0"/>
          <c:showBubbleSize val="0"/>
        </c:dLbls>
        <c:axId val="1281923520"/>
        <c:axId val="1281915360"/>
      </c:scatterChart>
      <c:valAx>
        <c:axId val="12819235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915360"/>
        <c:crosses val="autoZero"/>
        <c:crossBetween val="midCat"/>
      </c:valAx>
      <c:valAx>
        <c:axId val="1281915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92352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Organizational Commitment x Intrinsic Job Satisfaction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Sheet2!$B$1</c:f>
              <c:strCache>
                <c:ptCount val="1"/>
                <c:pt idx="0">
                  <c:v>Intrinsic</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Sheet2!$A$2:$A$267</c:f>
              <c:numCache>
                <c:formatCode>General</c:formatCode>
                <c:ptCount val="266"/>
                <c:pt idx="0">
                  <c:v>4.2</c:v>
                </c:pt>
                <c:pt idx="1">
                  <c:v>4.1999999999999904</c:v>
                </c:pt>
                <c:pt idx="2">
                  <c:v>4.2999999999999901</c:v>
                </c:pt>
                <c:pt idx="3">
                  <c:v>4.3999999999999897</c:v>
                </c:pt>
                <c:pt idx="4">
                  <c:v>5.3</c:v>
                </c:pt>
                <c:pt idx="5">
                  <c:v>4.8</c:v>
                </c:pt>
                <c:pt idx="6">
                  <c:v>4.4999999999999902</c:v>
                </c:pt>
                <c:pt idx="7">
                  <c:v>4.7999999999999901</c:v>
                </c:pt>
                <c:pt idx="8">
                  <c:v>4.8999999999999897</c:v>
                </c:pt>
                <c:pt idx="9">
                  <c:v>4</c:v>
                </c:pt>
                <c:pt idx="10">
                  <c:v>6.6</c:v>
                </c:pt>
                <c:pt idx="11">
                  <c:v>4.1999999999999904</c:v>
                </c:pt>
                <c:pt idx="12">
                  <c:v>4.2999999999999901</c:v>
                </c:pt>
                <c:pt idx="13">
                  <c:v>4.3999999999999897</c:v>
                </c:pt>
                <c:pt idx="14">
                  <c:v>5.3</c:v>
                </c:pt>
                <c:pt idx="15">
                  <c:v>4.8</c:v>
                </c:pt>
                <c:pt idx="16">
                  <c:v>4.4999999999999902</c:v>
                </c:pt>
                <c:pt idx="17">
                  <c:v>4.5999999999999899</c:v>
                </c:pt>
                <c:pt idx="18">
                  <c:v>4.6999999999999904</c:v>
                </c:pt>
                <c:pt idx="19">
                  <c:v>4.7999999999999901</c:v>
                </c:pt>
                <c:pt idx="20">
                  <c:v>4.8999999999999897</c:v>
                </c:pt>
                <c:pt idx="21">
                  <c:v>2.8</c:v>
                </c:pt>
                <c:pt idx="22">
                  <c:v>4.3</c:v>
                </c:pt>
                <c:pt idx="23">
                  <c:v>4.7</c:v>
                </c:pt>
                <c:pt idx="24">
                  <c:v>5.5000000000000098</c:v>
                </c:pt>
                <c:pt idx="25">
                  <c:v>4.8999999999999897</c:v>
                </c:pt>
                <c:pt idx="26">
                  <c:v>4.8</c:v>
                </c:pt>
                <c:pt idx="27">
                  <c:v>3.4</c:v>
                </c:pt>
                <c:pt idx="28">
                  <c:v>4.7999999999999901</c:v>
                </c:pt>
                <c:pt idx="29">
                  <c:v>4.8999999999999897</c:v>
                </c:pt>
                <c:pt idx="30">
                  <c:v>4.4999999999999902</c:v>
                </c:pt>
                <c:pt idx="31">
                  <c:v>2.2999999999999998</c:v>
                </c:pt>
                <c:pt idx="32">
                  <c:v>5.3</c:v>
                </c:pt>
                <c:pt idx="33">
                  <c:v>5.5000000000000098</c:v>
                </c:pt>
                <c:pt idx="34">
                  <c:v>6</c:v>
                </c:pt>
                <c:pt idx="35">
                  <c:v>6.1</c:v>
                </c:pt>
                <c:pt idx="36">
                  <c:v>3.7</c:v>
                </c:pt>
                <c:pt idx="37">
                  <c:v>2.8</c:v>
                </c:pt>
                <c:pt idx="38">
                  <c:v>4.3</c:v>
                </c:pt>
                <c:pt idx="39">
                  <c:v>4.3</c:v>
                </c:pt>
                <c:pt idx="40">
                  <c:v>4.7</c:v>
                </c:pt>
                <c:pt idx="41">
                  <c:v>5.5000000000000098</c:v>
                </c:pt>
                <c:pt idx="42">
                  <c:v>5.5000000000000098</c:v>
                </c:pt>
                <c:pt idx="43">
                  <c:v>6</c:v>
                </c:pt>
                <c:pt idx="44">
                  <c:v>6.1</c:v>
                </c:pt>
                <c:pt idx="45">
                  <c:v>3.7</c:v>
                </c:pt>
                <c:pt idx="46">
                  <c:v>2.8</c:v>
                </c:pt>
                <c:pt idx="47">
                  <c:v>4.3</c:v>
                </c:pt>
                <c:pt idx="48">
                  <c:v>4.3</c:v>
                </c:pt>
                <c:pt idx="49">
                  <c:v>4.7</c:v>
                </c:pt>
                <c:pt idx="50">
                  <c:v>5.5000000000000098</c:v>
                </c:pt>
                <c:pt idx="51">
                  <c:v>6</c:v>
                </c:pt>
                <c:pt idx="52">
                  <c:v>6.1</c:v>
                </c:pt>
                <c:pt idx="53">
                  <c:v>3.7</c:v>
                </c:pt>
                <c:pt idx="54">
                  <c:v>2.8</c:v>
                </c:pt>
                <c:pt idx="55">
                  <c:v>3.7</c:v>
                </c:pt>
                <c:pt idx="56">
                  <c:v>7</c:v>
                </c:pt>
                <c:pt idx="57">
                  <c:v>5.4</c:v>
                </c:pt>
                <c:pt idx="58">
                  <c:v>4.6999999999999904</c:v>
                </c:pt>
                <c:pt idx="59">
                  <c:v>4.7999999999999901</c:v>
                </c:pt>
                <c:pt idx="60">
                  <c:v>4.8999999999999897</c:v>
                </c:pt>
                <c:pt idx="61">
                  <c:v>4.2999999999999901</c:v>
                </c:pt>
                <c:pt idx="62">
                  <c:v>4.3999999999999897</c:v>
                </c:pt>
                <c:pt idx="63">
                  <c:v>5.3</c:v>
                </c:pt>
                <c:pt idx="64">
                  <c:v>4.8</c:v>
                </c:pt>
                <c:pt idx="65">
                  <c:v>4.4999999999999902</c:v>
                </c:pt>
                <c:pt idx="66">
                  <c:v>4.7999999999999901</c:v>
                </c:pt>
                <c:pt idx="67">
                  <c:v>4.8999999999999897</c:v>
                </c:pt>
                <c:pt idx="68">
                  <c:v>4</c:v>
                </c:pt>
                <c:pt idx="69">
                  <c:v>6.6</c:v>
                </c:pt>
                <c:pt idx="70">
                  <c:v>4.1999999999999904</c:v>
                </c:pt>
                <c:pt idx="71">
                  <c:v>4.2999999999999901</c:v>
                </c:pt>
                <c:pt idx="72">
                  <c:v>4.3999999999999897</c:v>
                </c:pt>
                <c:pt idx="73">
                  <c:v>5.3</c:v>
                </c:pt>
                <c:pt idx="74">
                  <c:v>4.8</c:v>
                </c:pt>
                <c:pt idx="75">
                  <c:v>4.4999999999999902</c:v>
                </c:pt>
                <c:pt idx="76">
                  <c:v>5.5000000000000098</c:v>
                </c:pt>
                <c:pt idx="77">
                  <c:v>6</c:v>
                </c:pt>
                <c:pt idx="78">
                  <c:v>6.1</c:v>
                </c:pt>
                <c:pt idx="79">
                  <c:v>3.7</c:v>
                </c:pt>
                <c:pt idx="80">
                  <c:v>2.8</c:v>
                </c:pt>
                <c:pt idx="81">
                  <c:v>4.3</c:v>
                </c:pt>
                <c:pt idx="82">
                  <c:v>4.3</c:v>
                </c:pt>
                <c:pt idx="83">
                  <c:v>4.7</c:v>
                </c:pt>
                <c:pt idx="84">
                  <c:v>5.5000000000000098</c:v>
                </c:pt>
                <c:pt idx="85">
                  <c:v>5.5000000000000098</c:v>
                </c:pt>
                <c:pt idx="86">
                  <c:v>6</c:v>
                </c:pt>
                <c:pt idx="87">
                  <c:v>6.1</c:v>
                </c:pt>
                <c:pt idx="88">
                  <c:v>3.7</c:v>
                </c:pt>
                <c:pt idx="89">
                  <c:v>2.8</c:v>
                </c:pt>
                <c:pt idx="90">
                  <c:v>4.3</c:v>
                </c:pt>
                <c:pt idx="91">
                  <c:v>4.3</c:v>
                </c:pt>
                <c:pt idx="92">
                  <c:v>4.7</c:v>
                </c:pt>
                <c:pt idx="93">
                  <c:v>5.5000000000000098</c:v>
                </c:pt>
                <c:pt idx="94">
                  <c:v>6</c:v>
                </c:pt>
                <c:pt idx="95">
                  <c:v>6.1</c:v>
                </c:pt>
                <c:pt idx="96">
                  <c:v>6</c:v>
                </c:pt>
                <c:pt idx="97">
                  <c:v>6.1</c:v>
                </c:pt>
                <c:pt idx="98">
                  <c:v>3.7</c:v>
                </c:pt>
                <c:pt idx="99">
                  <c:v>2.8</c:v>
                </c:pt>
                <c:pt idx="100">
                  <c:v>4.3</c:v>
                </c:pt>
                <c:pt idx="101">
                  <c:v>4.3</c:v>
                </c:pt>
                <c:pt idx="102">
                  <c:v>4.7</c:v>
                </c:pt>
                <c:pt idx="103">
                  <c:v>5.5000000000000098</c:v>
                </c:pt>
                <c:pt idx="104">
                  <c:v>6</c:v>
                </c:pt>
                <c:pt idx="105">
                  <c:v>6.1</c:v>
                </c:pt>
                <c:pt idx="106">
                  <c:v>3.7</c:v>
                </c:pt>
                <c:pt idx="107">
                  <c:v>2.8</c:v>
                </c:pt>
                <c:pt idx="108">
                  <c:v>3.7</c:v>
                </c:pt>
                <c:pt idx="109">
                  <c:v>7</c:v>
                </c:pt>
                <c:pt idx="110">
                  <c:v>5.4</c:v>
                </c:pt>
                <c:pt idx="111">
                  <c:v>4.6999999999999904</c:v>
                </c:pt>
                <c:pt idx="112">
                  <c:v>4.7999999999999901</c:v>
                </c:pt>
                <c:pt idx="113">
                  <c:v>4.3</c:v>
                </c:pt>
                <c:pt idx="114">
                  <c:v>4.7</c:v>
                </c:pt>
                <c:pt idx="115">
                  <c:v>5.5000000000000098</c:v>
                </c:pt>
                <c:pt idx="116">
                  <c:v>6</c:v>
                </c:pt>
                <c:pt idx="117">
                  <c:v>6.1</c:v>
                </c:pt>
                <c:pt idx="118">
                  <c:v>6</c:v>
                </c:pt>
                <c:pt idx="119">
                  <c:v>6.1</c:v>
                </c:pt>
                <c:pt idx="120">
                  <c:v>3.7</c:v>
                </c:pt>
                <c:pt idx="121">
                  <c:v>2.8</c:v>
                </c:pt>
                <c:pt idx="122">
                  <c:v>4.3</c:v>
                </c:pt>
                <c:pt idx="123">
                  <c:v>4.3</c:v>
                </c:pt>
                <c:pt idx="124">
                  <c:v>4.7</c:v>
                </c:pt>
                <c:pt idx="125">
                  <c:v>5.5000000000000098</c:v>
                </c:pt>
                <c:pt idx="126">
                  <c:v>6</c:v>
                </c:pt>
                <c:pt idx="127">
                  <c:v>6.1</c:v>
                </c:pt>
                <c:pt idx="128">
                  <c:v>3.7</c:v>
                </c:pt>
                <c:pt idx="129">
                  <c:v>2.8</c:v>
                </c:pt>
                <c:pt idx="130">
                  <c:v>3.7</c:v>
                </c:pt>
                <c:pt idx="131">
                  <c:v>7</c:v>
                </c:pt>
                <c:pt idx="132">
                  <c:v>5.4</c:v>
                </c:pt>
                <c:pt idx="133">
                  <c:v>4.6999999999999904</c:v>
                </c:pt>
                <c:pt idx="134">
                  <c:v>4.7999999999999901</c:v>
                </c:pt>
                <c:pt idx="135">
                  <c:v>4.8999999999999897</c:v>
                </c:pt>
                <c:pt idx="136">
                  <c:v>4.8</c:v>
                </c:pt>
                <c:pt idx="137">
                  <c:v>3.4</c:v>
                </c:pt>
                <c:pt idx="138">
                  <c:v>4.7999999999999901</c:v>
                </c:pt>
                <c:pt idx="139">
                  <c:v>4.8999999999999897</c:v>
                </c:pt>
                <c:pt idx="140">
                  <c:v>5.4</c:v>
                </c:pt>
                <c:pt idx="141">
                  <c:v>4.6999999999999904</c:v>
                </c:pt>
                <c:pt idx="142">
                  <c:v>4.6999999999999904</c:v>
                </c:pt>
                <c:pt idx="143">
                  <c:v>4.7999999999999901</c:v>
                </c:pt>
                <c:pt idx="144">
                  <c:v>4.3</c:v>
                </c:pt>
                <c:pt idx="145">
                  <c:v>4.7</c:v>
                </c:pt>
                <c:pt idx="146">
                  <c:v>5.5000000000000098</c:v>
                </c:pt>
                <c:pt idx="147">
                  <c:v>6</c:v>
                </c:pt>
                <c:pt idx="148">
                  <c:v>6.1</c:v>
                </c:pt>
                <c:pt idx="149">
                  <c:v>6</c:v>
                </c:pt>
                <c:pt idx="150">
                  <c:v>6.1</c:v>
                </c:pt>
                <c:pt idx="151">
                  <c:v>3.7</c:v>
                </c:pt>
                <c:pt idx="152">
                  <c:v>2.8</c:v>
                </c:pt>
                <c:pt idx="153">
                  <c:v>4.3</c:v>
                </c:pt>
                <c:pt idx="154">
                  <c:v>4.3</c:v>
                </c:pt>
                <c:pt idx="155">
                  <c:v>4.7</c:v>
                </c:pt>
                <c:pt idx="156">
                  <c:v>5.5000000000000098</c:v>
                </c:pt>
                <c:pt idx="157">
                  <c:v>6</c:v>
                </c:pt>
                <c:pt idx="158">
                  <c:v>6.1</c:v>
                </c:pt>
                <c:pt idx="159">
                  <c:v>3.7</c:v>
                </c:pt>
                <c:pt idx="160">
                  <c:v>2.8</c:v>
                </c:pt>
                <c:pt idx="161">
                  <c:v>3.7</c:v>
                </c:pt>
                <c:pt idx="162">
                  <c:v>4.3</c:v>
                </c:pt>
                <c:pt idx="163">
                  <c:v>4.3</c:v>
                </c:pt>
                <c:pt idx="164">
                  <c:v>4.7</c:v>
                </c:pt>
                <c:pt idx="165">
                  <c:v>5.5000000000000098</c:v>
                </c:pt>
                <c:pt idx="166">
                  <c:v>5.5000000000000098</c:v>
                </c:pt>
                <c:pt idx="167">
                  <c:v>6</c:v>
                </c:pt>
                <c:pt idx="168">
                  <c:v>6.1</c:v>
                </c:pt>
                <c:pt idx="169">
                  <c:v>3.7</c:v>
                </c:pt>
                <c:pt idx="170">
                  <c:v>2.8</c:v>
                </c:pt>
                <c:pt idx="171">
                  <c:v>4.3</c:v>
                </c:pt>
                <c:pt idx="172">
                  <c:v>4.3</c:v>
                </c:pt>
                <c:pt idx="173">
                  <c:v>4.7</c:v>
                </c:pt>
                <c:pt idx="174">
                  <c:v>5.5000000000000098</c:v>
                </c:pt>
                <c:pt idx="175">
                  <c:v>6</c:v>
                </c:pt>
                <c:pt idx="176">
                  <c:v>6.1</c:v>
                </c:pt>
                <c:pt idx="177">
                  <c:v>3.7</c:v>
                </c:pt>
                <c:pt idx="178">
                  <c:v>2.8</c:v>
                </c:pt>
                <c:pt idx="179">
                  <c:v>3.7</c:v>
                </c:pt>
                <c:pt idx="180">
                  <c:v>7</c:v>
                </c:pt>
                <c:pt idx="181">
                  <c:v>5.4</c:v>
                </c:pt>
                <c:pt idx="182">
                  <c:v>4.6999999999999904</c:v>
                </c:pt>
                <c:pt idx="183">
                  <c:v>4.7999999999999901</c:v>
                </c:pt>
                <c:pt idx="184">
                  <c:v>4.8999999999999897</c:v>
                </c:pt>
                <c:pt idx="185">
                  <c:v>4.8</c:v>
                </c:pt>
                <c:pt idx="186">
                  <c:v>3.4</c:v>
                </c:pt>
                <c:pt idx="187">
                  <c:v>4.7999999999999901</c:v>
                </c:pt>
                <c:pt idx="188">
                  <c:v>4.8999999999999897</c:v>
                </c:pt>
                <c:pt idx="189">
                  <c:v>5.4</c:v>
                </c:pt>
                <c:pt idx="190">
                  <c:v>4.6999999999999904</c:v>
                </c:pt>
                <c:pt idx="191">
                  <c:v>4.7999999999999901</c:v>
                </c:pt>
                <c:pt idx="192">
                  <c:v>4.8999999999999897</c:v>
                </c:pt>
                <c:pt idx="193">
                  <c:v>4.8</c:v>
                </c:pt>
                <c:pt idx="194">
                  <c:v>3.4</c:v>
                </c:pt>
                <c:pt idx="195">
                  <c:v>4.7999999999999901</c:v>
                </c:pt>
                <c:pt idx="196">
                  <c:v>4.8999999999999897</c:v>
                </c:pt>
                <c:pt idx="197">
                  <c:v>4.4999999999999902</c:v>
                </c:pt>
                <c:pt idx="198">
                  <c:v>2.2999999999999998</c:v>
                </c:pt>
                <c:pt idx="199">
                  <c:v>5.3</c:v>
                </c:pt>
                <c:pt idx="200">
                  <c:v>5.5000000000000098</c:v>
                </c:pt>
                <c:pt idx="201">
                  <c:v>6</c:v>
                </c:pt>
                <c:pt idx="202">
                  <c:v>6.1</c:v>
                </c:pt>
                <c:pt idx="203">
                  <c:v>3.7</c:v>
                </c:pt>
                <c:pt idx="204">
                  <c:v>2.8</c:v>
                </c:pt>
                <c:pt idx="205">
                  <c:v>4.3</c:v>
                </c:pt>
                <c:pt idx="206">
                  <c:v>4.3</c:v>
                </c:pt>
                <c:pt idx="207">
                  <c:v>4.7</c:v>
                </c:pt>
                <c:pt idx="208">
                  <c:v>5.5000000000000098</c:v>
                </c:pt>
                <c:pt idx="209">
                  <c:v>5.5000000000000098</c:v>
                </c:pt>
                <c:pt idx="210">
                  <c:v>6</c:v>
                </c:pt>
                <c:pt idx="211">
                  <c:v>6.1</c:v>
                </c:pt>
                <c:pt idx="212">
                  <c:v>3.7</c:v>
                </c:pt>
                <c:pt idx="213">
                  <c:v>2.8</c:v>
                </c:pt>
                <c:pt idx="214">
                  <c:v>4.3</c:v>
                </c:pt>
                <c:pt idx="215">
                  <c:v>4.3</c:v>
                </c:pt>
                <c:pt idx="216">
                  <c:v>4.7</c:v>
                </c:pt>
                <c:pt idx="217">
                  <c:v>5.5000000000000098</c:v>
                </c:pt>
                <c:pt idx="218">
                  <c:v>6</c:v>
                </c:pt>
                <c:pt idx="219">
                  <c:v>6.1</c:v>
                </c:pt>
                <c:pt idx="220">
                  <c:v>6</c:v>
                </c:pt>
                <c:pt idx="221">
                  <c:v>6.1</c:v>
                </c:pt>
                <c:pt idx="222">
                  <c:v>3.7</c:v>
                </c:pt>
                <c:pt idx="223">
                  <c:v>2.8</c:v>
                </c:pt>
                <c:pt idx="224">
                  <c:v>4.3</c:v>
                </c:pt>
                <c:pt idx="225">
                  <c:v>4.3</c:v>
                </c:pt>
                <c:pt idx="226">
                  <c:v>4.7</c:v>
                </c:pt>
                <c:pt idx="227">
                  <c:v>5.5000000000000098</c:v>
                </c:pt>
                <c:pt idx="228">
                  <c:v>6</c:v>
                </c:pt>
                <c:pt idx="229">
                  <c:v>6.1</c:v>
                </c:pt>
                <c:pt idx="230">
                  <c:v>4.7999999999999901</c:v>
                </c:pt>
                <c:pt idx="231">
                  <c:v>4.8999999999999897</c:v>
                </c:pt>
                <c:pt idx="232">
                  <c:v>5.4</c:v>
                </c:pt>
                <c:pt idx="233">
                  <c:v>4.6999999999999904</c:v>
                </c:pt>
                <c:pt idx="234">
                  <c:v>4.7999999999999901</c:v>
                </c:pt>
                <c:pt idx="235">
                  <c:v>4.8999999999999897</c:v>
                </c:pt>
                <c:pt idx="236">
                  <c:v>4.3</c:v>
                </c:pt>
                <c:pt idx="237">
                  <c:v>4.3</c:v>
                </c:pt>
                <c:pt idx="238">
                  <c:v>4.3</c:v>
                </c:pt>
                <c:pt idx="239">
                  <c:v>4.7</c:v>
                </c:pt>
                <c:pt idx="240">
                  <c:v>5.5000000000000098</c:v>
                </c:pt>
                <c:pt idx="241">
                  <c:v>6</c:v>
                </c:pt>
                <c:pt idx="242">
                  <c:v>6.1</c:v>
                </c:pt>
                <c:pt idx="243">
                  <c:v>4.6999999999999904</c:v>
                </c:pt>
                <c:pt idx="244">
                  <c:v>4.7999999999999901</c:v>
                </c:pt>
                <c:pt idx="245">
                  <c:v>4.8999999999999897</c:v>
                </c:pt>
                <c:pt idx="246">
                  <c:v>4.3</c:v>
                </c:pt>
                <c:pt idx="247">
                  <c:v>4.3</c:v>
                </c:pt>
                <c:pt idx="248">
                  <c:v>4.3</c:v>
                </c:pt>
                <c:pt idx="249">
                  <c:v>4.7</c:v>
                </c:pt>
                <c:pt idx="250">
                  <c:v>5.5000000000000098</c:v>
                </c:pt>
                <c:pt idx="251">
                  <c:v>6</c:v>
                </c:pt>
                <c:pt idx="252">
                  <c:v>6.1</c:v>
                </c:pt>
                <c:pt idx="253">
                  <c:v>3.7</c:v>
                </c:pt>
                <c:pt idx="254">
                  <c:v>2.8</c:v>
                </c:pt>
                <c:pt idx="255">
                  <c:v>3.7</c:v>
                </c:pt>
                <c:pt idx="256">
                  <c:v>7</c:v>
                </c:pt>
                <c:pt idx="257">
                  <c:v>5.4</c:v>
                </c:pt>
                <c:pt idx="258">
                  <c:v>4.6999999999999904</c:v>
                </c:pt>
                <c:pt idx="259">
                  <c:v>4.7999999999999901</c:v>
                </c:pt>
                <c:pt idx="260">
                  <c:v>4.8999999999999897</c:v>
                </c:pt>
                <c:pt idx="261">
                  <c:v>4.8</c:v>
                </c:pt>
                <c:pt idx="262">
                  <c:v>4.6999999999999904</c:v>
                </c:pt>
                <c:pt idx="263">
                  <c:v>4.7999999999999901</c:v>
                </c:pt>
                <c:pt idx="264">
                  <c:v>4.8999999999999897</c:v>
                </c:pt>
                <c:pt idx="265">
                  <c:v>4.8</c:v>
                </c:pt>
              </c:numCache>
            </c:numRef>
          </c:xVal>
          <c:yVal>
            <c:numRef>
              <c:f>Sheet2!$B$2:$B$267</c:f>
              <c:numCache>
                <c:formatCode>General</c:formatCode>
                <c:ptCount val="266"/>
                <c:pt idx="0">
                  <c:v>5.4</c:v>
                </c:pt>
                <c:pt idx="1">
                  <c:v>3.1</c:v>
                </c:pt>
                <c:pt idx="2">
                  <c:v>3</c:v>
                </c:pt>
                <c:pt idx="3">
                  <c:v>2.9</c:v>
                </c:pt>
                <c:pt idx="4">
                  <c:v>5.4</c:v>
                </c:pt>
                <c:pt idx="5">
                  <c:v>5.4</c:v>
                </c:pt>
                <c:pt idx="6">
                  <c:v>2.8</c:v>
                </c:pt>
                <c:pt idx="7">
                  <c:v>2.9</c:v>
                </c:pt>
                <c:pt idx="8">
                  <c:v>5.4</c:v>
                </c:pt>
                <c:pt idx="9">
                  <c:v>5.8</c:v>
                </c:pt>
                <c:pt idx="10">
                  <c:v>5.8</c:v>
                </c:pt>
                <c:pt idx="11">
                  <c:v>3.1</c:v>
                </c:pt>
                <c:pt idx="12">
                  <c:v>3</c:v>
                </c:pt>
                <c:pt idx="13">
                  <c:v>2.9</c:v>
                </c:pt>
                <c:pt idx="14">
                  <c:v>5.4</c:v>
                </c:pt>
                <c:pt idx="15">
                  <c:v>5.4</c:v>
                </c:pt>
                <c:pt idx="16">
                  <c:v>2.8</c:v>
                </c:pt>
                <c:pt idx="17">
                  <c:v>2.7</c:v>
                </c:pt>
                <c:pt idx="18">
                  <c:v>2.6</c:v>
                </c:pt>
                <c:pt idx="19">
                  <c:v>2.9</c:v>
                </c:pt>
                <c:pt idx="20">
                  <c:v>5.4</c:v>
                </c:pt>
                <c:pt idx="21">
                  <c:v>6.4</c:v>
                </c:pt>
                <c:pt idx="22">
                  <c:v>5</c:v>
                </c:pt>
                <c:pt idx="23">
                  <c:v>4.7</c:v>
                </c:pt>
                <c:pt idx="24">
                  <c:v>2.1</c:v>
                </c:pt>
                <c:pt idx="25">
                  <c:v>2.4</c:v>
                </c:pt>
                <c:pt idx="26">
                  <c:v>5.4</c:v>
                </c:pt>
                <c:pt idx="27">
                  <c:v>5.2</c:v>
                </c:pt>
                <c:pt idx="28">
                  <c:v>2.5</c:v>
                </c:pt>
                <c:pt idx="29">
                  <c:v>2.4</c:v>
                </c:pt>
                <c:pt idx="30">
                  <c:v>2.8</c:v>
                </c:pt>
                <c:pt idx="31">
                  <c:v>5.3</c:v>
                </c:pt>
                <c:pt idx="32">
                  <c:v>5.3</c:v>
                </c:pt>
                <c:pt idx="33">
                  <c:v>2.1</c:v>
                </c:pt>
                <c:pt idx="34">
                  <c:v>5.3</c:v>
                </c:pt>
                <c:pt idx="35">
                  <c:v>5.2</c:v>
                </c:pt>
                <c:pt idx="36">
                  <c:v>5.3</c:v>
                </c:pt>
                <c:pt idx="37">
                  <c:v>6.4</c:v>
                </c:pt>
                <c:pt idx="38">
                  <c:v>5</c:v>
                </c:pt>
                <c:pt idx="39">
                  <c:v>5</c:v>
                </c:pt>
                <c:pt idx="40">
                  <c:v>4.7</c:v>
                </c:pt>
                <c:pt idx="41">
                  <c:v>2.1</c:v>
                </c:pt>
                <c:pt idx="42">
                  <c:v>2.1</c:v>
                </c:pt>
                <c:pt idx="43">
                  <c:v>5.3</c:v>
                </c:pt>
                <c:pt idx="44">
                  <c:v>5.2</c:v>
                </c:pt>
                <c:pt idx="45">
                  <c:v>5.3</c:v>
                </c:pt>
                <c:pt idx="46">
                  <c:v>6.4</c:v>
                </c:pt>
                <c:pt idx="47">
                  <c:v>5</c:v>
                </c:pt>
                <c:pt idx="48">
                  <c:v>5</c:v>
                </c:pt>
                <c:pt idx="49">
                  <c:v>4.7</c:v>
                </c:pt>
                <c:pt idx="50">
                  <c:v>2.1</c:v>
                </c:pt>
                <c:pt idx="51">
                  <c:v>5.3</c:v>
                </c:pt>
                <c:pt idx="52">
                  <c:v>5.2</c:v>
                </c:pt>
                <c:pt idx="53">
                  <c:v>5.3</c:v>
                </c:pt>
                <c:pt idx="54">
                  <c:v>6.4</c:v>
                </c:pt>
                <c:pt idx="55">
                  <c:v>5.3</c:v>
                </c:pt>
                <c:pt idx="56">
                  <c:v>7</c:v>
                </c:pt>
                <c:pt idx="57">
                  <c:v>5.2</c:v>
                </c:pt>
                <c:pt idx="58">
                  <c:v>2.6</c:v>
                </c:pt>
                <c:pt idx="59">
                  <c:v>2.5</c:v>
                </c:pt>
                <c:pt idx="60">
                  <c:v>2.4</c:v>
                </c:pt>
                <c:pt idx="61">
                  <c:v>3</c:v>
                </c:pt>
                <c:pt idx="62">
                  <c:v>2.9</c:v>
                </c:pt>
                <c:pt idx="63">
                  <c:v>5.4</c:v>
                </c:pt>
                <c:pt idx="64">
                  <c:v>5.4</c:v>
                </c:pt>
                <c:pt idx="65">
                  <c:v>2.8</c:v>
                </c:pt>
                <c:pt idx="66">
                  <c:v>2.9</c:v>
                </c:pt>
                <c:pt idx="67">
                  <c:v>5.4</c:v>
                </c:pt>
                <c:pt idx="68">
                  <c:v>5.8</c:v>
                </c:pt>
                <c:pt idx="69">
                  <c:v>5.8</c:v>
                </c:pt>
                <c:pt idx="70">
                  <c:v>3.1</c:v>
                </c:pt>
                <c:pt idx="71">
                  <c:v>3</c:v>
                </c:pt>
                <c:pt idx="72">
                  <c:v>2.9</c:v>
                </c:pt>
                <c:pt idx="73">
                  <c:v>5.4</c:v>
                </c:pt>
                <c:pt idx="74">
                  <c:v>5.4</c:v>
                </c:pt>
                <c:pt idx="75">
                  <c:v>2.8</c:v>
                </c:pt>
                <c:pt idx="76">
                  <c:v>2.1</c:v>
                </c:pt>
                <c:pt idx="77">
                  <c:v>5.3</c:v>
                </c:pt>
                <c:pt idx="78">
                  <c:v>5.2</c:v>
                </c:pt>
                <c:pt idx="79">
                  <c:v>5.3</c:v>
                </c:pt>
                <c:pt idx="80">
                  <c:v>6.4</c:v>
                </c:pt>
                <c:pt idx="81">
                  <c:v>5</c:v>
                </c:pt>
                <c:pt idx="82">
                  <c:v>5</c:v>
                </c:pt>
                <c:pt idx="83">
                  <c:v>4.7</c:v>
                </c:pt>
                <c:pt idx="84">
                  <c:v>2.1</c:v>
                </c:pt>
                <c:pt idx="85">
                  <c:v>2.1</c:v>
                </c:pt>
                <c:pt idx="86">
                  <c:v>5.3</c:v>
                </c:pt>
                <c:pt idx="87">
                  <c:v>5.2</c:v>
                </c:pt>
                <c:pt idx="88">
                  <c:v>5.3</c:v>
                </c:pt>
                <c:pt idx="89">
                  <c:v>6.4</c:v>
                </c:pt>
                <c:pt idx="90">
                  <c:v>5</c:v>
                </c:pt>
                <c:pt idx="91">
                  <c:v>5</c:v>
                </c:pt>
                <c:pt idx="92">
                  <c:v>4.7</c:v>
                </c:pt>
                <c:pt idx="93">
                  <c:v>2.1</c:v>
                </c:pt>
                <c:pt idx="94">
                  <c:v>5.3</c:v>
                </c:pt>
                <c:pt idx="95">
                  <c:v>5.2</c:v>
                </c:pt>
                <c:pt idx="96">
                  <c:v>5.3</c:v>
                </c:pt>
                <c:pt idx="97">
                  <c:v>5.2</c:v>
                </c:pt>
                <c:pt idx="98">
                  <c:v>5.3</c:v>
                </c:pt>
                <c:pt idx="99">
                  <c:v>6.4</c:v>
                </c:pt>
                <c:pt idx="100">
                  <c:v>5</c:v>
                </c:pt>
                <c:pt idx="101">
                  <c:v>5</c:v>
                </c:pt>
                <c:pt idx="102">
                  <c:v>4.7</c:v>
                </c:pt>
                <c:pt idx="103">
                  <c:v>2.1</c:v>
                </c:pt>
                <c:pt idx="104">
                  <c:v>5.3</c:v>
                </c:pt>
                <c:pt idx="105">
                  <c:v>5.2</c:v>
                </c:pt>
                <c:pt idx="106">
                  <c:v>5.3</c:v>
                </c:pt>
                <c:pt idx="107">
                  <c:v>6.4</c:v>
                </c:pt>
                <c:pt idx="108">
                  <c:v>5.3</c:v>
                </c:pt>
                <c:pt idx="109">
                  <c:v>7</c:v>
                </c:pt>
                <c:pt idx="110">
                  <c:v>5.2</c:v>
                </c:pt>
                <c:pt idx="111">
                  <c:v>2.6</c:v>
                </c:pt>
                <c:pt idx="112">
                  <c:v>2.5</c:v>
                </c:pt>
                <c:pt idx="113">
                  <c:v>5</c:v>
                </c:pt>
                <c:pt idx="114">
                  <c:v>4.7</c:v>
                </c:pt>
                <c:pt idx="115">
                  <c:v>2.1</c:v>
                </c:pt>
                <c:pt idx="116">
                  <c:v>5.3</c:v>
                </c:pt>
                <c:pt idx="117">
                  <c:v>5.2</c:v>
                </c:pt>
                <c:pt idx="118">
                  <c:v>5.3</c:v>
                </c:pt>
                <c:pt idx="119">
                  <c:v>5.2</c:v>
                </c:pt>
                <c:pt idx="120">
                  <c:v>5.3</c:v>
                </c:pt>
                <c:pt idx="121">
                  <c:v>6.4</c:v>
                </c:pt>
                <c:pt idx="122">
                  <c:v>5</c:v>
                </c:pt>
                <c:pt idx="123">
                  <c:v>5</c:v>
                </c:pt>
                <c:pt idx="124">
                  <c:v>4.7</c:v>
                </c:pt>
                <c:pt idx="125">
                  <c:v>2.1</c:v>
                </c:pt>
                <c:pt idx="126">
                  <c:v>5.3</c:v>
                </c:pt>
                <c:pt idx="127">
                  <c:v>5.2</c:v>
                </c:pt>
                <c:pt idx="128">
                  <c:v>5.3</c:v>
                </c:pt>
                <c:pt idx="129">
                  <c:v>6.4</c:v>
                </c:pt>
                <c:pt idx="130">
                  <c:v>5.3</c:v>
                </c:pt>
                <c:pt idx="131">
                  <c:v>7</c:v>
                </c:pt>
                <c:pt idx="132">
                  <c:v>5.2</c:v>
                </c:pt>
                <c:pt idx="133">
                  <c:v>2.6</c:v>
                </c:pt>
                <c:pt idx="134">
                  <c:v>2.5</c:v>
                </c:pt>
                <c:pt idx="135">
                  <c:v>2.4</c:v>
                </c:pt>
                <c:pt idx="136">
                  <c:v>5.4</c:v>
                </c:pt>
                <c:pt idx="137">
                  <c:v>5.2</c:v>
                </c:pt>
                <c:pt idx="138">
                  <c:v>2.5</c:v>
                </c:pt>
                <c:pt idx="139">
                  <c:v>2.4</c:v>
                </c:pt>
                <c:pt idx="140">
                  <c:v>5.2</c:v>
                </c:pt>
                <c:pt idx="141">
                  <c:v>2.6</c:v>
                </c:pt>
                <c:pt idx="142">
                  <c:v>2.6</c:v>
                </c:pt>
                <c:pt idx="143">
                  <c:v>2.5</c:v>
                </c:pt>
                <c:pt idx="144">
                  <c:v>5</c:v>
                </c:pt>
                <c:pt idx="145">
                  <c:v>4.7</c:v>
                </c:pt>
                <c:pt idx="146">
                  <c:v>2.1</c:v>
                </c:pt>
                <c:pt idx="147">
                  <c:v>5.3</c:v>
                </c:pt>
                <c:pt idx="148">
                  <c:v>5.2</c:v>
                </c:pt>
                <c:pt idx="149">
                  <c:v>5.3</c:v>
                </c:pt>
                <c:pt idx="150">
                  <c:v>5.2</c:v>
                </c:pt>
                <c:pt idx="151">
                  <c:v>5.3</c:v>
                </c:pt>
                <c:pt idx="152">
                  <c:v>6.4</c:v>
                </c:pt>
                <c:pt idx="153">
                  <c:v>5</c:v>
                </c:pt>
                <c:pt idx="154">
                  <c:v>5</c:v>
                </c:pt>
                <c:pt idx="155">
                  <c:v>4.7</c:v>
                </c:pt>
                <c:pt idx="156">
                  <c:v>2.1</c:v>
                </c:pt>
                <c:pt idx="157">
                  <c:v>5.3</c:v>
                </c:pt>
                <c:pt idx="158">
                  <c:v>5.2</c:v>
                </c:pt>
                <c:pt idx="159">
                  <c:v>5.3</c:v>
                </c:pt>
                <c:pt idx="160">
                  <c:v>6.4</c:v>
                </c:pt>
                <c:pt idx="161">
                  <c:v>5.3</c:v>
                </c:pt>
                <c:pt idx="162">
                  <c:v>5</c:v>
                </c:pt>
                <c:pt idx="163">
                  <c:v>5</c:v>
                </c:pt>
                <c:pt idx="164">
                  <c:v>4.7</c:v>
                </c:pt>
                <c:pt idx="165">
                  <c:v>2.1</c:v>
                </c:pt>
                <c:pt idx="166">
                  <c:v>2.1</c:v>
                </c:pt>
                <c:pt idx="167">
                  <c:v>5.3</c:v>
                </c:pt>
                <c:pt idx="168">
                  <c:v>5.2</c:v>
                </c:pt>
                <c:pt idx="169">
                  <c:v>5.3</c:v>
                </c:pt>
                <c:pt idx="170">
                  <c:v>6.4</c:v>
                </c:pt>
                <c:pt idx="171">
                  <c:v>5</c:v>
                </c:pt>
                <c:pt idx="172">
                  <c:v>5</c:v>
                </c:pt>
                <c:pt idx="173">
                  <c:v>4.7</c:v>
                </c:pt>
                <c:pt idx="174">
                  <c:v>2.1</c:v>
                </c:pt>
                <c:pt idx="175">
                  <c:v>5.3</c:v>
                </c:pt>
                <c:pt idx="176">
                  <c:v>5.2</c:v>
                </c:pt>
                <c:pt idx="177">
                  <c:v>5.3</c:v>
                </c:pt>
                <c:pt idx="178">
                  <c:v>6.4</c:v>
                </c:pt>
                <c:pt idx="179">
                  <c:v>5.3</c:v>
                </c:pt>
                <c:pt idx="180">
                  <c:v>7</c:v>
                </c:pt>
                <c:pt idx="181">
                  <c:v>5.2</c:v>
                </c:pt>
                <c:pt idx="182">
                  <c:v>2.6</c:v>
                </c:pt>
                <c:pt idx="183">
                  <c:v>2.5</c:v>
                </c:pt>
                <c:pt idx="184">
                  <c:v>2.4</c:v>
                </c:pt>
                <c:pt idx="185">
                  <c:v>5.4</c:v>
                </c:pt>
                <c:pt idx="186">
                  <c:v>5.2</c:v>
                </c:pt>
                <c:pt idx="187">
                  <c:v>2.5</c:v>
                </c:pt>
                <c:pt idx="188">
                  <c:v>2.4</c:v>
                </c:pt>
                <c:pt idx="189">
                  <c:v>5.2</c:v>
                </c:pt>
                <c:pt idx="190">
                  <c:v>2.6</c:v>
                </c:pt>
                <c:pt idx="191">
                  <c:v>2.5</c:v>
                </c:pt>
                <c:pt idx="192">
                  <c:v>2.4</c:v>
                </c:pt>
                <c:pt idx="193">
                  <c:v>5.4</c:v>
                </c:pt>
                <c:pt idx="194">
                  <c:v>5.2</c:v>
                </c:pt>
                <c:pt idx="195">
                  <c:v>2.5</c:v>
                </c:pt>
                <c:pt idx="196">
                  <c:v>2.4</c:v>
                </c:pt>
                <c:pt idx="197">
                  <c:v>2.8</c:v>
                </c:pt>
                <c:pt idx="198">
                  <c:v>5.3</c:v>
                </c:pt>
                <c:pt idx="199">
                  <c:v>5.3</c:v>
                </c:pt>
                <c:pt idx="200">
                  <c:v>2.1</c:v>
                </c:pt>
                <c:pt idx="201">
                  <c:v>5.3</c:v>
                </c:pt>
                <c:pt idx="202">
                  <c:v>5.2</c:v>
                </c:pt>
                <c:pt idx="203">
                  <c:v>5.3</c:v>
                </c:pt>
                <c:pt idx="204">
                  <c:v>6.4</c:v>
                </c:pt>
                <c:pt idx="205">
                  <c:v>5</c:v>
                </c:pt>
                <c:pt idx="206">
                  <c:v>5</c:v>
                </c:pt>
                <c:pt idx="207">
                  <c:v>4.7</c:v>
                </c:pt>
                <c:pt idx="208">
                  <c:v>2.1</c:v>
                </c:pt>
                <c:pt idx="209">
                  <c:v>2.1</c:v>
                </c:pt>
                <c:pt idx="210">
                  <c:v>5.3</c:v>
                </c:pt>
                <c:pt idx="211">
                  <c:v>5.2</c:v>
                </c:pt>
                <c:pt idx="212">
                  <c:v>5.3</c:v>
                </c:pt>
                <c:pt idx="213">
                  <c:v>6.4</c:v>
                </c:pt>
                <c:pt idx="214">
                  <c:v>5</c:v>
                </c:pt>
                <c:pt idx="215">
                  <c:v>5</c:v>
                </c:pt>
                <c:pt idx="216">
                  <c:v>4.7</c:v>
                </c:pt>
                <c:pt idx="217">
                  <c:v>2.1</c:v>
                </c:pt>
                <c:pt idx="218">
                  <c:v>5.3</c:v>
                </c:pt>
                <c:pt idx="219">
                  <c:v>5.2</c:v>
                </c:pt>
                <c:pt idx="220">
                  <c:v>5.3</c:v>
                </c:pt>
                <c:pt idx="221">
                  <c:v>5.2</c:v>
                </c:pt>
                <c:pt idx="222">
                  <c:v>5.3</c:v>
                </c:pt>
                <c:pt idx="223">
                  <c:v>6.4</c:v>
                </c:pt>
                <c:pt idx="224">
                  <c:v>5</c:v>
                </c:pt>
                <c:pt idx="225">
                  <c:v>5</c:v>
                </c:pt>
                <c:pt idx="226">
                  <c:v>4.7</c:v>
                </c:pt>
                <c:pt idx="227">
                  <c:v>2.1</c:v>
                </c:pt>
                <c:pt idx="228">
                  <c:v>5.3</c:v>
                </c:pt>
                <c:pt idx="229">
                  <c:v>5.2</c:v>
                </c:pt>
                <c:pt idx="230">
                  <c:v>2.5</c:v>
                </c:pt>
                <c:pt idx="231">
                  <c:v>2.4</c:v>
                </c:pt>
                <c:pt idx="232">
                  <c:v>5.2</c:v>
                </c:pt>
                <c:pt idx="233">
                  <c:v>2.6</c:v>
                </c:pt>
                <c:pt idx="234">
                  <c:v>2.5</c:v>
                </c:pt>
                <c:pt idx="235">
                  <c:v>2.4</c:v>
                </c:pt>
                <c:pt idx="236">
                  <c:v>5</c:v>
                </c:pt>
                <c:pt idx="237">
                  <c:v>5</c:v>
                </c:pt>
                <c:pt idx="238">
                  <c:v>5</c:v>
                </c:pt>
                <c:pt idx="239">
                  <c:v>4.7</c:v>
                </c:pt>
                <c:pt idx="240">
                  <c:v>2.1</c:v>
                </c:pt>
                <c:pt idx="241">
                  <c:v>5.3</c:v>
                </c:pt>
                <c:pt idx="242">
                  <c:v>5.2</c:v>
                </c:pt>
                <c:pt idx="243">
                  <c:v>2.6</c:v>
                </c:pt>
                <c:pt idx="244">
                  <c:v>2.5</c:v>
                </c:pt>
                <c:pt idx="245">
                  <c:v>2.4</c:v>
                </c:pt>
                <c:pt idx="246">
                  <c:v>5</c:v>
                </c:pt>
                <c:pt idx="247">
                  <c:v>5</c:v>
                </c:pt>
                <c:pt idx="248">
                  <c:v>5</c:v>
                </c:pt>
                <c:pt idx="249">
                  <c:v>4.7</c:v>
                </c:pt>
                <c:pt idx="250">
                  <c:v>2.1</c:v>
                </c:pt>
                <c:pt idx="251">
                  <c:v>5.3</c:v>
                </c:pt>
                <c:pt idx="252">
                  <c:v>5.2</c:v>
                </c:pt>
                <c:pt idx="253">
                  <c:v>5.3</c:v>
                </c:pt>
                <c:pt idx="254">
                  <c:v>6.4</c:v>
                </c:pt>
                <c:pt idx="255">
                  <c:v>5.3</c:v>
                </c:pt>
                <c:pt idx="256">
                  <c:v>7</c:v>
                </c:pt>
                <c:pt idx="257">
                  <c:v>5.2</c:v>
                </c:pt>
                <c:pt idx="258">
                  <c:v>2.6</c:v>
                </c:pt>
                <c:pt idx="259">
                  <c:v>2.5</c:v>
                </c:pt>
                <c:pt idx="260">
                  <c:v>2.4</c:v>
                </c:pt>
                <c:pt idx="261">
                  <c:v>5.4</c:v>
                </c:pt>
                <c:pt idx="262">
                  <c:v>2.6</c:v>
                </c:pt>
                <c:pt idx="263">
                  <c:v>2.5</c:v>
                </c:pt>
                <c:pt idx="264">
                  <c:v>2.4</c:v>
                </c:pt>
                <c:pt idx="265">
                  <c:v>5.4</c:v>
                </c:pt>
              </c:numCache>
            </c:numRef>
          </c:yVal>
          <c:smooth val="0"/>
          <c:extLst>
            <c:ext xmlns:c16="http://schemas.microsoft.com/office/drawing/2014/chart" uri="{C3380CC4-5D6E-409C-BE32-E72D297353CC}">
              <c16:uniqueId val="{00000001-8923-48B2-A6FC-7969AC04DB5E}"/>
            </c:ext>
          </c:extLst>
        </c:ser>
        <c:dLbls>
          <c:showLegendKey val="0"/>
          <c:showVal val="0"/>
          <c:showCatName val="0"/>
          <c:showSerName val="0"/>
          <c:showPercent val="0"/>
          <c:showBubbleSize val="0"/>
        </c:dLbls>
        <c:axId val="1281912480"/>
        <c:axId val="1281927360"/>
      </c:scatterChart>
      <c:valAx>
        <c:axId val="1281912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927360"/>
        <c:crosses val="autoZero"/>
        <c:crossBetween val="midCat"/>
      </c:valAx>
      <c:valAx>
        <c:axId val="1281927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9124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Organizational Commitment x Extrinsic Job Satisfaction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Sheet3!$B$1</c:f>
              <c:strCache>
                <c:ptCount val="1"/>
                <c:pt idx="0">
                  <c:v>Extrinsic</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Sheet3!$A$2:$A$267</c:f>
              <c:numCache>
                <c:formatCode>General</c:formatCode>
                <c:ptCount val="266"/>
                <c:pt idx="0">
                  <c:v>4.2</c:v>
                </c:pt>
                <c:pt idx="1">
                  <c:v>4.1999999999999904</c:v>
                </c:pt>
                <c:pt idx="2">
                  <c:v>4.2999999999999901</c:v>
                </c:pt>
                <c:pt idx="3">
                  <c:v>4.3999999999999897</c:v>
                </c:pt>
                <c:pt idx="4">
                  <c:v>5.3</c:v>
                </c:pt>
                <c:pt idx="5">
                  <c:v>4.8</c:v>
                </c:pt>
                <c:pt idx="6">
                  <c:v>4.4999999999999902</c:v>
                </c:pt>
                <c:pt idx="7">
                  <c:v>4.7999999999999901</c:v>
                </c:pt>
                <c:pt idx="8">
                  <c:v>4.8999999999999897</c:v>
                </c:pt>
                <c:pt idx="9">
                  <c:v>4</c:v>
                </c:pt>
                <c:pt idx="10">
                  <c:v>6.6</c:v>
                </c:pt>
                <c:pt idx="11">
                  <c:v>4.1999999999999904</c:v>
                </c:pt>
                <c:pt idx="12">
                  <c:v>4.2999999999999901</c:v>
                </c:pt>
                <c:pt idx="13">
                  <c:v>4.3999999999999897</c:v>
                </c:pt>
                <c:pt idx="14">
                  <c:v>5.3</c:v>
                </c:pt>
                <c:pt idx="15">
                  <c:v>4.8</c:v>
                </c:pt>
                <c:pt idx="16">
                  <c:v>4.4999999999999902</c:v>
                </c:pt>
                <c:pt idx="17">
                  <c:v>4.5999999999999899</c:v>
                </c:pt>
                <c:pt idx="18">
                  <c:v>4.6999999999999904</c:v>
                </c:pt>
                <c:pt idx="19">
                  <c:v>4.7999999999999901</c:v>
                </c:pt>
                <c:pt idx="20">
                  <c:v>4.8999999999999897</c:v>
                </c:pt>
                <c:pt idx="21">
                  <c:v>2.8</c:v>
                </c:pt>
                <c:pt idx="22">
                  <c:v>4.3</c:v>
                </c:pt>
                <c:pt idx="23">
                  <c:v>4.7</c:v>
                </c:pt>
                <c:pt idx="24">
                  <c:v>5.5000000000000098</c:v>
                </c:pt>
                <c:pt idx="25">
                  <c:v>4.8999999999999897</c:v>
                </c:pt>
                <c:pt idx="26">
                  <c:v>4.8</c:v>
                </c:pt>
                <c:pt idx="27">
                  <c:v>3.4</c:v>
                </c:pt>
                <c:pt idx="28">
                  <c:v>4.7999999999999901</c:v>
                </c:pt>
                <c:pt idx="29">
                  <c:v>4.8999999999999897</c:v>
                </c:pt>
                <c:pt idx="30">
                  <c:v>4.4999999999999902</c:v>
                </c:pt>
                <c:pt idx="31">
                  <c:v>2.2999999999999998</c:v>
                </c:pt>
                <c:pt idx="32">
                  <c:v>5.3</c:v>
                </c:pt>
                <c:pt idx="33">
                  <c:v>5.5000000000000098</c:v>
                </c:pt>
                <c:pt idx="34">
                  <c:v>6</c:v>
                </c:pt>
                <c:pt idx="35">
                  <c:v>6.1</c:v>
                </c:pt>
                <c:pt idx="36">
                  <c:v>3.7</c:v>
                </c:pt>
                <c:pt idx="37">
                  <c:v>2.8</c:v>
                </c:pt>
                <c:pt idx="38">
                  <c:v>4.3</c:v>
                </c:pt>
                <c:pt idx="39">
                  <c:v>4.3</c:v>
                </c:pt>
                <c:pt idx="40">
                  <c:v>4.7</c:v>
                </c:pt>
                <c:pt idx="41">
                  <c:v>5.5000000000000098</c:v>
                </c:pt>
                <c:pt idx="42">
                  <c:v>5.5000000000000098</c:v>
                </c:pt>
                <c:pt idx="43">
                  <c:v>6</c:v>
                </c:pt>
                <c:pt idx="44">
                  <c:v>6.1</c:v>
                </c:pt>
                <c:pt idx="45">
                  <c:v>3.7</c:v>
                </c:pt>
                <c:pt idx="46">
                  <c:v>2.8</c:v>
                </c:pt>
                <c:pt idx="47">
                  <c:v>4.3</c:v>
                </c:pt>
                <c:pt idx="48">
                  <c:v>4.3</c:v>
                </c:pt>
                <c:pt idx="49">
                  <c:v>4.7</c:v>
                </c:pt>
                <c:pt idx="50">
                  <c:v>5.5000000000000098</c:v>
                </c:pt>
                <c:pt idx="51">
                  <c:v>6</c:v>
                </c:pt>
                <c:pt idx="52">
                  <c:v>6.1</c:v>
                </c:pt>
                <c:pt idx="53">
                  <c:v>3.7</c:v>
                </c:pt>
                <c:pt idx="54">
                  <c:v>2.8</c:v>
                </c:pt>
                <c:pt idx="55">
                  <c:v>3.7</c:v>
                </c:pt>
                <c:pt idx="56">
                  <c:v>7</c:v>
                </c:pt>
                <c:pt idx="57">
                  <c:v>5.4</c:v>
                </c:pt>
                <c:pt idx="58">
                  <c:v>4.6999999999999904</c:v>
                </c:pt>
                <c:pt idx="59">
                  <c:v>4.7999999999999901</c:v>
                </c:pt>
                <c:pt idx="60">
                  <c:v>4.8999999999999897</c:v>
                </c:pt>
                <c:pt idx="61">
                  <c:v>4.2999999999999901</c:v>
                </c:pt>
                <c:pt idx="62">
                  <c:v>4.3999999999999897</c:v>
                </c:pt>
                <c:pt idx="63">
                  <c:v>5.3</c:v>
                </c:pt>
                <c:pt idx="64">
                  <c:v>4.8</c:v>
                </c:pt>
                <c:pt idx="65">
                  <c:v>4.4999999999999902</c:v>
                </c:pt>
                <c:pt idx="66">
                  <c:v>4.7999999999999901</c:v>
                </c:pt>
                <c:pt idx="67">
                  <c:v>4.8999999999999897</c:v>
                </c:pt>
                <c:pt idx="68">
                  <c:v>4</c:v>
                </c:pt>
                <c:pt idx="69">
                  <c:v>6.6</c:v>
                </c:pt>
                <c:pt idx="70">
                  <c:v>4.1999999999999904</c:v>
                </c:pt>
                <c:pt idx="71">
                  <c:v>4.2999999999999901</c:v>
                </c:pt>
                <c:pt idx="72">
                  <c:v>4.3999999999999897</c:v>
                </c:pt>
                <c:pt idx="73">
                  <c:v>5.3</c:v>
                </c:pt>
                <c:pt idx="74">
                  <c:v>4.8</c:v>
                </c:pt>
                <c:pt idx="75">
                  <c:v>4.4999999999999902</c:v>
                </c:pt>
                <c:pt idx="76">
                  <c:v>5.5000000000000098</c:v>
                </c:pt>
                <c:pt idx="77">
                  <c:v>6</c:v>
                </c:pt>
                <c:pt idx="78">
                  <c:v>6.1</c:v>
                </c:pt>
                <c:pt idx="79">
                  <c:v>3.7</c:v>
                </c:pt>
                <c:pt idx="80">
                  <c:v>2.8</c:v>
                </c:pt>
                <c:pt idx="81">
                  <c:v>4.3</c:v>
                </c:pt>
                <c:pt idx="82">
                  <c:v>4.3</c:v>
                </c:pt>
                <c:pt idx="83">
                  <c:v>4.7</c:v>
                </c:pt>
                <c:pt idx="84">
                  <c:v>5.5000000000000098</c:v>
                </c:pt>
                <c:pt idx="85">
                  <c:v>5.5000000000000098</c:v>
                </c:pt>
                <c:pt idx="86">
                  <c:v>6</c:v>
                </c:pt>
                <c:pt idx="87">
                  <c:v>6.1</c:v>
                </c:pt>
                <c:pt idx="88">
                  <c:v>3.7</c:v>
                </c:pt>
                <c:pt idx="89">
                  <c:v>2.8</c:v>
                </c:pt>
                <c:pt idx="90">
                  <c:v>4.3</c:v>
                </c:pt>
                <c:pt idx="91">
                  <c:v>4.3</c:v>
                </c:pt>
                <c:pt idx="92">
                  <c:v>4.7</c:v>
                </c:pt>
                <c:pt idx="93">
                  <c:v>5.5000000000000098</c:v>
                </c:pt>
                <c:pt idx="94">
                  <c:v>6</c:v>
                </c:pt>
                <c:pt idx="95">
                  <c:v>6.1</c:v>
                </c:pt>
                <c:pt idx="96">
                  <c:v>6</c:v>
                </c:pt>
                <c:pt idx="97">
                  <c:v>6.1</c:v>
                </c:pt>
                <c:pt idx="98">
                  <c:v>3.7</c:v>
                </c:pt>
                <c:pt idx="99">
                  <c:v>2.8</c:v>
                </c:pt>
                <c:pt idx="100">
                  <c:v>4.3</c:v>
                </c:pt>
                <c:pt idx="101">
                  <c:v>4.3</c:v>
                </c:pt>
                <c:pt idx="102">
                  <c:v>4.7</c:v>
                </c:pt>
                <c:pt idx="103">
                  <c:v>5.5000000000000098</c:v>
                </c:pt>
                <c:pt idx="104">
                  <c:v>6</c:v>
                </c:pt>
                <c:pt idx="105">
                  <c:v>6.1</c:v>
                </c:pt>
                <c:pt idx="106">
                  <c:v>3.7</c:v>
                </c:pt>
                <c:pt idx="107">
                  <c:v>2.8</c:v>
                </c:pt>
                <c:pt idx="108">
                  <c:v>3.7</c:v>
                </c:pt>
                <c:pt idx="109">
                  <c:v>7</c:v>
                </c:pt>
                <c:pt idx="110">
                  <c:v>5.4</c:v>
                </c:pt>
                <c:pt idx="111">
                  <c:v>4.6999999999999904</c:v>
                </c:pt>
                <c:pt idx="112">
                  <c:v>4.7999999999999901</c:v>
                </c:pt>
                <c:pt idx="113">
                  <c:v>4.3</c:v>
                </c:pt>
                <c:pt idx="114">
                  <c:v>4.7</c:v>
                </c:pt>
                <c:pt idx="115">
                  <c:v>5.5000000000000098</c:v>
                </c:pt>
                <c:pt idx="116">
                  <c:v>6</c:v>
                </c:pt>
                <c:pt idx="117">
                  <c:v>6.1</c:v>
                </c:pt>
                <c:pt idx="118">
                  <c:v>6</c:v>
                </c:pt>
                <c:pt idx="119">
                  <c:v>6.1</c:v>
                </c:pt>
                <c:pt idx="120">
                  <c:v>3.7</c:v>
                </c:pt>
                <c:pt idx="121">
                  <c:v>2.8</c:v>
                </c:pt>
                <c:pt idx="122">
                  <c:v>4.3</c:v>
                </c:pt>
                <c:pt idx="123">
                  <c:v>4.3</c:v>
                </c:pt>
                <c:pt idx="124">
                  <c:v>4.7</c:v>
                </c:pt>
                <c:pt idx="125">
                  <c:v>5.5000000000000098</c:v>
                </c:pt>
                <c:pt idx="126">
                  <c:v>6</c:v>
                </c:pt>
                <c:pt idx="127">
                  <c:v>6.1</c:v>
                </c:pt>
                <c:pt idx="128">
                  <c:v>3.7</c:v>
                </c:pt>
                <c:pt idx="129">
                  <c:v>2.8</c:v>
                </c:pt>
                <c:pt idx="130">
                  <c:v>3.7</c:v>
                </c:pt>
                <c:pt idx="131">
                  <c:v>7</c:v>
                </c:pt>
                <c:pt idx="132">
                  <c:v>5.4</c:v>
                </c:pt>
                <c:pt idx="133">
                  <c:v>4.6999999999999904</c:v>
                </c:pt>
                <c:pt idx="134">
                  <c:v>4.7999999999999901</c:v>
                </c:pt>
                <c:pt idx="135">
                  <c:v>4.8999999999999897</c:v>
                </c:pt>
                <c:pt idx="136">
                  <c:v>4.8</c:v>
                </c:pt>
                <c:pt idx="137">
                  <c:v>3.4</c:v>
                </c:pt>
                <c:pt idx="138">
                  <c:v>4.7999999999999901</c:v>
                </c:pt>
                <c:pt idx="139">
                  <c:v>4.8999999999999897</c:v>
                </c:pt>
                <c:pt idx="140">
                  <c:v>5.4</c:v>
                </c:pt>
                <c:pt idx="141">
                  <c:v>4.6999999999999904</c:v>
                </c:pt>
                <c:pt idx="142">
                  <c:v>4.6999999999999904</c:v>
                </c:pt>
                <c:pt idx="143">
                  <c:v>4.7999999999999901</c:v>
                </c:pt>
                <c:pt idx="144">
                  <c:v>4.3</c:v>
                </c:pt>
                <c:pt idx="145">
                  <c:v>4.7</c:v>
                </c:pt>
                <c:pt idx="146">
                  <c:v>5.5000000000000098</c:v>
                </c:pt>
                <c:pt idx="147">
                  <c:v>6</c:v>
                </c:pt>
                <c:pt idx="148">
                  <c:v>6.1</c:v>
                </c:pt>
                <c:pt idx="149">
                  <c:v>6</c:v>
                </c:pt>
                <c:pt idx="150">
                  <c:v>6.1</c:v>
                </c:pt>
                <c:pt idx="151">
                  <c:v>3.7</c:v>
                </c:pt>
                <c:pt idx="152">
                  <c:v>2.8</c:v>
                </c:pt>
                <c:pt idx="153">
                  <c:v>4.3</c:v>
                </c:pt>
                <c:pt idx="154">
                  <c:v>4.3</c:v>
                </c:pt>
                <c:pt idx="155">
                  <c:v>4.7</c:v>
                </c:pt>
                <c:pt idx="156">
                  <c:v>5.5000000000000098</c:v>
                </c:pt>
                <c:pt idx="157">
                  <c:v>6</c:v>
                </c:pt>
                <c:pt idx="158">
                  <c:v>6.1</c:v>
                </c:pt>
                <c:pt idx="159">
                  <c:v>3.7</c:v>
                </c:pt>
                <c:pt idx="160">
                  <c:v>2.8</c:v>
                </c:pt>
                <c:pt idx="161">
                  <c:v>3.7</c:v>
                </c:pt>
                <c:pt idx="162">
                  <c:v>4.3</c:v>
                </c:pt>
                <c:pt idx="163">
                  <c:v>4.3</c:v>
                </c:pt>
                <c:pt idx="164">
                  <c:v>4.7</c:v>
                </c:pt>
                <c:pt idx="165">
                  <c:v>5.5000000000000098</c:v>
                </c:pt>
                <c:pt idx="166">
                  <c:v>5.5000000000000098</c:v>
                </c:pt>
                <c:pt idx="167">
                  <c:v>6</c:v>
                </c:pt>
                <c:pt idx="168">
                  <c:v>6.1</c:v>
                </c:pt>
                <c:pt idx="169">
                  <c:v>3.7</c:v>
                </c:pt>
                <c:pt idx="170">
                  <c:v>2.8</c:v>
                </c:pt>
                <c:pt idx="171">
                  <c:v>4.3</c:v>
                </c:pt>
                <c:pt idx="172">
                  <c:v>4.3</c:v>
                </c:pt>
                <c:pt idx="173">
                  <c:v>4.7</c:v>
                </c:pt>
                <c:pt idx="174">
                  <c:v>5.5000000000000098</c:v>
                </c:pt>
                <c:pt idx="175">
                  <c:v>6</c:v>
                </c:pt>
                <c:pt idx="176">
                  <c:v>6.1</c:v>
                </c:pt>
                <c:pt idx="177">
                  <c:v>3.7</c:v>
                </c:pt>
                <c:pt idx="178">
                  <c:v>2.8</c:v>
                </c:pt>
                <c:pt idx="179">
                  <c:v>3.7</c:v>
                </c:pt>
                <c:pt idx="180">
                  <c:v>7</c:v>
                </c:pt>
                <c:pt idx="181">
                  <c:v>5.4</c:v>
                </c:pt>
                <c:pt idx="182">
                  <c:v>4.6999999999999904</c:v>
                </c:pt>
                <c:pt idx="183">
                  <c:v>4.7999999999999901</c:v>
                </c:pt>
                <c:pt idx="184">
                  <c:v>4.8999999999999897</c:v>
                </c:pt>
                <c:pt idx="185">
                  <c:v>4.8</c:v>
                </c:pt>
                <c:pt idx="186">
                  <c:v>3.4</c:v>
                </c:pt>
                <c:pt idx="187">
                  <c:v>4.7999999999999901</c:v>
                </c:pt>
                <c:pt idx="188">
                  <c:v>4.8999999999999897</c:v>
                </c:pt>
                <c:pt idx="189">
                  <c:v>5.4</c:v>
                </c:pt>
                <c:pt idx="190">
                  <c:v>4.6999999999999904</c:v>
                </c:pt>
                <c:pt idx="191">
                  <c:v>4.7999999999999901</c:v>
                </c:pt>
                <c:pt idx="192">
                  <c:v>4.8999999999999897</c:v>
                </c:pt>
                <c:pt idx="193">
                  <c:v>4.8</c:v>
                </c:pt>
                <c:pt idx="194">
                  <c:v>3.4</c:v>
                </c:pt>
                <c:pt idx="195">
                  <c:v>4.7999999999999901</c:v>
                </c:pt>
                <c:pt idx="196">
                  <c:v>4.8999999999999897</c:v>
                </c:pt>
                <c:pt idx="197">
                  <c:v>4.4999999999999902</c:v>
                </c:pt>
                <c:pt idx="198">
                  <c:v>2.2999999999999998</c:v>
                </c:pt>
                <c:pt idx="199">
                  <c:v>5.3</c:v>
                </c:pt>
                <c:pt idx="200">
                  <c:v>5.5000000000000098</c:v>
                </c:pt>
                <c:pt idx="201">
                  <c:v>6</c:v>
                </c:pt>
                <c:pt idx="202">
                  <c:v>6.1</c:v>
                </c:pt>
                <c:pt idx="203">
                  <c:v>3.7</c:v>
                </c:pt>
                <c:pt idx="204">
                  <c:v>2.8</c:v>
                </c:pt>
                <c:pt idx="205">
                  <c:v>4.3</c:v>
                </c:pt>
                <c:pt idx="206">
                  <c:v>4.3</c:v>
                </c:pt>
                <c:pt idx="207">
                  <c:v>4.7</c:v>
                </c:pt>
                <c:pt idx="208">
                  <c:v>5.5000000000000098</c:v>
                </c:pt>
                <c:pt idx="209">
                  <c:v>5.5000000000000098</c:v>
                </c:pt>
                <c:pt idx="210">
                  <c:v>6</c:v>
                </c:pt>
                <c:pt idx="211">
                  <c:v>6.1</c:v>
                </c:pt>
                <c:pt idx="212">
                  <c:v>3.7</c:v>
                </c:pt>
                <c:pt idx="213">
                  <c:v>2.8</c:v>
                </c:pt>
                <c:pt idx="214">
                  <c:v>4.3</c:v>
                </c:pt>
                <c:pt idx="215">
                  <c:v>4.3</c:v>
                </c:pt>
                <c:pt idx="216">
                  <c:v>4.7</c:v>
                </c:pt>
                <c:pt idx="217">
                  <c:v>5.5000000000000098</c:v>
                </c:pt>
                <c:pt idx="218">
                  <c:v>6</c:v>
                </c:pt>
                <c:pt idx="219">
                  <c:v>6.1</c:v>
                </c:pt>
                <c:pt idx="220">
                  <c:v>6</c:v>
                </c:pt>
                <c:pt idx="221">
                  <c:v>6.1</c:v>
                </c:pt>
                <c:pt idx="222">
                  <c:v>3.7</c:v>
                </c:pt>
                <c:pt idx="223">
                  <c:v>2.8</c:v>
                </c:pt>
                <c:pt idx="224">
                  <c:v>4.3</c:v>
                </c:pt>
                <c:pt idx="225">
                  <c:v>4.3</c:v>
                </c:pt>
                <c:pt idx="226">
                  <c:v>4.7</c:v>
                </c:pt>
                <c:pt idx="227">
                  <c:v>5.5000000000000098</c:v>
                </c:pt>
                <c:pt idx="228">
                  <c:v>6</c:v>
                </c:pt>
                <c:pt idx="229">
                  <c:v>6.1</c:v>
                </c:pt>
                <c:pt idx="230">
                  <c:v>4.7999999999999901</c:v>
                </c:pt>
                <c:pt idx="231">
                  <c:v>4.8999999999999897</c:v>
                </c:pt>
                <c:pt idx="232">
                  <c:v>5.4</c:v>
                </c:pt>
                <c:pt idx="233">
                  <c:v>4.6999999999999904</c:v>
                </c:pt>
                <c:pt idx="234">
                  <c:v>4.7999999999999901</c:v>
                </c:pt>
                <c:pt idx="235">
                  <c:v>4.8999999999999897</c:v>
                </c:pt>
                <c:pt idx="236">
                  <c:v>4.3</c:v>
                </c:pt>
                <c:pt idx="237">
                  <c:v>4.3</c:v>
                </c:pt>
                <c:pt idx="238">
                  <c:v>4.3</c:v>
                </c:pt>
                <c:pt idx="239">
                  <c:v>4.7</c:v>
                </c:pt>
                <c:pt idx="240">
                  <c:v>5.5000000000000098</c:v>
                </c:pt>
                <c:pt idx="241">
                  <c:v>6</c:v>
                </c:pt>
                <c:pt idx="242">
                  <c:v>6.1</c:v>
                </c:pt>
                <c:pt idx="243">
                  <c:v>4.6999999999999904</c:v>
                </c:pt>
                <c:pt idx="244">
                  <c:v>4.7999999999999901</c:v>
                </c:pt>
                <c:pt idx="245">
                  <c:v>4.8999999999999897</c:v>
                </c:pt>
                <c:pt idx="246">
                  <c:v>4.3</c:v>
                </c:pt>
                <c:pt idx="247">
                  <c:v>4.3</c:v>
                </c:pt>
                <c:pt idx="248">
                  <c:v>4.3</c:v>
                </c:pt>
                <c:pt idx="249">
                  <c:v>4.7</c:v>
                </c:pt>
                <c:pt idx="250">
                  <c:v>5.5000000000000098</c:v>
                </c:pt>
                <c:pt idx="251">
                  <c:v>6</c:v>
                </c:pt>
                <c:pt idx="252">
                  <c:v>6.1</c:v>
                </c:pt>
                <c:pt idx="253">
                  <c:v>3.7</c:v>
                </c:pt>
                <c:pt idx="254">
                  <c:v>2.8</c:v>
                </c:pt>
                <c:pt idx="255">
                  <c:v>3.7</c:v>
                </c:pt>
                <c:pt idx="256">
                  <c:v>7</c:v>
                </c:pt>
                <c:pt idx="257">
                  <c:v>5.4</c:v>
                </c:pt>
                <c:pt idx="258">
                  <c:v>4.6999999999999904</c:v>
                </c:pt>
                <c:pt idx="259">
                  <c:v>4.7999999999999901</c:v>
                </c:pt>
                <c:pt idx="260">
                  <c:v>4.8999999999999897</c:v>
                </c:pt>
                <c:pt idx="261">
                  <c:v>4.8</c:v>
                </c:pt>
                <c:pt idx="262">
                  <c:v>4.6999999999999904</c:v>
                </c:pt>
                <c:pt idx="263">
                  <c:v>4.7999999999999901</c:v>
                </c:pt>
                <c:pt idx="264">
                  <c:v>4.8999999999999897</c:v>
                </c:pt>
                <c:pt idx="265">
                  <c:v>4.8</c:v>
                </c:pt>
              </c:numCache>
            </c:numRef>
          </c:xVal>
          <c:yVal>
            <c:numRef>
              <c:f>Sheet3!$B$2:$B$267</c:f>
              <c:numCache>
                <c:formatCode>General</c:formatCode>
                <c:ptCount val="266"/>
                <c:pt idx="0">
                  <c:v>4.0999999999999996</c:v>
                </c:pt>
                <c:pt idx="1">
                  <c:v>5</c:v>
                </c:pt>
                <c:pt idx="2">
                  <c:v>4.9000000000000004</c:v>
                </c:pt>
                <c:pt idx="3">
                  <c:v>4.8</c:v>
                </c:pt>
                <c:pt idx="4">
                  <c:v>4.0999999999999996</c:v>
                </c:pt>
                <c:pt idx="5">
                  <c:v>4.0999999999999996</c:v>
                </c:pt>
                <c:pt idx="6">
                  <c:v>4.7</c:v>
                </c:pt>
                <c:pt idx="7">
                  <c:v>4.8</c:v>
                </c:pt>
                <c:pt idx="8">
                  <c:v>4.0999999999999996</c:v>
                </c:pt>
                <c:pt idx="9">
                  <c:v>3.1</c:v>
                </c:pt>
                <c:pt idx="10">
                  <c:v>3.1</c:v>
                </c:pt>
                <c:pt idx="11">
                  <c:v>5</c:v>
                </c:pt>
                <c:pt idx="12">
                  <c:v>4.9000000000000004</c:v>
                </c:pt>
                <c:pt idx="13">
                  <c:v>4.8</c:v>
                </c:pt>
                <c:pt idx="14">
                  <c:v>4.0999999999999996</c:v>
                </c:pt>
                <c:pt idx="15">
                  <c:v>4.0999999999999996</c:v>
                </c:pt>
                <c:pt idx="16">
                  <c:v>4.7</c:v>
                </c:pt>
                <c:pt idx="17">
                  <c:v>4.5999999999999996</c:v>
                </c:pt>
                <c:pt idx="18">
                  <c:v>4.5</c:v>
                </c:pt>
                <c:pt idx="19">
                  <c:v>4.8</c:v>
                </c:pt>
                <c:pt idx="20">
                  <c:v>4.0999999999999996</c:v>
                </c:pt>
                <c:pt idx="21">
                  <c:v>5.4</c:v>
                </c:pt>
                <c:pt idx="22">
                  <c:v>3.5</c:v>
                </c:pt>
                <c:pt idx="23">
                  <c:v>4.7</c:v>
                </c:pt>
                <c:pt idx="24">
                  <c:v>4.7</c:v>
                </c:pt>
                <c:pt idx="25">
                  <c:v>4.3</c:v>
                </c:pt>
                <c:pt idx="26">
                  <c:v>4.0999999999999996</c:v>
                </c:pt>
                <c:pt idx="27">
                  <c:v>5.5</c:v>
                </c:pt>
                <c:pt idx="28">
                  <c:v>4.4000000000000004</c:v>
                </c:pt>
                <c:pt idx="29">
                  <c:v>4.3</c:v>
                </c:pt>
                <c:pt idx="30">
                  <c:v>4.7</c:v>
                </c:pt>
                <c:pt idx="31">
                  <c:v>5.7</c:v>
                </c:pt>
                <c:pt idx="32">
                  <c:v>2.9</c:v>
                </c:pt>
                <c:pt idx="33">
                  <c:v>4.7</c:v>
                </c:pt>
                <c:pt idx="34">
                  <c:v>3.2</c:v>
                </c:pt>
                <c:pt idx="35">
                  <c:v>3.1</c:v>
                </c:pt>
                <c:pt idx="36">
                  <c:v>2.9</c:v>
                </c:pt>
                <c:pt idx="37">
                  <c:v>5.4</c:v>
                </c:pt>
                <c:pt idx="38">
                  <c:v>3.5</c:v>
                </c:pt>
                <c:pt idx="39">
                  <c:v>3.5</c:v>
                </c:pt>
                <c:pt idx="40">
                  <c:v>4.7</c:v>
                </c:pt>
                <c:pt idx="41">
                  <c:v>4.7</c:v>
                </c:pt>
                <c:pt idx="42">
                  <c:v>4.7</c:v>
                </c:pt>
                <c:pt idx="43">
                  <c:v>3.2</c:v>
                </c:pt>
                <c:pt idx="44">
                  <c:v>3.1</c:v>
                </c:pt>
                <c:pt idx="45">
                  <c:v>2.9</c:v>
                </c:pt>
                <c:pt idx="46">
                  <c:v>5.4</c:v>
                </c:pt>
                <c:pt idx="47">
                  <c:v>3.5</c:v>
                </c:pt>
                <c:pt idx="48">
                  <c:v>3.5</c:v>
                </c:pt>
                <c:pt idx="49">
                  <c:v>4.7</c:v>
                </c:pt>
                <c:pt idx="50">
                  <c:v>4.7</c:v>
                </c:pt>
                <c:pt idx="51">
                  <c:v>3.2</c:v>
                </c:pt>
                <c:pt idx="52">
                  <c:v>3.1</c:v>
                </c:pt>
                <c:pt idx="53">
                  <c:v>2.9</c:v>
                </c:pt>
                <c:pt idx="54">
                  <c:v>5.4</c:v>
                </c:pt>
                <c:pt idx="55">
                  <c:v>2.9</c:v>
                </c:pt>
                <c:pt idx="56">
                  <c:v>5.7</c:v>
                </c:pt>
                <c:pt idx="57">
                  <c:v>4.5999999999999996</c:v>
                </c:pt>
                <c:pt idx="58">
                  <c:v>4.5</c:v>
                </c:pt>
                <c:pt idx="59">
                  <c:v>4.4000000000000004</c:v>
                </c:pt>
                <c:pt idx="60">
                  <c:v>4.3</c:v>
                </c:pt>
                <c:pt idx="61">
                  <c:v>4.9000000000000004</c:v>
                </c:pt>
                <c:pt idx="62">
                  <c:v>4.8</c:v>
                </c:pt>
                <c:pt idx="63">
                  <c:v>4.0999999999999996</c:v>
                </c:pt>
                <c:pt idx="64">
                  <c:v>4.0999999999999996</c:v>
                </c:pt>
                <c:pt idx="65">
                  <c:v>4.7</c:v>
                </c:pt>
                <c:pt idx="66">
                  <c:v>4.8</c:v>
                </c:pt>
                <c:pt idx="67">
                  <c:v>4.0999999999999996</c:v>
                </c:pt>
                <c:pt idx="68">
                  <c:v>3.1</c:v>
                </c:pt>
                <c:pt idx="69">
                  <c:v>3.1</c:v>
                </c:pt>
                <c:pt idx="70">
                  <c:v>5</c:v>
                </c:pt>
                <c:pt idx="71">
                  <c:v>4.9000000000000004</c:v>
                </c:pt>
                <c:pt idx="72">
                  <c:v>4.8</c:v>
                </c:pt>
                <c:pt idx="73">
                  <c:v>4.0999999999999996</c:v>
                </c:pt>
                <c:pt idx="74">
                  <c:v>4.0999999999999996</c:v>
                </c:pt>
                <c:pt idx="75">
                  <c:v>4.7</c:v>
                </c:pt>
                <c:pt idx="76">
                  <c:v>4.7</c:v>
                </c:pt>
                <c:pt idx="77">
                  <c:v>3.2</c:v>
                </c:pt>
                <c:pt idx="78">
                  <c:v>3.1</c:v>
                </c:pt>
                <c:pt idx="79">
                  <c:v>2.9</c:v>
                </c:pt>
                <c:pt idx="80">
                  <c:v>5.4</c:v>
                </c:pt>
                <c:pt idx="81">
                  <c:v>3.5</c:v>
                </c:pt>
                <c:pt idx="82">
                  <c:v>3.5</c:v>
                </c:pt>
                <c:pt idx="83">
                  <c:v>4.7</c:v>
                </c:pt>
                <c:pt idx="84">
                  <c:v>4.7</c:v>
                </c:pt>
                <c:pt idx="85">
                  <c:v>4.7</c:v>
                </c:pt>
                <c:pt idx="86">
                  <c:v>3.2</c:v>
                </c:pt>
                <c:pt idx="87">
                  <c:v>3.1</c:v>
                </c:pt>
                <c:pt idx="88">
                  <c:v>2.9</c:v>
                </c:pt>
                <c:pt idx="89">
                  <c:v>5.4</c:v>
                </c:pt>
                <c:pt idx="90">
                  <c:v>3.5</c:v>
                </c:pt>
                <c:pt idx="91">
                  <c:v>3.5</c:v>
                </c:pt>
                <c:pt idx="92">
                  <c:v>4.7</c:v>
                </c:pt>
                <c:pt idx="93">
                  <c:v>4.7</c:v>
                </c:pt>
                <c:pt idx="94">
                  <c:v>3.2</c:v>
                </c:pt>
                <c:pt idx="95">
                  <c:v>3.1</c:v>
                </c:pt>
                <c:pt idx="96">
                  <c:v>3.2</c:v>
                </c:pt>
                <c:pt idx="97">
                  <c:v>3.1</c:v>
                </c:pt>
                <c:pt idx="98">
                  <c:v>2.9</c:v>
                </c:pt>
                <c:pt idx="99">
                  <c:v>5.4</c:v>
                </c:pt>
                <c:pt idx="100">
                  <c:v>3.5</c:v>
                </c:pt>
                <c:pt idx="101">
                  <c:v>3.5</c:v>
                </c:pt>
                <c:pt idx="102">
                  <c:v>4.7</c:v>
                </c:pt>
                <c:pt idx="103">
                  <c:v>4.7</c:v>
                </c:pt>
                <c:pt idx="104">
                  <c:v>3.2</c:v>
                </c:pt>
                <c:pt idx="105">
                  <c:v>3.1</c:v>
                </c:pt>
                <c:pt idx="106">
                  <c:v>2.9</c:v>
                </c:pt>
                <c:pt idx="107">
                  <c:v>5.4</c:v>
                </c:pt>
                <c:pt idx="108">
                  <c:v>2.9</c:v>
                </c:pt>
                <c:pt idx="109">
                  <c:v>5.7</c:v>
                </c:pt>
                <c:pt idx="110">
                  <c:v>4.5999999999999996</c:v>
                </c:pt>
                <c:pt idx="111">
                  <c:v>4.5</c:v>
                </c:pt>
                <c:pt idx="112">
                  <c:v>4.4000000000000004</c:v>
                </c:pt>
                <c:pt idx="113">
                  <c:v>3.5</c:v>
                </c:pt>
                <c:pt idx="114">
                  <c:v>4.7</c:v>
                </c:pt>
                <c:pt idx="115">
                  <c:v>4.7</c:v>
                </c:pt>
                <c:pt idx="116">
                  <c:v>3.2</c:v>
                </c:pt>
                <c:pt idx="117">
                  <c:v>3.1</c:v>
                </c:pt>
                <c:pt idx="118">
                  <c:v>3.2</c:v>
                </c:pt>
                <c:pt idx="119">
                  <c:v>3.1</c:v>
                </c:pt>
                <c:pt idx="120">
                  <c:v>2.9</c:v>
                </c:pt>
                <c:pt idx="121">
                  <c:v>5.4</c:v>
                </c:pt>
                <c:pt idx="122">
                  <c:v>3.5</c:v>
                </c:pt>
                <c:pt idx="123">
                  <c:v>3.5</c:v>
                </c:pt>
                <c:pt idx="124">
                  <c:v>4.7</c:v>
                </c:pt>
                <c:pt idx="125">
                  <c:v>4.7</c:v>
                </c:pt>
                <c:pt idx="126">
                  <c:v>3.2</c:v>
                </c:pt>
                <c:pt idx="127">
                  <c:v>3.1</c:v>
                </c:pt>
                <c:pt idx="128">
                  <c:v>2.9</c:v>
                </c:pt>
                <c:pt idx="129">
                  <c:v>5.4</c:v>
                </c:pt>
                <c:pt idx="130">
                  <c:v>2.9</c:v>
                </c:pt>
                <c:pt idx="131">
                  <c:v>5.7</c:v>
                </c:pt>
                <c:pt idx="132">
                  <c:v>4.5999999999999996</c:v>
                </c:pt>
                <c:pt idx="133">
                  <c:v>4.5</c:v>
                </c:pt>
                <c:pt idx="134">
                  <c:v>4.4000000000000004</c:v>
                </c:pt>
                <c:pt idx="135">
                  <c:v>4.3</c:v>
                </c:pt>
                <c:pt idx="136">
                  <c:v>4.0999999999999996</c:v>
                </c:pt>
                <c:pt idx="137">
                  <c:v>5.5</c:v>
                </c:pt>
                <c:pt idx="138">
                  <c:v>4.4000000000000004</c:v>
                </c:pt>
                <c:pt idx="139">
                  <c:v>4.3</c:v>
                </c:pt>
                <c:pt idx="140">
                  <c:v>4.5999999999999996</c:v>
                </c:pt>
                <c:pt idx="141">
                  <c:v>4.5</c:v>
                </c:pt>
                <c:pt idx="142">
                  <c:v>4.5</c:v>
                </c:pt>
                <c:pt idx="143">
                  <c:v>4.4000000000000004</c:v>
                </c:pt>
                <c:pt idx="144">
                  <c:v>3.5</c:v>
                </c:pt>
                <c:pt idx="145">
                  <c:v>4.7</c:v>
                </c:pt>
                <c:pt idx="146">
                  <c:v>4.7</c:v>
                </c:pt>
                <c:pt idx="147">
                  <c:v>3.2</c:v>
                </c:pt>
                <c:pt idx="148">
                  <c:v>3.1</c:v>
                </c:pt>
                <c:pt idx="149">
                  <c:v>3.2</c:v>
                </c:pt>
                <c:pt idx="150">
                  <c:v>3.1</c:v>
                </c:pt>
                <c:pt idx="151">
                  <c:v>2.9</c:v>
                </c:pt>
                <c:pt idx="152">
                  <c:v>5.4</c:v>
                </c:pt>
                <c:pt idx="153">
                  <c:v>3.5</c:v>
                </c:pt>
                <c:pt idx="154">
                  <c:v>3.5</c:v>
                </c:pt>
                <c:pt idx="155">
                  <c:v>4.7</c:v>
                </c:pt>
                <c:pt idx="156">
                  <c:v>4.7</c:v>
                </c:pt>
                <c:pt idx="157">
                  <c:v>3.2</c:v>
                </c:pt>
                <c:pt idx="158">
                  <c:v>3.1</c:v>
                </c:pt>
                <c:pt idx="159">
                  <c:v>2.9</c:v>
                </c:pt>
                <c:pt idx="160">
                  <c:v>5.4</c:v>
                </c:pt>
                <c:pt idx="161">
                  <c:v>2.9</c:v>
                </c:pt>
                <c:pt idx="162">
                  <c:v>3.5</c:v>
                </c:pt>
                <c:pt idx="163">
                  <c:v>3.5</c:v>
                </c:pt>
                <c:pt idx="164">
                  <c:v>4.7</c:v>
                </c:pt>
                <c:pt idx="165">
                  <c:v>4.7</c:v>
                </c:pt>
                <c:pt idx="166">
                  <c:v>4.7</c:v>
                </c:pt>
                <c:pt idx="167">
                  <c:v>3.2</c:v>
                </c:pt>
                <c:pt idx="168">
                  <c:v>3.1</c:v>
                </c:pt>
                <c:pt idx="169">
                  <c:v>2.9</c:v>
                </c:pt>
                <c:pt idx="170">
                  <c:v>5.4</c:v>
                </c:pt>
                <c:pt idx="171">
                  <c:v>3.5</c:v>
                </c:pt>
                <c:pt idx="172">
                  <c:v>3.5</c:v>
                </c:pt>
                <c:pt idx="173">
                  <c:v>4.7</c:v>
                </c:pt>
                <c:pt idx="174">
                  <c:v>4.7</c:v>
                </c:pt>
                <c:pt idx="175">
                  <c:v>3.2</c:v>
                </c:pt>
                <c:pt idx="176">
                  <c:v>3.1</c:v>
                </c:pt>
                <c:pt idx="177">
                  <c:v>2.9</c:v>
                </c:pt>
                <c:pt idx="178">
                  <c:v>5.4</c:v>
                </c:pt>
                <c:pt idx="179">
                  <c:v>2.9</c:v>
                </c:pt>
                <c:pt idx="180">
                  <c:v>5.7</c:v>
                </c:pt>
                <c:pt idx="181">
                  <c:v>4.5999999999999996</c:v>
                </c:pt>
                <c:pt idx="182">
                  <c:v>4.5</c:v>
                </c:pt>
                <c:pt idx="183">
                  <c:v>4.4000000000000004</c:v>
                </c:pt>
                <c:pt idx="184">
                  <c:v>4.3</c:v>
                </c:pt>
                <c:pt idx="185">
                  <c:v>4.0999999999999996</c:v>
                </c:pt>
                <c:pt idx="186">
                  <c:v>5.5</c:v>
                </c:pt>
                <c:pt idx="187">
                  <c:v>4.4000000000000004</c:v>
                </c:pt>
                <c:pt idx="188">
                  <c:v>4.3</c:v>
                </c:pt>
                <c:pt idx="189">
                  <c:v>4.5999999999999996</c:v>
                </c:pt>
                <c:pt idx="190">
                  <c:v>4.5</c:v>
                </c:pt>
                <c:pt idx="191">
                  <c:v>4.4000000000000004</c:v>
                </c:pt>
                <c:pt idx="192">
                  <c:v>4.3</c:v>
                </c:pt>
                <c:pt idx="193">
                  <c:v>4.0999999999999996</c:v>
                </c:pt>
                <c:pt idx="194">
                  <c:v>5.5</c:v>
                </c:pt>
                <c:pt idx="195">
                  <c:v>4.4000000000000004</c:v>
                </c:pt>
                <c:pt idx="196">
                  <c:v>4.3</c:v>
                </c:pt>
                <c:pt idx="197">
                  <c:v>4.7</c:v>
                </c:pt>
                <c:pt idx="198">
                  <c:v>5.7</c:v>
                </c:pt>
                <c:pt idx="199">
                  <c:v>2.9</c:v>
                </c:pt>
                <c:pt idx="200">
                  <c:v>4.7</c:v>
                </c:pt>
                <c:pt idx="201">
                  <c:v>3.2</c:v>
                </c:pt>
                <c:pt idx="202">
                  <c:v>3.1</c:v>
                </c:pt>
                <c:pt idx="203">
                  <c:v>2.9</c:v>
                </c:pt>
                <c:pt idx="204">
                  <c:v>5.4</c:v>
                </c:pt>
                <c:pt idx="205">
                  <c:v>3.5</c:v>
                </c:pt>
                <c:pt idx="206">
                  <c:v>3.5</c:v>
                </c:pt>
                <c:pt idx="207">
                  <c:v>4.7</c:v>
                </c:pt>
                <c:pt idx="208">
                  <c:v>4.7</c:v>
                </c:pt>
                <c:pt idx="209">
                  <c:v>4.7</c:v>
                </c:pt>
                <c:pt idx="210">
                  <c:v>3.2</c:v>
                </c:pt>
                <c:pt idx="211">
                  <c:v>3.1</c:v>
                </c:pt>
                <c:pt idx="212">
                  <c:v>2.9</c:v>
                </c:pt>
                <c:pt idx="213">
                  <c:v>5.4</c:v>
                </c:pt>
                <c:pt idx="214">
                  <c:v>3.5</c:v>
                </c:pt>
                <c:pt idx="215">
                  <c:v>3.5</c:v>
                </c:pt>
                <c:pt idx="216">
                  <c:v>4.7</c:v>
                </c:pt>
                <c:pt idx="217">
                  <c:v>4.7</c:v>
                </c:pt>
                <c:pt idx="218">
                  <c:v>3.2</c:v>
                </c:pt>
                <c:pt idx="219">
                  <c:v>3.1</c:v>
                </c:pt>
                <c:pt idx="220">
                  <c:v>3.2</c:v>
                </c:pt>
                <c:pt idx="221">
                  <c:v>3.1</c:v>
                </c:pt>
                <c:pt idx="222">
                  <c:v>2.9</c:v>
                </c:pt>
                <c:pt idx="223">
                  <c:v>5.4</c:v>
                </c:pt>
                <c:pt idx="224">
                  <c:v>3.5</c:v>
                </c:pt>
                <c:pt idx="225">
                  <c:v>3.5</c:v>
                </c:pt>
                <c:pt idx="226">
                  <c:v>4.7</c:v>
                </c:pt>
                <c:pt idx="227">
                  <c:v>4.7</c:v>
                </c:pt>
                <c:pt idx="228">
                  <c:v>3.2</c:v>
                </c:pt>
                <c:pt idx="229">
                  <c:v>3.1</c:v>
                </c:pt>
                <c:pt idx="230">
                  <c:v>4.4000000000000004</c:v>
                </c:pt>
                <c:pt idx="231">
                  <c:v>4.3</c:v>
                </c:pt>
                <c:pt idx="232">
                  <c:v>4.5999999999999996</c:v>
                </c:pt>
                <c:pt idx="233">
                  <c:v>4.5</c:v>
                </c:pt>
                <c:pt idx="234">
                  <c:v>4.4000000000000004</c:v>
                </c:pt>
                <c:pt idx="235">
                  <c:v>4.3</c:v>
                </c:pt>
                <c:pt idx="236">
                  <c:v>3.5</c:v>
                </c:pt>
                <c:pt idx="237">
                  <c:v>3.5</c:v>
                </c:pt>
                <c:pt idx="238">
                  <c:v>3.5</c:v>
                </c:pt>
                <c:pt idx="239">
                  <c:v>4.7</c:v>
                </c:pt>
                <c:pt idx="240">
                  <c:v>4.7</c:v>
                </c:pt>
                <c:pt idx="241">
                  <c:v>3.2</c:v>
                </c:pt>
                <c:pt idx="242">
                  <c:v>3.1</c:v>
                </c:pt>
                <c:pt idx="243">
                  <c:v>4.5</c:v>
                </c:pt>
                <c:pt idx="244">
                  <c:v>4.4000000000000004</c:v>
                </c:pt>
                <c:pt idx="245">
                  <c:v>4.3</c:v>
                </c:pt>
                <c:pt idx="246">
                  <c:v>3.5</c:v>
                </c:pt>
                <c:pt idx="247">
                  <c:v>3.5</c:v>
                </c:pt>
                <c:pt idx="248">
                  <c:v>3.5</c:v>
                </c:pt>
                <c:pt idx="249">
                  <c:v>4.7</c:v>
                </c:pt>
                <c:pt idx="250">
                  <c:v>4.7</c:v>
                </c:pt>
                <c:pt idx="251">
                  <c:v>3.2</c:v>
                </c:pt>
                <c:pt idx="252">
                  <c:v>3.1</c:v>
                </c:pt>
                <c:pt idx="253">
                  <c:v>2.9</c:v>
                </c:pt>
                <c:pt idx="254">
                  <c:v>5.4</c:v>
                </c:pt>
                <c:pt idx="255">
                  <c:v>2.9</c:v>
                </c:pt>
                <c:pt idx="256">
                  <c:v>5.7</c:v>
                </c:pt>
                <c:pt idx="257">
                  <c:v>4.5999999999999996</c:v>
                </c:pt>
                <c:pt idx="258">
                  <c:v>4.5</c:v>
                </c:pt>
                <c:pt idx="259">
                  <c:v>4.4000000000000004</c:v>
                </c:pt>
                <c:pt idx="260">
                  <c:v>4.3</c:v>
                </c:pt>
                <c:pt idx="261">
                  <c:v>4.0999999999999996</c:v>
                </c:pt>
                <c:pt idx="262">
                  <c:v>4.5</c:v>
                </c:pt>
                <c:pt idx="263">
                  <c:v>4.4000000000000004</c:v>
                </c:pt>
                <c:pt idx="264">
                  <c:v>4.3</c:v>
                </c:pt>
                <c:pt idx="265">
                  <c:v>4.0999999999999996</c:v>
                </c:pt>
              </c:numCache>
            </c:numRef>
          </c:yVal>
          <c:smooth val="0"/>
          <c:extLst>
            <c:ext xmlns:c16="http://schemas.microsoft.com/office/drawing/2014/chart" uri="{C3380CC4-5D6E-409C-BE32-E72D297353CC}">
              <c16:uniqueId val="{00000001-8942-4E30-AD25-618222FEF251}"/>
            </c:ext>
          </c:extLst>
        </c:ser>
        <c:dLbls>
          <c:showLegendKey val="0"/>
          <c:showVal val="0"/>
          <c:showCatName val="0"/>
          <c:showSerName val="0"/>
          <c:showPercent val="0"/>
          <c:showBubbleSize val="0"/>
        </c:dLbls>
        <c:axId val="1548831152"/>
        <c:axId val="1548831632"/>
      </c:scatterChart>
      <c:valAx>
        <c:axId val="1548831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8831632"/>
        <c:crosses val="autoZero"/>
        <c:crossBetween val="midCat"/>
      </c:valAx>
      <c:valAx>
        <c:axId val="1548831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88311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1622</Words>
  <Characters>9248</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2021-06-01T16:32:00Z</dcterms:created>
  <dcterms:modified xsi:type="dcterms:W3CDTF">2025-03-21T20:13:00Z</dcterms:modified>
</cp:coreProperties>
</file>