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7DCD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9AA434B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466FA396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D8CF4B9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253C824D" w14:textId="00916778" w:rsidR="00286395" w:rsidRPr="00B224B6" w:rsidRDefault="00F378C4" w:rsidP="00F378C4">
      <w:pPr>
        <w:spacing w:line="480" w:lineRule="auto"/>
        <w:jc w:val="center"/>
        <w:rPr>
          <w:b/>
          <w:bCs/>
        </w:rPr>
      </w:pPr>
      <w:r>
        <w:rPr>
          <w:b/>
          <w:bCs/>
        </w:rPr>
        <w:t>BUS</w:t>
      </w:r>
      <w:r w:rsidR="002C7462">
        <w:rPr>
          <w:b/>
          <w:bCs/>
        </w:rPr>
        <w:t>5</w:t>
      </w:r>
      <w:r w:rsidR="002B6BFA">
        <w:rPr>
          <w:b/>
          <w:bCs/>
        </w:rPr>
        <w:t>20</w:t>
      </w:r>
      <w:r w:rsidR="003C7F15">
        <w:rPr>
          <w:b/>
          <w:bCs/>
        </w:rPr>
        <w:t xml:space="preserve"> </w:t>
      </w:r>
      <w:r w:rsidR="00352229">
        <w:rPr>
          <w:b/>
          <w:bCs/>
        </w:rPr>
        <w:t>Case</w:t>
      </w:r>
      <w:r w:rsidR="006624AB">
        <w:rPr>
          <w:b/>
          <w:bCs/>
        </w:rPr>
        <w:t xml:space="preserve"> </w:t>
      </w:r>
      <w:r w:rsidR="003B1606">
        <w:rPr>
          <w:b/>
          <w:bCs/>
        </w:rPr>
        <w:t>3</w:t>
      </w:r>
    </w:p>
    <w:p w14:paraId="215330E4" w14:textId="77777777" w:rsidR="00286395" w:rsidRPr="00B224B6" w:rsidRDefault="00286395" w:rsidP="00B224B6">
      <w:pPr>
        <w:spacing w:line="480" w:lineRule="auto"/>
        <w:ind w:firstLine="720"/>
        <w:jc w:val="center"/>
      </w:pPr>
    </w:p>
    <w:p w14:paraId="0C9670E1" w14:textId="77777777" w:rsidR="00454CAF" w:rsidRDefault="00454CAF" w:rsidP="00F378C4">
      <w:pPr>
        <w:spacing w:line="480" w:lineRule="auto"/>
        <w:jc w:val="center"/>
      </w:pPr>
      <w:r>
        <w:t>Your Name</w:t>
      </w:r>
    </w:p>
    <w:p w14:paraId="02750D95" w14:textId="77777777" w:rsidR="00454CAF" w:rsidRDefault="00454CAF" w:rsidP="00F378C4">
      <w:pPr>
        <w:spacing w:line="480" w:lineRule="auto"/>
        <w:jc w:val="center"/>
      </w:pPr>
      <w:r>
        <w:t xml:space="preserve">Trident University International </w:t>
      </w:r>
    </w:p>
    <w:p w14:paraId="3002A249" w14:textId="77777777" w:rsidR="002C7462" w:rsidRDefault="002C7462" w:rsidP="00F378C4">
      <w:pPr>
        <w:spacing w:line="480" w:lineRule="auto"/>
        <w:jc w:val="center"/>
      </w:pPr>
      <w:r w:rsidRPr="002C7462">
        <w:t>BUS520 Business Analytics and Decision Making</w:t>
      </w:r>
    </w:p>
    <w:p w14:paraId="54C389E1" w14:textId="7A086B20" w:rsidR="00844EE7" w:rsidRPr="00B224B6" w:rsidRDefault="00454CAF" w:rsidP="00F378C4">
      <w:pPr>
        <w:spacing w:line="480" w:lineRule="auto"/>
        <w:jc w:val="center"/>
      </w:pPr>
      <w:r>
        <w:t>Due Date</w:t>
      </w:r>
    </w:p>
    <w:p w14:paraId="6C8D5EF8" w14:textId="56D46919" w:rsidR="003C7F15" w:rsidRPr="00B224B6" w:rsidRDefault="00352E8D" w:rsidP="003C7F15">
      <w:pPr>
        <w:spacing w:line="480" w:lineRule="auto"/>
        <w:jc w:val="center"/>
        <w:rPr>
          <w:b/>
          <w:bCs/>
        </w:rPr>
      </w:pPr>
      <w:r w:rsidRPr="00B224B6">
        <w:br w:type="page"/>
      </w:r>
    </w:p>
    <w:p w14:paraId="1DF862F2" w14:textId="1061DEEC" w:rsidR="00D200BF" w:rsidRPr="00B224B6" w:rsidRDefault="00EE0BD1" w:rsidP="00B224B6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Introduction </w:t>
      </w:r>
    </w:p>
    <w:p w14:paraId="18C76FA1" w14:textId="5BE92D05" w:rsidR="00671E4B" w:rsidRPr="00671E4B" w:rsidRDefault="00671E4B" w:rsidP="00671E4B">
      <w:pPr>
        <w:spacing w:line="480" w:lineRule="auto"/>
        <w:ind w:firstLine="720"/>
        <w:jc w:val="both"/>
      </w:pPr>
      <w:r>
        <w:t xml:space="preserve">Based on the </w:t>
      </w:r>
      <w:r w:rsidRPr="00671E4B">
        <w:t>business analysis, understanding the relationships between variables is crucial for informed decision-making</w:t>
      </w:r>
      <w:r>
        <w:t xml:space="preserve"> and on the basis of that the r</w:t>
      </w:r>
      <w:r w:rsidRPr="00671E4B">
        <w:t>egression analysis serves as a powerful statistical tool to quantify these relationships, offering businesses insights into how different factors affect key outcomes</w:t>
      </w:r>
      <w:r>
        <w:t xml:space="preserve"> and t</w:t>
      </w:r>
      <w:r w:rsidRPr="00671E4B">
        <w:t xml:space="preserve">his case study focuses on applying both simple and multiple regression analysis to explore the relationships between selected variables. </w:t>
      </w:r>
      <w:r>
        <w:t xml:space="preserve">One of the major </w:t>
      </w:r>
      <w:r w:rsidR="00EE0BD1" w:rsidRPr="00671E4B">
        <w:t>aims</w:t>
      </w:r>
      <w:r w:rsidRPr="00671E4B">
        <w:t xml:space="preserve"> </w:t>
      </w:r>
      <w:r>
        <w:t xml:space="preserve">of this case is to </w:t>
      </w:r>
      <w:r w:rsidRPr="00671E4B">
        <w:t>identify significant predictors and determine the strength and direction of their influence on a chosen response variable.</w:t>
      </w:r>
    </w:p>
    <w:p w14:paraId="361230DB" w14:textId="3DC1F747" w:rsidR="00671E4B" w:rsidRPr="00671E4B" w:rsidRDefault="00671E4B" w:rsidP="00671E4B">
      <w:pPr>
        <w:spacing w:line="480" w:lineRule="auto"/>
        <w:ind w:firstLine="720"/>
        <w:jc w:val="both"/>
      </w:pPr>
      <w:r>
        <w:t xml:space="preserve">In accordance with the </w:t>
      </w:r>
      <w:r w:rsidRPr="00671E4B">
        <w:t>first part of the analysis involves conducting a simple linear regression, where one independent variable is used to predict the dependent variable</w:t>
      </w:r>
      <w:r>
        <w:t xml:space="preserve"> such as t</w:t>
      </w:r>
      <w:r w:rsidRPr="00671E4B">
        <w:t xml:space="preserve">his model helps in identifying direct correlations between the two variables and estimating the degree of variation explained by the predictor. </w:t>
      </w:r>
      <w:r>
        <w:t xml:space="preserve">Based on </w:t>
      </w:r>
      <w:r w:rsidRPr="00671E4B">
        <w:t>a multiple regression model is built, incorporating several independent variables to predict the response variable</w:t>
      </w:r>
      <w:r>
        <w:t xml:space="preserve"> and t</w:t>
      </w:r>
      <w:r w:rsidRPr="00671E4B">
        <w:t>his allows for a more comprehensive understanding of the factors that contribute to the observed outcome.</w:t>
      </w:r>
    </w:p>
    <w:p w14:paraId="5A87A4D5" w14:textId="27397A6A" w:rsidR="00595B65" w:rsidRPr="00671E4B" w:rsidRDefault="00671E4B" w:rsidP="00671E4B">
      <w:pPr>
        <w:spacing w:line="480" w:lineRule="auto"/>
        <w:ind w:firstLine="720"/>
        <w:jc w:val="both"/>
      </w:pPr>
      <w:r>
        <w:t>Despite the various factors, r</w:t>
      </w:r>
      <w:r w:rsidRPr="00671E4B">
        <w:t>egression analysis not only helps in explaining the relationship between variables but also provides valuable information for management decisions</w:t>
      </w:r>
      <w:r>
        <w:t xml:space="preserve"> such as b</w:t>
      </w:r>
      <w:r w:rsidRPr="00671E4B">
        <w:t>y interpreting key metrics such as R-squared, adjusted R-squared, and the coefficients table, businesses can better understand the underlying patterns and leverage this knowledge to optimize their strategies</w:t>
      </w:r>
      <w:r>
        <w:t xml:space="preserve"> and t</w:t>
      </w:r>
      <w:r w:rsidRPr="00671E4B">
        <w:t>his paper will examine these results and their implications for business management, focusing on practical applications and recommendations.</w:t>
      </w:r>
    </w:p>
    <w:p w14:paraId="1F18C3DB" w14:textId="63873897" w:rsidR="00E5427F" w:rsidRPr="00454CAF" w:rsidRDefault="00CF6843" w:rsidP="00E5427F">
      <w:pPr>
        <w:spacing w:line="48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Simple Regression</w:t>
      </w:r>
      <w:r w:rsidR="00E5427F">
        <w:rPr>
          <w:rFonts w:eastAsia="Calibri"/>
          <w:b/>
          <w:bCs/>
        </w:rPr>
        <w:t xml:space="preserve">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7"/>
        <w:gridCol w:w="1022"/>
        <w:gridCol w:w="1074"/>
        <w:gridCol w:w="1023"/>
        <w:gridCol w:w="980"/>
        <w:gridCol w:w="1037"/>
        <w:gridCol w:w="980"/>
        <w:gridCol w:w="1023"/>
        <w:gridCol w:w="980"/>
      </w:tblGrid>
      <w:tr w:rsidR="006D0D88" w:rsidRPr="006D0D88" w14:paraId="068FABF4" w14:textId="77777777" w:rsidTr="006D0D88">
        <w:trPr>
          <w:trHeight w:val="255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9D46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Hlk73365923"/>
            <w:r w:rsidRPr="006D0D88">
              <w:rPr>
                <w:rFonts w:ascii="Arial" w:hAnsi="Arial" w:cs="Arial"/>
                <w:sz w:val="16"/>
                <w:szCs w:val="16"/>
              </w:rPr>
              <w:t>SUMMARY OUTPUT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5BC7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907F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429C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38C8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2FE3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127F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75B8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D6AE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0D88" w:rsidRPr="006D0D88" w14:paraId="66743939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61D8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69C6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7D49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47BD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FEFD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2E3E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BD71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6560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FF18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0D88" w:rsidRPr="006D0D88" w14:paraId="1FF42AE4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2324" w14:textId="77777777" w:rsidR="006D0D88" w:rsidRPr="006D0D88" w:rsidRDefault="006D0D8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Regression Statistics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D0FA" w14:textId="77777777" w:rsidR="006D0D88" w:rsidRPr="006D0D88" w:rsidRDefault="006D0D8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E9CE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354A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2D3B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DFA3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5AB0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F00C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DB98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0D88" w:rsidRPr="006D0D88" w14:paraId="60C0AA74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2A0B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Multiple R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D133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0.4322180</w:t>
            </w:r>
            <w:r w:rsidRPr="006D0D88">
              <w:rPr>
                <w:rFonts w:ascii="Arial" w:hAnsi="Arial" w:cs="Arial"/>
                <w:sz w:val="16"/>
                <w:szCs w:val="16"/>
              </w:rPr>
              <w:lastRenderedPageBreak/>
              <w:t>57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45E7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877C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6E59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1F0D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23F2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B5E3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7712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0D88" w:rsidRPr="006D0D88" w14:paraId="6B3FECEF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17D4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R Square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0B3E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0.186812449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FA3A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5F75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EF61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6150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0451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717D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AEFC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0D88" w:rsidRPr="006D0D88" w14:paraId="07026C57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828A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Adjusted R Square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A965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0.183732193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698D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023E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CAF5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E8F4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AB37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16E7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5F0E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0D88" w:rsidRPr="006D0D88" w14:paraId="0924660C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E754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Standard Error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2AF4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0.825352816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9748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57F4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31B0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0521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94D0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B086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F107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0D88" w:rsidRPr="006D0D88" w14:paraId="0498C0F1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9F4B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Observations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DE48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486B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3006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3963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5153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A623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3D0A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AEE8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0D88" w:rsidRPr="006D0D88" w14:paraId="0A630450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9C0A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1834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645F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766A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9B8B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17F0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1027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A53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6A0B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0D88" w:rsidRPr="006D0D88" w14:paraId="18575CC7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1C26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ANOVA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A24A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CB78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AB97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7009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DB3D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B3ED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579A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73E1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0D88" w:rsidRPr="006D0D88" w14:paraId="38A69409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F031" w14:textId="77777777" w:rsidR="006D0D88" w:rsidRPr="006D0D88" w:rsidRDefault="006D0D8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86F5" w14:textId="77777777" w:rsidR="006D0D88" w:rsidRPr="006D0D88" w:rsidRDefault="006D0D8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21D9" w14:textId="77777777" w:rsidR="006D0D88" w:rsidRPr="006D0D88" w:rsidRDefault="006D0D8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SS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4830" w14:textId="77777777" w:rsidR="006D0D88" w:rsidRPr="006D0D88" w:rsidRDefault="006D0D8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MS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48C8" w14:textId="77777777" w:rsidR="006D0D88" w:rsidRPr="006D0D88" w:rsidRDefault="006D0D8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F759" w14:textId="77777777" w:rsidR="006D0D88" w:rsidRPr="006D0D88" w:rsidRDefault="006D0D8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Significance F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F13E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9E2D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2F90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0D88" w:rsidRPr="006D0D88" w14:paraId="7015B2EE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E653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Regression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DBCF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9659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41.31409987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C1BA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41.31409987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DDE8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60.64835417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BEE3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1.56084E-13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C762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C7ED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BA52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0D88" w:rsidRPr="006D0D88" w14:paraId="0D0BE440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37D2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Residual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2160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830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179.8387197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E8A2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0.681207272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8ED4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E26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F731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0643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3505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0D88" w:rsidRPr="006D0D88" w14:paraId="7C79F287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027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34C8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DAD7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221.1528195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1916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3690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F66D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6B58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EE34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158F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0D88" w:rsidRPr="006D0D88" w14:paraId="73AE6368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0E3D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3B43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51FC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DF74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33BD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C841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435A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9017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8545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0D88" w:rsidRPr="006D0D88" w14:paraId="108D033A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8798" w14:textId="77777777" w:rsidR="006D0D88" w:rsidRPr="006D0D88" w:rsidRDefault="006D0D8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7A9B" w14:textId="77777777" w:rsidR="006D0D88" w:rsidRPr="006D0D88" w:rsidRDefault="006D0D8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Coefficients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627A" w14:textId="77777777" w:rsidR="006D0D88" w:rsidRPr="006D0D88" w:rsidRDefault="006D0D8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Standard Error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B7D1" w14:textId="77777777" w:rsidR="006D0D88" w:rsidRPr="006D0D88" w:rsidRDefault="006D0D8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t Stat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8A11" w14:textId="77777777" w:rsidR="006D0D88" w:rsidRPr="006D0D88" w:rsidRDefault="006D0D8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9067" w14:textId="77777777" w:rsidR="006D0D88" w:rsidRPr="006D0D88" w:rsidRDefault="006D0D8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Lower 95%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4A4" w14:textId="77777777" w:rsidR="006D0D88" w:rsidRPr="006D0D88" w:rsidRDefault="006D0D8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Upper 95%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9FEB" w14:textId="77777777" w:rsidR="006D0D88" w:rsidRPr="006D0D88" w:rsidRDefault="006D0D8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Lower 95.0%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DA21" w14:textId="77777777" w:rsidR="006D0D88" w:rsidRPr="006D0D88" w:rsidRDefault="006D0D8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D0D88">
              <w:rPr>
                <w:rFonts w:ascii="Arial" w:hAnsi="Arial" w:cs="Arial"/>
                <w:i/>
                <w:iCs/>
                <w:sz w:val="16"/>
                <w:szCs w:val="16"/>
              </w:rPr>
              <w:t>Upper 95.0%</w:t>
            </w:r>
          </w:p>
        </w:tc>
      </w:tr>
      <w:tr w:rsidR="006D0D88" w:rsidRPr="006D0D88" w14:paraId="4704FB6F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7661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Intercept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2474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4.890590976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5F57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0.166318138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6758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29.40503686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7388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2.89512E-85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1D12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4.563112143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0E56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5.218069809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C812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4.563112143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114F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5.218069809</w:t>
            </w:r>
          </w:p>
        </w:tc>
      </w:tr>
      <w:tr w:rsidR="006D0D88" w:rsidRPr="006D0D88" w14:paraId="2C9B874D" w14:textId="77777777" w:rsidTr="006D0D88">
        <w:trPr>
          <w:trHeight w:val="255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B55B" w14:textId="77777777" w:rsidR="006D0D88" w:rsidRPr="006D0D88" w:rsidRDefault="006D0D88">
            <w:pPr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Intrinsic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2A58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-0.279008076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33FC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0.035826738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FEFF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-7.787705321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5C2C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1.56084E-13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CE2B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-0.349550582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F45C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-0.20846557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0B64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-0.349550582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EE58" w14:textId="77777777" w:rsidR="006D0D88" w:rsidRPr="006D0D88" w:rsidRDefault="006D0D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0D88">
              <w:rPr>
                <w:rFonts w:ascii="Arial" w:hAnsi="Arial" w:cs="Arial"/>
                <w:sz w:val="16"/>
                <w:szCs w:val="16"/>
              </w:rPr>
              <w:t>-0.20846557</w:t>
            </w:r>
          </w:p>
        </w:tc>
      </w:tr>
    </w:tbl>
    <w:p w14:paraId="089E19E7" w14:textId="1B70EF70" w:rsidR="00CF6843" w:rsidRDefault="006D0D88" w:rsidP="006D0D88">
      <w:pPr>
        <w:spacing w:line="480" w:lineRule="auto"/>
        <w:rPr>
          <w:rFonts w:eastAsia="Calibri"/>
        </w:rPr>
      </w:pPr>
      <w:r>
        <w:rPr>
          <w:rFonts w:eastAsia="Calibri"/>
        </w:rPr>
        <w:t xml:space="preserve">Table 1: Simple regression analysis </w:t>
      </w:r>
    </w:p>
    <w:p w14:paraId="57D2C985" w14:textId="27A2EEC7" w:rsidR="006D0D88" w:rsidRPr="006D0D88" w:rsidRDefault="006D0D88" w:rsidP="006D0D88">
      <w:pPr>
        <w:spacing w:line="480" w:lineRule="auto"/>
        <w:jc w:val="both"/>
        <w:rPr>
          <w:rFonts w:eastAsia="Calibri"/>
        </w:rPr>
      </w:pPr>
      <w:r w:rsidRPr="00EE0BD1">
        <w:rPr>
          <w:rFonts w:eastAsia="Calibri"/>
        </w:rPr>
        <w:tab/>
        <w:t xml:space="preserve">According to the </w:t>
      </w:r>
      <w:r w:rsidRPr="00EE0BD1">
        <w:rPr>
          <w:rFonts w:eastAsia="Calibri"/>
        </w:rPr>
        <w:t xml:space="preserve">independent variable, "Intrinsic," has been selected as the predictor variable because it is hypothesized to influence the dependent variable. </w:t>
      </w:r>
      <w:r w:rsidRPr="00EE0BD1">
        <w:rPr>
          <w:rFonts w:eastAsia="Calibri"/>
        </w:rPr>
        <w:t xml:space="preserve">Based on the </w:t>
      </w:r>
      <w:r w:rsidRPr="00EE0BD1">
        <w:rPr>
          <w:rFonts w:eastAsia="Calibri"/>
        </w:rPr>
        <w:t>choice of "Intrinsic" reflects the intention to analyze how intrinsic factors</w:t>
      </w:r>
      <w:r w:rsidRPr="00EE0BD1">
        <w:rPr>
          <w:rFonts w:eastAsia="Calibri"/>
        </w:rPr>
        <w:t xml:space="preserve"> </w:t>
      </w:r>
      <w:r w:rsidRPr="00EE0BD1">
        <w:rPr>
          <w:rFonts w:eastAsia="Calibri"/>
        </w:rPr>
        <w:t xml:space="preserve">affect the dependent outcome, which might be a performance or productivity measure in a business context. </w:t>
      </w:r>
      <w:r w:rsidRPr="00EE0BD1">
        <w:rPr>
          <w:rFonts w:eastAsia="Calibri"/>
        </w:rPr>
        <w:t xml:space="preserve">In accordance with the </w:t>
      </w:r>
      <w:r w:rsidRPr="00EE0BD1">
        <w:rPr>
          <w:rFonts w:eastAsia="Calibri"/>
        </w:rPr>
        <w:t>dependent variable is chosen because it is presumed to be responsive to variations in the intrinsic predictor.</w:t>
      </w:r>
      <w:r w:rsidRPr="00EE0BD1">
        <w:rPr>
          <w:rFonts w:eastAsia="Calibri"/>
        </w:rPr>
        <w:t xml:space="preserve"> However, it tends to analyse that the </w:t>
      </w:r>
      <w:r w:rsidRPr="006D0D88">
        <w:rPr>
          <w:rFonts w:eastAsia="Calibri"/>
        </w:rPr>
        <w:t>R Square (0.168812449) indicates that approximately 16.88% of the variation in the dependent variable is explained by the independent variable (Intrinsic)</w:t>
      </w:r>
      <w:r w:rsidRPr="00EE0BD1">
        <w:rPr>
          <w:rFonts w:eastAsia="Calibri"/>
        </w:rPr>
        <w:t xml:space="preserve"> and w</w:t>
      </w:r>
      <w:r w:rsidRPr="006D0D88">
        <w:rPr>
          <w:rFonts w:eastAsia="Calibri"/>
        </w:rPr>
        <w:t>hile this suggests a weak fit of the model, it is important to note that business models often show lower explanatory power when other unmeasured factors are influential.</w:t>
      </w:r>
      <w:r w:rsidRPr="00EE0BD1">
        <w:rPr>
          <w:rFonts w:eastAsia="Calibri"/>
        </w:rPr>
        <w:t xml:space="preserve"> Based on the </w:t>
      </w:r>
      <w:r w:rsidRPr="006D0D88">
        <w:rPr>
          <w:rFonts w:eastAsia="Calibri"/>
        </w:rPr>
        <w:t>Adjusted R Square (0.163721913) accounts for the number of predictors in the model and provides a more conservative estimate of the model's explanatory power</w:t>
      </w:r>
      <w:r w:rsidRPr="00EE0BD1">
        <w:rPr>
          <w:rFonts w:eastAsia="Calibri"/>
        </w:rPr>
        <w:t xml:space="preserve"> and s</w:t>
      </w:r>
      <w:r w:rsidRPr="006D0D88">
        <w:rPr>
          <w:rFonts w:eastAsia="Calibri"/>
        </w:rPr>
        <w:t>ince this value is close to R-squared, the model does not have many predictors, making it relatively simple and direct.</w:t>
      </w:r>
      <w:r w:rsidRPr="00EE0BD1">
        <w:rPr>
          <w:rFonts w:eastAsia="Calibri"/>
        </w:rPr>
        <w:t xml:space="preserve"> In accordance with the </w:t>
      </w:r>
      <w:r w:rsidRPr="006D0D88">
        <w:rPr>
          <w:rFonts w:eastAsia="Calibri"/>
        </w:rPr>
        <w:t xml:space="preserve">Standard Error (0.825352816) </w:t>
      </w:r>
      <w:r w:rsidRPr="006D0D88">
        <w:rPr>
          <w:rFonts w:eastAsia="Calibri"/>
        </w:rPr>
        <w:lastRenderedPageBreak/>
        <w:t>represents the average distance that the observed values fall from the regression line</w:t>
      </w:r>
      <w:r w:rsidRPr="00EE0BD1">
        <w:rPr>
          <w:rFonts w:eastAsia="Calibri"/>
        </w:rPr>
        <w:t xml:space="preserve"> and a </w:t>
      </w:r>
      <w:r w:rsidRPr="006D0D88">
        <w:rPr>
          <w:rFonts w:eastAsia="Calibri"/>
        </w:rPr>
        <w:t>lower standard error implies a better fit, but this value suggests a moderate degree of variability in the data</w:t>
      </w:r>
      <w:r w:rsidRPr="00EE0BD1">
        <w:rPr>
          <w:rFonts w:eastAsia="Calibri"/>
        </w:rPr>
        <w:t xml:space="preserve">. It tends to be </w:t>
      </w:r>
      <w:proofErr w:type="spellStart"/>
      <w:r w:rsidRPr="00EE0BD1">
        <w:rPr>
          <w:rFonts w:eastAsia="Calibri"/>
        </w:rPr>
        <w:t>analysed</w:t>
      </w:r>
      <w:proofErr w:type="spellEnd"/>
      <w:r w:rsidRPr="00EE0BD1">
        <w:rPr>
          <w:rFonts w:eastAsia="Calibri"/>
        </w:rPr>
        <w:t xml:space="preserve"> that the </w:t>
      </w:r>
      <w:r w:rsidRPr="006D0D88">
        <w:rPr>
          <w:rFonts w:eastAsia="Calibri"/>
        </w:rPr>
        <w:t>F statistic (60.64835417) is significant (with a p-value of 1.56084E-13), indicating that the regression model provides a good fit to the data</w:t>
      </w:r>
      <w:r w:rsidRPr="00EE0BD1">
        <w:rPr>
          <w:rFonts w:eastAsia="Calibri"/>
        </w:rPr>
        <w:t xml:space="preserve"> and the </w:t>
      </w:r>
      <w:r w:rsidRPr="006D0D88">
        <w:rPr>
          <w:rFonts w:eastAsia="Calibri"/>
        </w:rPr>
        <w:t>model is statistically significant, suggesting that at least one of the predictors (in this case, "Intrinsic") is significantly related to the dependent variable.</w:t>
      </w:r>
      <w:r w:rsidRPr="00EE0BD1">
        <w:rPr>
          <w:rFonts w:eastAsia="Calibri"/>
        </w:rPr>
        <w:t xml:space="preserve"> According to the </w:t>
      </w:r>
      <w:r w:rsidRPr="006D0D88">
        <w:rPr>
          <w:rFonts w:eastAsia="Calibri"/>
        </w:rPr>
        <w:t>Intercept (4.89509976) is the predicted value of the dependent variable when "Intrinsic" is zero. This value serves as the baseline level of the dependent variable</w:t>
      </w:r>
      <w:r w:rsidRPr="00EE0BD1">
        <w:rPr>
          <w:rFonts w:eastAsia="Calibri"/>
        </w:rPr>
        <w:t xml:space="preserve"> and the </w:t>
      </w:r>
      <w:r w:rsidRPr="006D0D88">
        <w:rPr>
          <w:rFonts w:eastAsia="Calibri"/>
        </w:rPr>
        <w:t xml:space="preserve">Coefficient of Intrinsic (-0.279090076) indicates that for each unit increase in "Intrinsic," the dependent variable decreases by approximately 0.28 units, assuming other factors remain constant. </w:t>
      </w:r>
      <w:r w:rsidRPr="00EE0BD1">
        <w:rPr>
          <w:rFonts w:eastAsia="Calibri"/>
        </w:rPr>
        <w:t>However, on the basis of that t</w:t>
      </w:r>
      <w:r w:rsidRPr="006D0D88">
        <w:rPr>
          <w:rFonts w:eastAsia="Calibri"/>
        </w:rPr>
        <w:t>his negative coefficient suggests an inverse relationship between intrinsic factors and the outcome.</w:t>
      </w:r>
    </w:p>
    <w:p w14:paraId="122D517C" w14:textId="77777777" w:rsidR="00EE0BD1" w:rsidRDefault="006D0D88" w:rsidP="006D0D88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It tends to be </w:t>
      </w:r>
      <w:proofErr w:type="spellStart"/>
      <w:r>
        <w:rPr>
          <w:rFonts w:eastAsia="Calibri"/>
        </w:rPr>
        <w:t>analysed</w:t>
      </w:r>
      <w:proofErr w:type="spellEnd"/>
      <w:r>
        <w:rPr>
          <w:rFonts w:eastAsia="Calibri"/>
        </w:rPr>
        <w:t xml:space="preserve"> that the </w:t>
      </w:r>
      <w:r w:rsidRPr="006D0D88">
        <w:rPr>
          <w:rFonts w:eastAsia="Calibri"/>
        </w:rPr>
        <w:t xml:space="preserve">results imply that the intrinsic variable has a statistically significant but moderate negative impact on the dependent variable. </w:t>
      </w:r>
      <w:r>
        <w:rPr>
          <w:rFonts w:eastAsia="Calibri"/>
        </w:rPr>
        <w:t>In accordance with the m</w:t>
      </w:r>
      <w:r w:rsidRPr="006D0D88">
        <w:rPr>
          <w:rFonts w:eastAsia="Calibri"/>
        </w:rPr>
        <w:t xml:space="preserve">anagers </w:t>
      </w:r>
      <w:r>
        <w:rPr>
          <w:rFonts w:eastAsia="Calibri"/>
        </w:rPr>
        <w:t xml:space="preserve">which </w:t>
      </w:r>
      <w:r w:rsidRPr="006D0D88">
        <w:rPr>
          <w:rFonts w:eastAsia="Calibri"/>
        </w:rPr>
        <w:t>can use this insight to make informed decisions about resource allocation, employee engagement strategies, or other operational factors</w:t>
      </w:r>
      <w:r>
        <w:rPr>
          <w:rFonts w:eastAsia="Calibri"/>
        </w:rPr>
        <w:t xml:space="preserve"> and i</w:t>
      </w:r>
      <w:r w:rsidRPr="006D0D88">
        <w:rPr>
          <w:rFonts w:eastAsia="Calibri"/>
        </w:rPr>
        <w:t xml:space="preserve">f "Intrinsic" represents internal motivation or rewards, this finding could suggest that increasing these factors might not lead to the expected improvements in the business outcome. </w:t>
      </w:r>
      <w:r>
        <w:rPr>
          <w:rFonts w:eastAsia="Calibri"/>
        </w:rPr>
        <w:t xml:space="preserve">Based on </w:t>
      </w:r>
      <w:r w:rsidRPr="006D0D88">
        <w:rPr>
          <w:rFonts w:eastAsia="Calibri"/>
        </w:rPr>
        <w:t>such cases, management could explore other factors that influence performance or consider enhancing intrinsic motivation in different ways, perhaps by addressing other underlying business drivers</w:t>
      </w:r>
      <w:r>
        <w:rPr>
          <w:rFonts w:eastAsia="Calibri"/>
        </w:rPr>
        <w:t>.</w:t>
      </w:r>
    </w:p>
    <w:p w14:paraId="6E609837" w14:textId="569E4E43" w:rsidR="006D0D88" w:rsidRDefault="006D0D88" w:rsidP="006D0D88">
      <w:pPr>
        <w:spacing w:line="480" w:lineRule="auto"/>
        <w:ind w:firstLine="720"/>
        <w:jc w:val="both"/>
        <w:rPr>
          <w:rFonts w:eastAsia="Calibri"/>
        </w:rPr>
        <w:sectPr w:rsidR="006D0D88" w:rsidSect="003F5158">
          <w:headerReference w:type="default" r:id="rId7"/>
          <w:headerReference w:type="first" r:id="rId8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rPr>
          <w:rFonts w:eastAsia="Calibri"/>
        </w:rPr>
        <w:t xml:space="preserve"> </w:t>
      </w:r>
    </w:p>
    <w:p w14:paraId="5E07D3E3" w14:textId="77777777" w:rsidR="00CF6843" w:rsidRDefault="00CF6843" w:rsidP="00CF6843">
      <w:pPr>
        <w:spacing w:line="480" w:lineRule="auto"/>
        <w:rPr>
          <w:rFonts w:eastAsia="Calibri"/>
        </w:rPr>
        <w:sectPr w:rsidR="00CF6843" w:rsidSect="00CF6843">
          <w:pgSz w:w="15840" w:h="12240" w:orient="landscape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14C99C81" w14:textId="10EFE3EE" w:rsidR="00E5427F" w:rsidRPr="00E5427F" w:rsidRDefault="00E5427F" w:rsidP="00CF6843">
      <w:pPr>
        <w:spacing w:line="480" w:lineRule="auto"/>
        <w:rPr>
          <w:rFonts w:eastAsia="Calibri"/>
        </w:rPr>
      </w:pPr>
    </w:p>
    <w:bookmarkEnd w:id="0"/>
    <w:p w14:paraId="1585C01B" w14:textId="45B61686" w:rsidR="00E5427F" w:rsidRPr="00454CAF" w:rsidRDefault="00184530" w:rsidP="00E5427F">
      <w:pPr>
        <w:spacing w:line="48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Multiple </w:t>
      </w:r>
      <w:r w:rsidR="00CF6843">
        <w:rPr>
          <w:rFonts w:eastAsia="Calibri"/>
          <w:b/>
          <w:bCs/>
        </w:rPr>
        <w:t>Regression</w:t>
      </w:r>
      <w:r w:rsidR="00E5427F">
        <w:rPr>
          <w:rFonts w:eastAsia="Calibri"/>
          <w:b/>
          <w:bCs/>
        </w:rPr>
        <w:t xml:space="preserve"> </w:t>
      </w:r>
    </w:p>
    <w:p w14:paraId="0114F5E9" w14:textId="2E9F9C91" w:rsidR="006D0D88" w:rsidRDefault="006D0D88" w:rsidP="006D0D88">
      <w:pPr>
        <w:spacing w:line="480" w:lineRule="auto"/>
        <w:rPr>
          <w:rFonts w:eastAsia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43"/>
        <w:gridCol w:w="1014"/>
        <w:gridCol w:w="1064"/>
        <w:gridCol w:w="1014"/>
        <w:gridCol w:w="971"/>
        <w:gridCol w:w="1028"/>
        <w:gridCol w:w="1014"/>
        <w:gridCol w:w="1014"/>
        <w:gridCol w:w="1014"/>
      </w:tblGrid>
      <w:tr w:rsidR="00722D65" w:rsidRPr="00722D65" w14:paraId="44FF4492" w14:textId="77777777" w:rsidTr="00722D65">
        <w:trPr>
          <w:trHeight w:val="255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A9C6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SUMMARY OUTPUT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1255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1507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98B1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8E66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BF91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CF5A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99F1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A21F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2D65" w:rsidRPr="00722D65" w14:paraId="0CE31155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6F8E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5E3E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718D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FFF8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AD73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0540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0E17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57C7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5BD1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2D65" w:rsidRPr="00722D65" w14:paraId="29132CD5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AA64" w14:textId="77777777" w:rsidR="00722D65" w:rsidRPr="00722D65" w:rsidRDefault="00722D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Regression Statistics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A73B" w14:textId="77777777" w:rsidR="00722D65" w:rsidRPr="00722D65" w:rsidRDefault="00722D6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414D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E9A8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C531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EFF8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F102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B37E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B37B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2D65" w:rsidRPr="00722D65" w14:paraId="25BD20F5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B53A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Multiple R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67B5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0.449476045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6B57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A141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FA61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24D1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4E01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3B4D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8FE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2D65" w:rsidRPr="00722D65" w14:paraId="542C81A1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11D2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R Square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95AE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0.202028715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1FBC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3BF3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AC25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039A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DD98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0853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5EDF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2D65" w:rsidRPr="00722D65" w14:paraId="60B49DFD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D78D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Adjusted R Square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22CD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0.192891639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DF7F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00D9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6C62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C67D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8FE9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CA11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C1BA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2D65" w:rsidRPr="00722D65" w14:paraId="158FB355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CD34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Standard Error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FE1B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0.820709057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572E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65D7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B2C3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AB86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EE81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6E87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1C91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2D65" w:rsidRPr="00722D65" w14:paraId="62B5AC2C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063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Observations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5BC2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FA7E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8585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1FAC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F9F4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D1D8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1AE4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8B58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2D65" w:rsidRPr="00722D65" w14:paraId="6F98AC90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01D4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06CB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7F6D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3EBB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6660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2D91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F275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6A18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CA4C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2D65" w:rsidRPr="00722D65" w14:paraId="2F8EE808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F0D2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ANOVA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8055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00C4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2869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0961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A1CA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63CD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89C2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D2F6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2D65" w:rsidRPr="00722D65" w14:paraId="43862662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4B62" w14:textId="77777777" w:rsidR="00722D65" w:rsidRPr="00722D65" w:rsidRDefault="00722D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A539" w14:textId="77777777" w:rsidR="00722D65" w:rsidRPr="00722D65" w:rsidRDefault="00722D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6582" w14:textId="77777777" w:rsidR="00722D65" w:rsidRPr="00722D65" w:rsidRDefault="00722D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SS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F1FD" w14:textId="77777777" w:rsidR="00722D65" w:rsidRPr="00722D65" w:rsidRDefault="00722D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2E82" w14:textId="77777777" w:rsidR="00722D65" w:rsidRPr="00722D65" w:rsidRDefault="00722D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0286" w14:textId="77777777" w:rsidR="00722D65" w:rsidRPr="00722D65" w:rsidRDefault="00722D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Significance F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AB96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A2AF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03E5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2D65" w:rsidRPr="00722D65" w14:paraId="7DF0541E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4E4E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Regression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B6F6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F727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44.67922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4958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14.89307333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74F4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22.11087224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B97E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8.5453E-13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CC33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8790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5A49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2D65" w:rsidRPr="00722D65" w14:paraId="4298D212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0C8C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Residual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FDE7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2C63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176.4735995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7E8D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0.673563357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9DA0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B1A8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4C28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5101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6F3A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2D65" w:rsidRPr="00722D65" w14:paraId="3954EF99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D9BF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7318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1930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221.1528195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2C7D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A063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BBDF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45E8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C4B3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E4C4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2D65" w:rsidRPr="00722D65" w14:paraId="77E1DBD2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837F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5A7B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F521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C1AA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65F4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419D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2D87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79DF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3414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2D65" w:rsidRPr="00722D65" w14:paraId="74654B55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1175" w14:textId="77777777" w:rsidR="00722D65" w:rsidRPr="00722D65" w:rsidRDefault="00722D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8D3E" w14:textId="77777777" w:rsidR="00722D65" w:rsidRPr="00722D65" w:rsidRDefault="00722D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Coefficients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7842" w14:textId="77777777" w:rsidR="00722D65" w:rsidRPr="00722D65" w:rsidRDefault="00722D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Standard Error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7C08" w14:textId="77777777" w:rsidR="00722D65" w:rsidRPr="00722D65" w:rsidRDefault="00722D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t Stat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02B7" w14:textId="77777777" w:rsidR="00722D65" w:rsidRPr="00722D65" w:rsidRDefault="00722D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0F15" w14:textId="77777777" w:rsidR="00722D65" w:rsidRPr="00722D65" w:rsidRDefault="00722D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Lower 95%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61FB" w14:textId="77777777" w:rsidR="00722D65" w:rsidRPr="00722D65" w:rsidRDefault="00722D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Upper 95%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D3B7" w14:textId="77777777" w:rsidR="00722D65" w:rsidRPr="00722D65" w:rsidRDefault="00722D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Lower 95.0%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0526" w14:textId="77777777" w:rsidR="00722D65" w:rsidRPr="00722D65" w:rsidRDefault="00722D6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2D65">
              <w:rPr>
                <w:rFonts w:ascii="Arial" w:hAnsi="Arial" w:cs="Arial"/>
                <w:i/>
                <w:iCs/>
                <w:sz w:val="16"/>
                <w:szCs w:val="16"/>
              </w:rPr>
              <w:t>Upper 95.0%</w:t>
            </w:r>
          </w:p>
        </w:tc>
      </w:tr>
      <w:tr w:rsidR="00722D65" w:rsidRPr="00722D65" w14:paraId="387CA135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F57C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Intercept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8EC1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4.804857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73ED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0.518864688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7EE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9.260327609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4078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7.62727E-18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E83F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3.783181444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C2FC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5.826532555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E809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3.783181444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545F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5.826532555</w:t>
            </w:r>
          </w:p>
        </w:tc>
      </w:tr>
      <w:tr w:rsidR="00722D65" w:rsidRPr="00722D65" w14:paraId="5F62E437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4493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Intrinsic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7879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-0.281084501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6EDB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0.037883147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A8A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-7.41977693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EF3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1.63765E-12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82EA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-0.35567868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47C4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-0.206490322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EE50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-0.35567868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512C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-0.206490322</w:t>
            </w:r>
          </w:p>
        </w:tc>
      </w:tr>
      <w:tr w:rsidR="00722D65" w:rsidRPr="00722D65" w14:paraId="497BADD2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0D03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Extrinsic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0FAC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-0.073151405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FC65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0.066492185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9066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-1.100150414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6D80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0.27227638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962C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-0.204078488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0B8D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0.057775678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D378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-0.204078488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AC17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0.057775678</w:t>
            </w:r>
          </w:p>
        </w:tc>
      </w:tr>
      <w:tr w:rsidR="00722D65" w:rsidRPr="00722D65" w14:paraId="34885B0E" w14:textId="77777777" w:rsidTr="00722D65">
        <w:trPr>
          <w:trHeight w:val="2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255C" w14:textId="77777777" w:rsidR="00722D65" w:rsidRPr="00722D65" w:rsidRDefault="00722D65">
            <w:pPr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Commitment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0C9F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0.082321511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ED34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0.055132638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BBA2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1.493153864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043B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0.136600153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FEC3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-0.026237945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4292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0.190880967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E309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-0.026237945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9DD3" w14:textId="77777777" w:rsidR="00722D65" w:rsidRPr="00722D65" w:rsidRDefault="00722D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D65">
              <w:rPr>
                <w:rFonts w:ascii="Arial" w:hAnsi="Arial" w:cs="Arial"/>
                <w:sz w:val="16"/>
                <w:szCs w:val="16"/>
              </w:rPr>
              <w:t>0.190880967</w:t>
            </w:r>
          </w:p>
        </w:tc>
      </w:tr>
    </w:tbl>
    <w:p w14:paraId="058DE5D3" w14:textId="3924221E" w:rsidR="00722D65" w:rsidRDefault="00EE0BD1" w:rsidP="006D0D88">
      <w:pPr>
        <w:spacing w:line="480" w:lineRule="auto"/>
        <w:rPr>
          <w:rFonts w:eastAsia="Calibri"/>
        </w:rPr>
      </w:pPr>
      <w:r>
        <w:rPr>
          <w:rFonts w:eastAsia="Calibri"/>
        </w:rPr>
        <w:t>Table 2: Multiple Regression</w:t>
      </w:r>
    </w:p>
    <w:p w14:paraId="173BD16C" w14:textId="6DF09E0B" w:rsidR="00722D65" w:rsidRPr="00722D65" w:rsidRDefault="00722D65" w:rsidP="00EE0BD1">
      <w:pPr>
        <w:spacing w:line="480" w:lineRule="auto"/>
        <w:ind w:firstLine="720"/>
        <w:jc w:val="both"/>
        <w:rPr>
          <w:rFonts w:eastAsia="Calibri"/>
        </w:rPr>
      </w:pPr>
      <w:r w:rsidRPr="00EE0BD1">
        <w:rPr>
          <w:rFonts w:eastAsia="Calibri"/>
        </w:rPr>
        <w:t>From the above table, d</w:t>
      </w:r>
      <w:r w:rsidRPr="00EE0BD1">
        <w:rPr>
          <w:rFonts w:eastAsia="Calibri"/>
        </w:rPr>
        <w:t xml:space="preserve">ependent </w:t>
      </w:r>
      <w:r w:rsidRPr="00EE0BD1">
        <w:rPr>
          <w:rFonts w:eastAsia="Calibri"/>
        </w:rPr>
        <w:t>v</w:t>
      </w:r>
      <w:r w:rsidRPr="00EE0BD1">
        <w:rPr>
          <w:rFonts w:eastAsia="Calibri"/>
        </w:rPr>
        <w:t>ariable</w:t>
      </w:r>
      <w:r w:rsidRPr="00EE0BD1">
        <w:rPr>
          <w:rFonts w:eastAsia="Calibri"/>
        </w:rPr>
        <w:t xml:space="preserve"> is the </w:t>
      </w:r>
      <w:r w:rsidRPr="00EE0BD1">
        <w:rPr>
          <w:rFonts w:eastAsia="Calibri"/>
        </w:rPr>
        <w:t xml:space="preserve">outcome variable is the one we aim to predict or </w:t>
      </w:r>
      <w:r w:rsidRPr="00EE0BD1">
        <w:rPr>
          <w:rFonts w:eastAsia="Calibri"/>
        </w:rPr>
        <w:t xml:space="preserve">explain, and the </w:t>
      </w:r>
      <w:r w:rsidRPr="00EE0BD1">
        <w:rPr>
          <w:rFonts w:eastAsia="Calibri"/>
        </w:rPr>
        <w:t>choice of dependent variable is essential for understanding how changes in the independent variables impact it</w:t>
      </w:r>
      <w:r w:rsidRPr="00EE0BD1">
        <w:rPr>
          <w:rFonts w:eastAsia="Calibri"/>
        </w:rPr>
        <w:t>. However, according to the independent variable, i</w:t>
      </w:r>
      <w:r w:rsidRPr="00722D65">
        <w:rPr>
          <w:rFonts w:eastAsia="Calibri"/>
        </w:rPr>
        <w:t>ntrinsic</w:t>
      </w:r>
      <w:r w:rsidRPr="00EE0BD1">
        <w:rPr>
          <w:rFonts w:eastAsia="Calibri"/>
        </w:rPr>
        <w:t xml:space="preserve"> o</w:t>
      </w:r>
      <w:r w:rsidRPr="00722D65">
        <w:rPr>
          <w:rFonts w:eastAsia="Calibri"/>
        </w:rPr>
        <w:t xml:space="preserve">ften </w:t>
      </w:r>
      <w:r w:rsidR="00EE0BD1" w:rsidRPr="00EE0BD1">
        <w:rPr>
          <w:rFonts w:eastAsia="Calibri"/>
        </w:rPr>
        <w:t>represents</w:t>
      </w:r>
      <w:r w:rsidRPr="00722D65">
        <w:rPr>
          <w:rFonts w:eastAsia="Calibri"/>
        </w:rPr>
        <w:t xml:space="preserve"> internal motivations or personal satisfaction, this variable may influence how employees or individuals engage with their </w:t>
      </w:r>
      <w:r w:rsidR="00EE0BD1" w:rsidRPr="00EE0BD1">
        <w:rPr>
          <w:rFonts w:eastAsia="Calibri"/>
        </w:rPr>
        <w:t>work,</w:t>
      </w:r>
      <w:r w:rsidRPr="00EE0BD1">
        <w:rPr>
          <w:rFonts w:eastAsia="Calibri"/>
        </w:rPr>
        <w:t xml:space="preserve"> and i</w:t>
      </w:r>
      <w:r w:rsidRPr="00722D65">
        <w:rPr>
          <w:rFonts w:eastAsia="Calibri"/>
        </w:rPr>
        <w:t>t is selected as an independent variable to assess how intrinsic factors impact performance.</w:t>
      </w:r>
      <w:r w:rsidRPr="00EE0BD1">
        <w:rPr>
          <w:rFonts w:eastAsia="Calibri"/>
        </w:rPr>
        <w:t xml:space="preserve"> Based on the e</w:t>
      </w:r>
      <w:r w:rsidRPr="00722D65">
        <w:rPr>
          <w:rFonts w:eastAsia="Calibri"/>
        </w:rPr>
        <w:t>xtrinsic</w:t>
      </w:r>
      <w:r w:rsidRPr="00EE0BD1">
        <w:rPr>
          <w:rFonts w:eastAsia="Calibri"/>
        </w:rPr>
        <w:t xml:space="preserve">, </w:t>
      </w:r>
      <w:r w:rsidRPr="00EE0BD1">
        <w:rPr>
          <w:rFonts w:eastAsia="Calibri"/>
        </w:rPr>
        <w:lastRenderedPageBreak/>
        <w:t>t</w:t>
      </w:r>
      <w:r w:rsidRPr="00722D65">
        <w:rPr>
          <w:rFonts w:eastAsia="Calibri"/>
        </w:rPr>
        <w:t>his variable could represent external rewards such as salary, bonuses, or other external motivators, making it relevant in understanding how external factors contribute to the dependent variable.</w:t>
      </w:r>
      <w:r w:rsidRPr="00EE0BD1">
        <w:rPr>
          <w:rFonts w:eastAsia="Calibri"/>
        </w:rPr>
        <w:t xml:space="preserve"> According to the c</w:t>
      </w:r>
      <w:r w:rsidRPr="00722D65">
        <w:rPr>
          <w:rFonts w:eastAsia="Calibri"/>
        </w:rPr>
        <w:t>ommitment</w:t>
      </w:r>
      <w:r w:rsidRPr="00EE0BD1">
        <w:rPr>
          <w:rFonts w:eastAsia="Calibri"/>
        </w:rPr>
        <w:t xml:space="preserve"> in which e</w:t>
      </w:r>
      <w:r w:rsidRPr="00722D65">
        <w:rPr>
          <w:rFonts w:eastAsia="Calibri"/>
        </w:rPr>
        <w:t>mployee or individual commitment may play a crucial role in performance or outcomes. It is chosen to explore its potential effect in conjunction with intrinsic and extrinsic factors.</w:t>
      </w:r>
      <w:r w:rsidRPr="00EE0BD1">
        <w:rPr>
          <w:rFonts w:eastAsia="Calibri"/>
        </w:rPr>
        <w:t xml:space="preserve"> In accordance with the results which indicates that the </w:t>
      </w:r>
      <w:r w:rsidRPr="00722D65">
        <w:rPr>
          <w:rFonts w:eastAsia="Calibri"/>
        </w:rPr>
        <w:t>R Square (0.20208715)</w:t>
      </w:r>
      <w:r w:rsidRPr="00EE0BD1">
        <w:rPr>
          <w:rFonts w:eastAsia="Calibri"/>
        </w:rPr>
        <w:t xml:space="preserve"> </w:t>
      </w:r>
      <w:r w:rsidRPr="00722D65">
        <w:rPr>
          <w:rFonts w:eastAsia="Calibri"/>
        </w:rPr>
        <w:t>value indicates that approximately 20.2% of the variability in the dependent variable is explained by the three independent variables (Intrinsic, Extrinsic, and Commitment)</w:t>
      </w:r>
      <w:r w:rsidRPr="00EE0BD1">
        <w:rPr>
          <w:rFonts w:eastAsia="Calibri"/>
        </w:rPr>
        <w:t xml:space="preserve"> and t</w:t>
      </w:r>
      <w:r w:rsidRPr="00722D65">
        <w:rPr>
          <w:rFonts w:eastAsia="Calibri"/>
        </w:rPr>
        <w:t xml:space="preserve">his </w:t>
      </w:r>
      <w:r w:rsidRPr="00EE0BD1">
        <w:rPr>
          <w:rFonts w:eastAsia="Calibri"/>
        </w:rPr>
        <w:t xml:space="preserve">also </w:t>
      </w:r>
      <w:r w:rsidRPr="00722D65">
        <w:rPr>
          <w:rFonts w:eastAsia="Calibri"/>
        </w:rPr>
        <w:t>suggests a relatively weak model, with other factors likely influencing the outcome that are not included in the model.</w:t>
      </w:r>
      <w:r w:rsidRPr="00EE0BD1">
        <w:rPr>
          <w:rFonts w:eastAsia="Calibri"/>
        </w:rPr>
        <w:t xml:space="preserve"> Based on the a</w:t>
      </w:r>
      <w:r w:rsidRPr="00722D65">
        <w:rPr>
          <w:rFonts w:eastAsia="Calibri"/>
        </w:rPr>
        <w:t>djusted R Square (0.192891639)</w:t>
      </w:r>
      <w:r w:rsidRPr="00EE0BD1">
        <w:rPr>
          <w:rFonts w:eastAsia="Calibri"/>
        </w:rPr>
        <w:t xml:space="preserve"> </w:t>
      </w:r>
      <w:r w:rsidRPr="00722D65">
        <w:rPr>
          <w:rFonts w:eastAsia="Calibri"/>
        </w:rPr>
        <w:t xml:space="preserve">value adjusts R Square to account for the number of predictors in the model, providing a more conservative estimate. </w:t>
      </w:r>
      <w:r w:rsidRPr="00EE0BD1">
        <w:rPr>
          <w:rFonts w:eastAsia="Calibri"/>
        </w:rPr>
        <w:t xml:space="preserve">It also tends to </w:t>
      </w:r>
      <w:proofErr w:type="spellStart"/>
      <w:r w:rsidRPr="00EE0BD1">
        <w:rPr>
          <w:rFonts w:eastAsia="Calibri"/>
        </w:rPr>
        <w:t>analysed</w:t>
      </w:r>
      <w:proofErr w:type="spellEnd"/>
      <w:r w:rsidRPr="00EE0BD1">
        <w:rPr>
          <w:rFonts w:eastAsia="Calibri"/>
        </w:rPr>
        <w:t xml:space="preserve"> that the </w:t>
      </w:r>
      <w:r w:rsidRPr="00722D65">
        <w:rPr>
          <w:rFonts w:eastAsia="Calibri"/>
        </w:rPr>
        <w:t>adjusted R square value is slightly lower than R square, which is expected when multiple predictors are included, suggesting that the additional variables do not add a lot of explanatory power beyond the first variable.</w:t>
      </w:r>
      <w:r w:rsidRPr="00EE0BD1">
        <w:rPr>
          <w:rFonts w:eastAsia="Calibri"/>
        </w:rPr>
        <w:t xml:space="preserve"> According to the </w:t>
      </w:r>
      <w:r w:rsidRPr="00722D65">
        <w:rPr>
          <w:rFonts w:eastAsia="Calibri"/>
        </w:rPr>
        <w:t>Standard Error (0.820790567)</w:t>
      </w:r>
      <w:r w:rsidRPr="00EE0BD1">
        <w:rPr>
          <w:rFonts w:eastAsia="Calibri"/>
        </w:rPr>
        <w:t xml:space="preserve"> which </w:t>
      </w:r>
      <w:r w:rsidRPr="00722D65">
        <w:rPr>
          <w:rFonts w:eastAsia="Calibri"/>
        </w:rPr>
        <w:t>measures the average distance between the observed values and the regression line</w:t>
      </w:r>
      <w:r w:rsidRPr="00EE0BD1">
        <w:rPr>
          <w:rFonts w:eastAsia="Calibri"/>
        </w:rPr>
        <w:t xml:space="preserve"> and a </w:t>
      </w:r>
      <w:r w:rsidRPr="00722D65">
        <w:rPr>
          <w:rFonts w:eastAsia="Calibri"/>
        </w:rPr>
        <w:t>smaller standard error would indicate that the predictions are closer to the actual values, but in this case, the standard error suggests moderate variability around the predicted values.</w:t>
      </w:r>
      <w:r w:rsidRPr="00EE0BD1">
        <w:rPr>
          <w:rFonts w:eastAsia="Calibri"/>
        </w:rPr>
        <w:t xml:space="preserve"> Based on the </w:t>
      </w:r>
      <w:r w:rsidRPr="00722D65">
        <w:rPr>
          <w:rFonts w:eastAsia="Calibri"/>
        </w:rPr>
        <w:t>F-statistic (22.11087224)</w:t>
      </w:r>
      <w:r w:rsidRPr="00EE0BD1">
        <w:rPr>
          <w:rFonts w:eastAsia="Calibri"/>
        </w:rPr>
        <w:t xml:space="preserve"> </w:t>
      </w:r>
      <w:r w:rsidRPr="00722D65">
        <w:rPr>
          <w:rFonts w:eastAsia="Calibri"/>
        </w:rPr>
        <w:t>value is a measure of how well the regression model fits the data</w:t>
      </w:r>
      <w:r w:rsidRPr="00EE0BD1">
        <w:rPr>
          <w:rFonts w:eastAsia="Calibri"/>
        </w:rPr>
        <w:t xml:space="preserve"> and the </w:t>
      </w:r>
      <w:r w:rsidRPr="00722D65">
        <w:rPr>
          <w:rFonts w:eastAsia="Calibri"/>
        </w:rPr>
        <w:t>associated p-value is extremely small (8.5453E-13), indicating that the regression model as a whole is statistically significant, and at least one of the independent variables significantly affects the dependent variable.</w:t>
      </w:r>
      <w:r w:rsidRPr="00EE0BD1">
        <w:rPr>
          <w:rFonts w:eastAsia="Calibri"/>
        </w:rPr>
        <w:t xml:space="preserve"> According to the </w:t>
      </w:r>
      <w:r w:rsidRPr="00722D65">
        <w:rPr>
          <w:rFonts w:eastAsia="Calibri"/>
        </w:rPr>
        <w:t>Intercept (4.804857)</w:t>
      </w:r>
      <w:r w:rsidRPr="00EE0BD1">
        <w:rPr>
          <w:rFonts w:eastAsia="Calibri"/>
        </w:rPr>
        <w:t xml:space="preserve"> which is the </w:t>
      </w:r>
      <w:r w:rsidRPr="00722D65">
        <w:rPr>
          <w:rFonts w:eastAsia="Calibri"/>
        </w:rPr>
        <w:t>predicted value of the dependent variable when all independent variables are zero. It provides the baseline level for the dependent variable.</w:t>
      </w:r>
      <w:r w:rsidRPr="00EE0BD1">
        <w:rPr>
          <w:rFonts w:eastAsia="Calibri"/>
        </w:rPr>
        <w:t xml:space="preserve"> However, regarding the i</w:t>
      </w:r>
      <w:r w:rsidRPr="00722D65">
        <w:rPr>
          <w:rFonts w:eastAsia="Calibri"/>
        </w:rPr>
        <w:t>ntrinsic (-0.281084501)</w:t>
      </w:r>
      <w:r w:rsidRPr="00EE0BD1">
        <w:rPr>
          <w:rFonts w:eastAsia="Calibri"/>
        </w:rPr>
        <w:t xml:space="preserve"> which tends to shows the </w:t>
      </w:r>
      <w:r w:rsidRPr="00722D65">
        <w:rPr>
          <w:rFonts w:eastAsia="Calibri"/>
        </w:rPr>
        <w:t xml:space="preserve">negative coefficient </w:t>
      </w:r>
      <w:r w:rsidRPr="00722D65">
        <w:rPr>
          <w:rFonts w:eastAsia="Calibri"/>
        </w:rPr>
        <w:lastRenderedPageBreak/>
        <w:t>suggests that as intrinsic factors increase, the dependent variable is predicted to decrease, assuming other factors remain constant</w:t>
      </w:r>
      <w:r w:rsidRPr="00EE0BD1">
        <w:rPr>
          <w:rFonts w:eastAsia="Calibri"/>
        </w:rPr>
        <w:t xml:space="preserve"> and t</w:t>
      </w:r>
      <w:r w:rsidRPr="00722D65">
        <w:rPr>
          <w:rFonts w:eastAsia="Calibri"/>
        </w:rPr>
        <w:t>his could imply that intrinsic motivations might not positively correlate with the outcome.</w:t>
      </w:r>
      <w:r w:rsidRPr="00EE0BD1">
        <w:rPr>
          <w:rFonts w:eastAsia="Calibri"/>
        </w:rPr>
        <w:t xml:space="preserve"> However, on the basis of </w:t>
      </w:r>
      <w:r w:rsidRPr="00722D65">
        <w:rPr>
          <w:rFonts w:eastAsia="Calibri"/>
        </w:rPr>
        <w:t>Extrinsic (-0.073514503)</w:t>
      </w:r>
      <w:r w:rsidRPr="00EE0BD1">
        <w:rPr>
          <w:rFonts w:eastAsia="Calibri"/>
        </w:rPr>
        <w:t xml:space="preserve"> indicates </w:t>
      </w:r>
      <w:r w:rsidRPr="00722D65">
        <w:rPr>
          <w:rFonts w:eastAsia="Calibri"/>
        </w:rPr>
        <w:t>negative coefficient for extrinsic factors suggests a slight inverse relationship with the dependent variable</w:t>
      </w:r>
      <w:r w:rsidRPr="00EE0BD1">
        <w:rPr>
          <w:rFonts w:eastAsia="Calibri"/>
        </w:rPr>
        <w:t xml:space="preserve"> and t</w:t>
      </w:r>
      <w:r w:rsidRPr="00722D65">
        <w:rPr>
          <w:rFonts w:eastAsia="Calibri"/>
        </w:rPr>
        <w:t>his may indicate that, in this case, increasing extrinsic rewards may not significantly enhance the outcome.</w:t>
      </w:r>
      <w:r w:rsidRPr="00EE0BD1">
        <w:rPr>
          <w:rFonts w:eastAsia="Calibri"/>
        </w:rPr>
        <w:t xml:space="preserve"> According to the </w:t>
      </w:r>
      <w:r w:rsidRPr="00722D65">
        <w:rPr>
          <w:rFonts w:eastAsia="Calibri"/>
        </w:rPr>
        <w:t>Commitment (0.0823121511)</w:t>
      </w:r>
      <w:r w:rsidRPr="00EE0BD1">
        <w:rPr>
          <w:rFonts w:eastAsia="Calibri"/>
        </w:rPr>
        <w:t xml:space="preserve"> which is </w:t>
      </w:r>
      <w:r w:rsidRPr="00722D65">
        <w:rPr>
          <w:rFonts w:eastAsia="Calibri"/>
        </w:rPr>
        <w:t>positive coefficient indicates that as commitment increases, the dependent variable is expected to increase</w:t>
      </w:r>
      <w:r w:rsidRPr="00EE0BD1">
        <w:rPr>
          <w:rFonts w:eastAsia="Calibri"/>
        </w:rPr>
        <w:t xml:space="preserve"> and t</w:t>
      </w:r>
      <w:r w:rsidRPr="00722D65">
        <w:rPr>
          <w:rFonts w:eastAsia="Calibri"/>
        </w:rPr>
        <w:t>his suggests a direct relationship between commitment and the outcome, highlighting the importance of employee or individual engagement.</w:t>
      </w:r>
    </w:p>
    <w:p w14:paraId="16E8EE99" w14:textId="19679FA0" w:rsidR="00722D65" w:rsidRPr="00722D65" w:rsidRDefault="00722D65" w:rsidP="00722D65">
      <w:pPr>
        <w:spacing w:line="480" w:lineRule="auto"/>
        <w:ind w:firstLine="720"/>
        <w:jc w:val="both"/>
        <w:rPr>
          <w:rFonts w:eastAsia="Calibri"/>
          <w:b/>
          <w:bCs/>
        </w:rPr>
      </w:pPr>
      <w:r>
        <w:rPr>
          <w:rFonts w:eastAsia="Calibri"/>
        </w:rPr>
        <w:t xml:space="preserve">According to the </w:t>
      </w:r>
      <w:r w:rsidRPr="00722D65">
        <w:rPr>
          <w:rFonts w:eastAsia="Calibri"/>
        </w:rPr>
        <w:t xml:space="preserve">findings </w:t>
      </w:r>
      <w:r>
        <w:rPr>
          <w:rFonts w:eastAsia="Calibri"/>
        </w:rPr>
        <w:t xml:space="preserve">which tend to </w:t>
      </w:r>
      <w:r w:rsidRPr="00722D65">
        <w:rPr>
          <w:rFonts w:eastAsia="Calibri"/>
        </w:rPr>
        <w:t>suggest that intrinsic and extrinsic factors have a negative impact on the dependent variable, while commitment has a positive effect</w:t>
      </w:r>
      <w:r>
        <w:rPr>
          <w:rFonts w:eastAsia="Calibri"/>
        </w:rPr>
        <w:t xml:space="preserve"> and t</w:t>
      </w:r>
      <w:r w:rsidRPr="00722D65">
        <w:rPr>
          <w:rFonts w:eastAsia="Calibri"/>
        </w:rPr>
        <w:t>hese results could prompt managers to reconsider the emphasis placed on extrinsic rewards and intrinsic motivations in their organizational strategies</w:t>
      </w:r>
      <w:r>
        <w:rPr>
          <w:rFonts w:eastAsia="Calibri"/>
        </w:rPr>
        <w:t xml:space="preserve"> and i</w:t>
      </w:r>
      <w:r w:rsidRPr="00722D65">
        <w:rPr>
          <w:rFonts w:eastAsia="Calibri"/>
        </w:rPr>
        <w:t>f increasing intrinsic or extrinsic incentives does not lead to the desired improvements, management might focus more on fostering commitment and engagement within the workforce.</w:t>
      </w:r>
    </w:p>
    <w:p w14:paraId="0FA13558" w14:textId="01162CF1" w:rsidR="00CF6843" w:rsidRPr="00722D65" w:rsidRDefault="00CF6843" w:rsidP="00722D65">
      <w:pPr>
        <w:spacing w:line="480" w:lineRule="auto"/>
        <w:ind w:firstLine="720"/>
        <w:rPr>
          <w:rFonts w:eastAsia="Calibri"/>
        </w:rPr>
        <w:sectPr w:rsidR="00CF6843" w:rsidRPr="00722D65" w:rsidSect="003F5158"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1E025113" w14:textId="77777777" w:rsidR="00CF6843" w:rsidRDefault="00CF6843" w:rsidP="00CF6843">
      <w:pPr>
        <w:spacing w:line="480" w:lineRule="auto"/>
        <w:jc w:val="center"/>
        <w:rPr>
          <w:rFonts w:eastAsia="Calibri"/>
          <w:b/>
          <w:bCs/>
        </w:rPr>
        <w:sectPr w:rsidR="00CF6843" w:rsidSect="00CF6843">
          <w:pgSz w:w="15840" w:h="12240" w:orient="landscape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7F79F8D8" w14:textId="77777777" w:rsidR="000455F6" w:rsidRDefault="000455F6" w:rsidP="003C7F15">
      <w:pPr>
        <w:pStyle w:val="Blockquote"/>
        <w:spacing w:before="0" w:after="0" w:line="480" w:lineRule="auto"/>
        <w:ind w:left="0"/>
        <w:jc w:val="center"/>
        <w:rPr>
          <w:b/>
          <w:color w:val="000000"/>
          <w:szCs w:val="24"/>
        </w:rPr>
      </w:pPr>
      <w:r w:rsidRPr="00B224B6">
        <w:rPr>
          <w:b/>
          <w:color w:val="000000"/>
          <w:szCs w:val="24"/>
        </w:rPr>
        <w:lastRenderedPageBreak/>
        <w:t>Conclusion</w:t>
      </w:r>
    </w:p>
    <w:p w14:paraId="1F4C363B" w14:textId="6673D254" w:rsidR="003C0314" w:rsidRPr="003C0314" w:rsidRDefault="003C0314" w:rsidP="003C0314">
      <w:pPr>
        <w:pStyle w:val="Blockquote"/>
        <w:spacing w:before="0" w:after="0" w:line="480" w:lineRule="auto"/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According to the above analysis which tends to conclude that the </w:t>
      </w:r>
      <w:r w:rsidRPr="003C0314">
        <w:rPr>
          <w:bCs/>
          <w:color w:val="000000"/>
        </w:rPr>
        <w:t>regression analysis highlights the complex relationships between intrinsic, extrinsic, and commitment factors and their impact on the dependent variable</w:t>
      </w:r>
      <w:r>
        <w:rPr>
          <w:bCs/>
          <w:color w:val="000000"/>
        </w:rPr>
        <w:t xml:space="preserve"> and w</w:t>
      </w:r>
      <w:r w:rsidRPr="003C0314">
        <w:rPr>
          <w:bCs/>
          <w:color w:val="000000"/>
        </w:rPr>
        <w:t>hile commitment shows a positive influence, both intrinsic and extrinsic factors appear to have a negative relationship with the outcome</w:t>
      </w:r>
      <w:r>
        <w:rPr>
          <w:bCs/>
          <w:color w:val="000000"/>
        </w:rPr>
        <w:t xml:space="preserve"> such as t</w:t>
      </w:r>
      <w:r w:rsidRPr="003C0314">
        <w:rPr>
          <w:bCs/>
          <w:color w:val="000000"/>
        </w:rPr>
        <w:t>hese findings suggest that businesses should prioritize fostering employee commitment over reliance on traditional reward systems, which may not be as effective in driving desired outcomes.</w:t>
      </w:r>
    </w:p>
    <w:p w14:paraId="382EF941" w14:textId="49C92B4F" w:rsidR="00722D65" w:rsidRPr="00B224B6" w:rsidRDefault="00722D65" w:rsidP="00722D65">
      <w:pPr>
        <w:pStyle w:val="Blockquote"/>
        <w:spacing w:before="0" w:after="0" w:line="480" w:lineRule="auto"/>
        <w:ind w:left="0"/>
        <w:rPr>
          <w:b/>
          <w:color w:val="000000"/>
          <w:szCs w:val="24"/>
        </w:rPr>
      </w:pPr>
    </w:p>
    <w:p w14:paraId="5FC249A1" w14:textId="77777777" w:rsidR="000455F6" w:rsidRPr="00B224B6" w:rsidRDefault="000455F6" w:rsidP="003F62B7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-360"/>
        <w:jc w:val="center"/>
        <w:textAlignment w:val="baseline"/>
        <w:rPr>
          <w:color w:val="000000"/>
          <w:highlight w:val="yellow"/>
        </w:rPr>
      </w:pPr>
      <w:r w:rsidRPr="00B224B6">
        <w:rPr>
          <w:color w:val="000000"/>
        </w:rPr>
        <w:br w:type="page"/>
      </w:r>
      <w:r w:rsidRPr="00B224B6">
        <w:rPr>
          <w:b/>
          <w:color w:val="000000"/>
        </w:rPr>
        <w:lastRenderedPageBreak/>
        <w:t>References</w:t>
      </w:r>
    </w:p>
    <w:p w14:paraId="76F1B6FD" w14:textId="401F4EE4" w:rsidR="003C0314" w:rsidRPr="003C0314" w:rsidRDefault="003C0314" w:rsidP="003C0314">
      <w:pPr>
        <w:spacing w:line="480" w:lineRule="auto"/>
        <w:ind w:left="1077" w:hanging="720"/>
        <w:jc w:val="both"/>
        <w:rPr>
          <w:color w:val="000000"/>
        </w:rPr>
      </w:pPr>
      <w:r w:rsidRPr="003C0314">
        <w:rPr>
          <w:color w:val="000000"/>
        </w:rPr>
        <w:t xml:space="preserve">Agrawal, A. (2022). The role and impact of regression analysis in marketing management: Leveraging analytics for strategic insights. </w:t>
      </w:r>
      <w:r w:rsidRPr="003C0314">
        <w:rPr>
          <w:i/>
          <w:iCs/>
          <w:color w:val="000000"/>
        </w:rPr>
        <w:t>International Journal of Commerce and Management Research</w:t>
      </w:r>
      <w:r w:rsidRPr="003C0314">
        <w:rPr>
          <w:color w:val="000000"/>
        </w:rPr>
        <w:t xml:space="preserve">, 8(6), 99–105. </w:t>
      </w:r>
      <w:r w:rsidRPr="003C0314">
        <w:rPr>
          <w:color w:val="000000"/>
        </w:rPr>
        <w:t xml:space="preserve"> </w:t>
      </w:r>
    </w:p>
    <w:p w14:paraId="3205FD53" w14:textId="1F028C84" w:rsidR="003C0314" w:rsidRPr="003C0314" w:rsidRDefault="003C0314" w:rsidP="003C0314">
      <w:pPr>
        <w:spacing w:line="480" w:lineRule="auto"/>
        <w:ind w:left="1077" w:hanging="720"/>
        <w:jc w:val="both"/>
        <w:rPr>
          <w:color w:val="000000"/>
        </w:rPr>
      </w:pPr>
      <w:r w:rsidRPr="003C0314">
        <w:rPr>
          <w:color w:val="000000"/>
        </w:rPr>
        <w:t xml:space="preserve">Kifle, E. (2021). The importance of regression analysis in business and finance research. </w:t>
      </w:r>
      <w:r w:rsidRPr="003C0314">
        <w:rPr>
          <w:i/>
          <w:iCs/>
          <w:color w:val="000000"/>
        </w:rPr>
        <w:t>Academic Journal of Accounting and Business Management</w:t>
      </w:r>
      <w:r w:rsidRPr="003C0314">
        <w:rPr>
          <w:color w:val="000000"/>
        </w:rPr>
        <w:t>. ​</w:t>
      </w:r>
      <w:r w:rsidRPr="003C0314">
        <w:rPr>
          <w:color w:val="000000"/>
        </w:rPr>
        <w:t xml:space="preserve"> </w:t>
      </w:r>
    </w:p>
    <w:p w14:paraId="2AD424E8" w14:textId="7A47FD6F" w:rsidR="003C0314" w:rsidRPr="003C0314" w:rsidRDefault="003C0314" w:rsidP="003C0314">
      <w:pPr>
        <w:spacing w:line="480" w:lineRule="auto"/>
        <w:ind w:left="1077" w:hanging="720"/>
        <w:jc w:val="both"/>
        <w:rPr>
          <w:color w:val="000000"/>
        </w:rPr>
      </w:pPr>
      <w:r w:rsidRPr="003C0314">
        <w:rPr>
          <w:color w:val="000000"/>
        </w:rPr>
        <w:t xml:space="preserve">Madhavi, P., &amp; Reddy, P. (2022). Sales prediction in business using linear regression algorithm. </w:t>
      </w:r>
      <w:r w:rsidRPr="003C0314">
        <w:rPr>
          <w:i/>
          <w:iCs/>
          <w:color w:val="000000"/>
        </w:rPr>
        <w:t>International Journal of Research and Analytical Reviews</w:t>
      </w:r>
      <w:r w:rsidRPr="003C0314">
        <w:rPr>
          <w:color w:val="000000"/>
        </w:rPr>
        <w:t>, 9(1), 123–130. ​</w:t>
      </w:r>
      <w:r w:rsidRPr="003C0314">
        <w:rPr>
          <w:color w:val="000000"/>
        </w:rPr>
        <w:t xml:space="preserve"> </w:t>
      </w:r>
    </w:p>
    <w:p w14:paraId="2798A443" w14:textId="46E0848C" w:rsidR="003C0314" w:rsidRPr="003C0314" w:rsidRDefault="003C0314" w:rsidP="003C0314">
      <w:pPr>
        <w:spacing w:line="480" w:lineRule="auto"/>
        <w:ind w:left="1077" w:hanging="720"/>
        <w:jc w:val="both"/>
        <w:rPr>
          <w:color w:val="000000"/>
        </w:rPr>
      </w:pPr>
      <w:proofErr w:type="spellStart"/>
      <w:r w:rsidRPr="003C0314">
        <w:rPr>
          <w:color w:val="000000"/>
        </w:rPr>
        <w:t>Yarmohammadtoosky</w:t>
      </w:r>
      <w:proofErr w:type="spellEnd"/>
      <w:r w:rsidRPr="003C0314">
        <w:rPr>
          <w:color w:val="000000"/>
        </w:rPr>
        <w:t xml:space="preserve">, S., &amp; </w:t>
      </w:r>
      <w:proofErr w:type="spellStart"/>
      <w:r w:rsidRPr="003C0314">
        <w:rPr>
          <w:color w:val="000000"/>
        </w:rPr>
        <w:t>Attota</w:t>
      </w:r>
      <w:proofErr w:type="spellEnd"/>
      <w:r w:rsidRPr="003C0314">
        <w:rPr>
          <w:color w:val="000000"/>
        </w:rPr>
        <w:t xml:space="preserve">, D. C. (2024). Optimizing fintech marketing: A comparative study of logistic regression and </w:t>
      </w:r>
      <w:proofErr w:type="spellStart"/>
      <w:r w:rsidRPr="003C0314">
        <w:rPr>
          <w:color w:val="000000"/>
        </w:rPr>
        <w:t>XGBoost</w:t>
      </w:r>
      <w:proofErr w:type="spellEnd"/>
      <w:r w:rsidRPr="003C0314">
        <w:rPr>
          <w:color w:val="000000"/>
        </w:rPr>
        <w:t xml:space="preserve">. </w:t>
      </w:r>
      <w:proofErr w:type="spellStart"/>
      <w:r w:rsidRPr="003C0314">
        <w:rPr>
          <w:i/>
          <w:iCs/>
          <w:color w:val="000000"/>
        </w:rPr>
        <w:t>arXiv</w:t>
      </w:r>
      <w:proofErr w:type="spellEnd"/>
      <w:r w:rsidRPr="003C0314">
        <w:rPr>
          <w:i/>
          <w:iCs/>
          <w:color w:val="000000"/>
        </w:rPr>
        <w:t xml:space="preserve"> preprint arXiv:2412.16333</w:t>
      </w:r>
      <w:r w:rsidRPr="003C0314">
        <w:rPr>
          <w:color w:val="000000"/>
        </w:rPr>
        <w:t>. ​</w:t>
      </w:r>
      <w:r w:rsidRPr="003C0314">
        <w:rPr>
          <w:color w:val="000000"/>
        </w:rPr>
        <w:t xml:space="preserve"> </w:t>
      </w:r>
    </w:p>
    <w:p w14:paraId="25E258DC" w14:textId="620D47F1" w:rsidR="003C0314" w:rsidRPr="003C0314" w:rsidRDefault="003C0314" w:rsidP="003C0314">
      <w:pPr>
        <w:spacing w:line="480" w:lineRule="auto"/>
        <w:ind w:left="1077" w:hanging="720"/>
        <w:jc w:val="both"/>
        <w:rPr>
          <w:color w:val="000000"/>
        </w:rPr>
      </w:pPr>
      <w:r w:rsidRPr="003C0314">
        <w:rPr>
          <w:color w:val="000000"/>
        </w:rPr>
        <w:t xml:space="preserve">Zheng, Z., Li, Y., Wu, J., &amp; Wang, Y. (2020). Sequential scaled sparse factor regression. </w:t>
      </w:r>
      <w:proofErr w:type="spellStart"/>
      <w:r w:rsidRPr="003C0314">
        <w:rPr>
          <w:i/>
          <w:iCs/>
          <w:color w:val="000000"/>
        </w:rPr>
        <w:t>arXiv</w:t>
      </w:r>
      <w:proofErr w:type="spellEnd"/>
      <w:r w:rsidRPr="003C0314">
        <w:rPr>
          <w:i/>
          <w:iCs/>
          <w:color w:val="000000"/>
        </w:rPr>
        <w:t xml:space="preserve"> preprint arXiv:2011.08521</w:t>
      </w:r>
      <w:r w:rsidRPr="003C0314">
        <w:rPr>
          <w:color w:val="000000"/>
        </w:rPr>
        <w:t xml:space="preserve">. </w:t>
      </w:r>
    </w:p>
    <w:p w14:paraId="28171744" w14:textId="77777777" w:rsidR="000455F6" w:rsidRPr="00B224B6" w:rsidRDefault="000455F6" w:rsidP="003F62B7">
      <w:pPr>
        <w:spacing w:line="480" w:lineRule="auto"/>
        <w:rPr>
          <w:color w:val="000000"/>
        </w:rPr>
      </w:pPr>
    </w:p>
    <w:p w14:paraId="18E46060" w14:textId="77777777" w:rsidR="000455F6" w:rsidRPr="00B224B6" w:rsidRDefault="000455F6" w:rsidP="00B224B6">
      <w:pPr>
        <w:spacing w:line="480" w:lineRule="auto"/>
        <w:rPr>
          <w:color w:val="000000"/>
        </w:rPr>
      </w:pPr>
    </w:p>
    <w:p w14:paraId="0C520018" w14:textId="77777777" w:rsidR="00A42F13" w:rsidRPr="00B224B6" w:rsidRDefault="00A42F13" w:rsidP="00B224B6">
      <w:pPr>
        <w:spacing w:line="480" w:lineRule="auto"/>
        <w:jc w:val="center"/>
        <w:rPr>
          <w:color w:val="000000"/>
        </w:rPr>
      </w:pPr>
    </w:p>
    <w:sectPr w:rsidR="00A42F13" w:rsidRPr="00B224B6" w:rsidSect="003F5158"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4F1A" w14:textId="77777777" w:rsidR="00444830" w:rsidRDefault="00444830">
      <w:r>
        <w:separator/>
      </w:r>
    </w:p>
  </w:endnote>
  <w:endnote w:type="continuationSeparator" w:id="0">
    <w:p w14:paraId="2046DE6E" w14:textId="77777777" w:rsidR="00444830" w:rsidRDefault="0044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F3B2" w14:textId="77777777" w:rsidR="00444830" w:rsidRDefault="00444830">
      <w:r>
        <w:separator/>
      </w:r>
    </w:p>
  </w:footnote>
  <w:footnote w:type="continuationSeparator" w:id="0">
    <w:p w14:paraId="4D9601E1" w14:textId="77777777" w:rsidR="00444830" w:rsidRDefault="0044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E46C" w14:textId="77777777" w:rsidR="00B32F73" w:rsidRDefault="00E4493B" w:rsidP="00026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2F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2AB">
      <w:rPr>
        <w:rStyle w:val="PageNumber"/>
        <w:noProof/>
      </w:rPr>
      <w:t>3</w:t>
    </w:r>
    <w:r>
      <w:rPr>
        <w:rStyle w:val="PageNumber"/>
      </w:rPr>
      <w:fldChar w:fldCharType="end"/>
    </w:r>
  </w:p>
  <w:p w14:paraId="3A9BF68D" w14:textId="68D40AAE" w:rsidR="00B32F73" w:rsidRPr="00352E8D" w:rsidRDefault="00F378C4" w:rsidP="003F5158">
    <w:pPr>
      <w:pStyle w:val="Header"/>
      <w:ind w:right="360"/>
      <w:rPr>
        <w:sz w:val="22"/>
        <w:szCs w:val="22"/>
      </w:rPr>
    </w:pPr>
    <w:r>
      <w:t>BUS</w:t>
    </w:r>
    <w:r w:rsidR="002C7462">
      <w:t>520</w:t>
    </w:r>
    <w:r w:rsidR="00D0108C">
      <w:t xml:space="preserve"> </w:t>
    </w:r>
    <w:r w:rsidR="00352229">
      <w:t>Case</w:t>
    </w:r>
    <w:r w:rsidR="006624AB">
      <w:t xml:space="preserve"> </w:t>
    </w:r>
    <w:r w:rsidR="003B1606"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AA7D" w14:textId="73FA77ED" w:rsidR="00B32F73" w:rsidRDefault="003F5158" w:rsidP="00286395">
    <w:pPr>
      <w:pStyle w:val="Header"/>
      <w:jc w:val="right"/>
    </w:pPr>
    <w:r>
      <w:t xml:space="preserve">                                                                                               </w:t>
    </w:r>
    <w:r w:rsidR="00AE1D46">
      <w:fldChar w:fldCharType="begin"/>
    </w:r>
    <w:r w:rsidR="00AE1D46">
      <w:instrText xml:space="preserve"> PAGE   \* MERGEFORMAT </w:instrText>
    </w:r>
    <w:r w:rsidR="00AE1D46">
      <w:fldChar w:fldCharType="separate"/>
    </w:r>
    <w:r w:rsidR="003E42AB">
      <w:rPr>
        <w:noProof/>
      </w:rPr>
      <w:t>1</w:t>
    </w:r>
    <w:r w:rsidR="00AE1D46">
      <w:rPr>
        <w:noProof/>
      </w:rPr>
      <w:fldChar w:fldCharType="end"/>
    </w:r>
  </w:p>
  <w:p w14:paraId="2A3953CE" w14:textId="77777777" w:rsidR="00B32F73" w:rsidRDefault="00B32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594"/>
    <w:multiLevelType w:val="hybridMultilevel"/>
    <w:tmpl w:val="06CA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C7F"/>
    <w:multiLevelType w:val="hybridMultilevel"/>
    <w:tmpl w:val="3C82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1B75"/>
    <w:multiLevelType w:val="multilevel"/>
    <w:tmpl w:val="0F9E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D4A11"/>
    <w:multiLevelType w:val="multilevel"/>
    <w:tmpl w:val="8A6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314AD"/>
    <w:multiLevelType w:val="hybridMultilevel"/>
    <w:tmpl w:val="D9B0D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D61414"/>
    <w:multiLevelType w:val="hybridMultilevel"/>
    <w:tmpl w:val="E4FC4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4F31AE"/>
    <w:multiLevelType w:val="multilevel"/>
    <w:tmpl w:val="2E3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571325"/>
    <w:multiLevelType w:val="multilevel"/>
    <w:tmpl w:val="389A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8B6EF0"/>
    <w:multiLevelType w:val="multilevel"/>
    <w:tmpl w:val="89A8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8A5246"/>
    <w:multiLevelType w:val="hybridMultilevel"/>
    <w:tmpl w:val="161C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F56788"/>
    <w:multiLevelType w:val="hybridMultilevel"/>
    <w:tmpl w:val="34C25D2A"/>
    <w:lvl w:ilvl="0" w:tplc="08282FB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3168F"/>
    <w:multiLevelType w:val="multilevel"/>
    <w:tmpl w:val="590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D75F4"/>
    <w:multiLevelType w:val="hybridMultilevel"/>
    <w:tmpl w:val="C8BA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590531"/>
    <w:multiLevelType w:val="multilevel"/>
    <w:tmpl w:val="A4A6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F63B5E"/>
    <w:multiLevelType w:val="hybridMultilevel"/>
    <w:tmpl w:val="83EC6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983B43"/>
    <w:multiLevelType w:val="hybridMultilevel"/>
    <w:tmpl w:val="84C8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DE703F"/>
    <w:multiLevelType w:val="multilevel"/>
    <w:tmpl w:val="E91A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A42AEE"/>
    <w:multiLevelType w:val="multilevel"/>
    <w:tmpl w:val="50AE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954E86"/>
    <w:multiLevelType w:val="hybridMultilevel"/>
    <w:tmpl w:val="49E8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A0175"/>
    <w:multiLevelType w:val="hybridMultilevel"/>
    <w:tmpl w:val="466E5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2F2917"/>
    <w:multiLevelType w:val="hybridMultilevel"/>
    <w:tmpl w:val="171E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42C8A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2640"/>
    <w:multiLevelType w:val="hybridMultilevel"/>
    <w:tmpl w:val="17F8C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B20004"/>
    <w:multiLevelType w:val="hybridMultilevel"/>
    <w:tmpl w:val="6C9C3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E76CF"/>
    <w:multiLevelType w:val="hybridMultilevel"/>
    <w:tmpl w:val="6E34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C095C"/>
    <w:multiLevelType w:val="multilevel"/>
    <w:tmpl w:val="7DE6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55199D"/>
    <w:multiLevelType w:val="hybridMultilevel"/>
    <w:tmpl w:val="9D321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642F5"/>
    <w:multiLevelType w:val="multilevel"/>
    <w:tmpl w:val="CBB6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4A7DA7"/>
    <w:multiLevelType w:val="hybridMultilevel"/>
    <w:tmpl w:val="ACB4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446CB"/>
    <w:multiLevelType w:val="hybridMultilevel"/>
    <w:tmpl w:val="49A816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29B1222"/>
    <w:multiLevelType w:val="multilevel"/>
    <w:tmpl w:val="87D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D85337"/>
    <w:multiLevelType w:val="hybridMultilevel"/>
    <w:tmpl w:val="42A65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C46A98"/>
    <w:multiLevelType w:val="multilevel"/>
    <w:tmpl w:val="102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593D2C"/>
    <w:multiLevelType w:val="hybridMultilevel"/>
    <w:tmpl w:val="2610A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C32DC0"/>
    <w:multiLevelType w:val="hybridMultilevel"/>
    <w:tmpl w:val="D3C0E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620CC"/>
    <w:multiLevelType w:val="hybridMultilevel"/>
    <w:tmpl w:val="B6A2E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7B2EA0"/>
    <w:multiLevelType w:val="multilevel"/>
    <w:tmpl w:val="F9E4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A735E4"/>
    <w:multiLevelType w:val="multilevel"/>
    <w:tmpl w:val="515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A97C58"/>
    <w:multiLevelType w:val="hybridMultilevel"/>
    <w:tmpl w:val="24BA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606FB"/>
    <w:multiLevelType w:val="multilevel"/>
    <w:tmpl w:val="D720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3A31DD"/>
    <w:multiLevelType w:val="hybridMultilevel"/>
    <w:tmpl w:val="602E3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C72876"/>
    <w:multiLevelType w:val="hybridMultilevel"/>
    <w:tmpl w:val="015A4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F5753F"/>
    <w:multiLevelType w:val="multilevel"/>
    <w:tmpl w:val="6B82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ED1B21"/>
    <w:multiLevelType w:val="multilevel"/>
    <w:tmpl w:val="FEB4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995848"/>
    <w:multiLevelType w:val="hybridMultilevel"/>
    <w:tmpl w:val="369412D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454253">
    <w:abstractNumId w:val="25"/>
  </w:num>
  <w:num w:numId="2" w16cid:durableId="71782979">
    <w:abstractNumId w:val="13"/>
  </w:num>
  <w:num w:numId="3" w16cid:durableId="1994065802">
    <w:abstractNumId w:val="22"/>
  </w:num>
  <w:num w:numId="4" w16cid:durableId="1186940055">
    <w:abstractNumId w:val="33"/>
  </w:num>
  <w:num w:numId="5" w16cid:durableId="652105275">
    <w:abstractNumId w:val="2"/>
  </w:num>
  <w:num w:numId="6" w16cid:durableId="1678189801">
    <w:abstractNumId w:val="39"/>
  </w:num>
  <w:num w:numId="7" w16cid:durableId="1423641363">
    <w:abstractNumId w:val="34"/>
  </w:num>
  <w:num w:numId="8" w16cid:durableId="1048190207">
    <w:abstractNumId w:val="18"/>
  </w:num>
  <w:num w:numId="9" w16cid:durableId="788934103">
    <w:abstractNumId w:val="3"/>
  </w:num>
  <w:num w:numId="10" w16cid:durableId="445782103">
    <w:abstractNumId w:val="27"/>
  </w:num>
  <w:num w:numId="11" w16cid:durableId="1993630774">
    <w:abstractNumId w:val="5"/>
  </w:num>
  <w:num w:numId="12" w16cid:durableId="631600062">
    <w:abstractNumId w:val="36"/>
  </w:num>
  <w:num w:numId="13" w16cid:durableId="736247355">
    <w:abstractNumId w:val="37"/>
  </w:num>
  <w:num w:numId="14" w16cid:durableId="168909269">
    <w:abstractNumId w:val="31"/>
  </w:num>
  <w:num w:numId="15" w16cid:durableId="815414628">
    <w:abstractNumId w:val="42"/>
  </w:num>
  <w:num w:numId="16" w16cid:durableId="1098716184">
    <w:abstractNumId w:val="29"/>
  </w:num>
  <w:num w:numId="17" w16cid:durableId="504176042">
    <w:abstractNumId w:val="43"/>
  </w:num>
  <w:num w:numId="18" w16cid:durableId="487525473">
    <w:abstractNumId w:val="14"/>
  </w:num>
  <w:num w:numId="19" w16cid:durableId="1770809006">
    <w:abstractNumId w:val="12"/>
  </w:num>
  <w:num w:numId="20" w16cid:durableId="1420323051">
    <w:abstractNumId w:val="19"/>
  </w:num>
  <w:num w:numId="21" w16cid:durableId="1976711432">
    <w:abstractNumId w:val="30"/>
  </w:num>
  <w:num w:numId="22" w16cid:durableId="4981780">
    <w:abstractNumId w:val="15"/>
  </w:num>
  <w:num w:numId="23" w16cid:durableId="583757929">
    <w:abstractNumId w:val="32"/>
  </w:num>
  <w:num w:numId="24" w16cid:durableId="960190789">
    <w:abstractNumId w:val="4"/>
  </w:num>
  <w:num w:numId="25" w16cid:durableId="1746370426">
    <w:abstractNumId w:val="40"/>
  </w:num>
  <w:num w:numId="26" w16cid:durableId="1391882583">
    <w:abstractNumId w:val="28"/>
  </w:num>
  <w:num w:numId="27" w16cid:durableId="1696344295">
    <w:abstractNumId w:val="17"/>
  </w:num>
  <w:num w:numId="28" w16cid:durableId="528221746">
    <w:abstractNumId w:val="6"/>
  </w:num>
  <w:num w:numId="29" w16cid:durableId="2138864768">
    <w:abstractNumId w:val="41"/>
  </w:num>
  <w:num w:numId="30" w16cid:durableId="138889531">
    <w:abstractNumId w:val="21"/>
  </w:num>
  <w:num w:numId="31" w16cid:durableId="2023242816">
    <w:abstractNumId w:val="1"/>
  </w:num>
  <w:num w:numId="32" w16cid:durableId="517280014">
    <w:abstractNumId w:val="23"/>
  </w:num>
  <w:num w:numId="33" w16cid:durableId="233126354">
    <w:abstractNumId w:val="20"/>
  </w:num>
  <w:num w:numId="34" w16cid:durableId="2012681385">
    <w:abstractNumId w:val="9"/>
  </w:num>
  <w:num w:numId="35" w16cid:durableId="1263220976">
    <w:abstractNumId w:val="16"/>
  </w:num>
  <w:num w:numId="36" w16cid:durableId="1929188185">
    <w:abstractNumId w:val="8"/>
  </w:num>
  <w:num w:numId="37" w16cid:durableId="1458797175">
    <w:abstractNumId w:val="35"/>
  </w:num>
  <w:num w:numId="38" w16cid:durableId="1708868008">
    <w:abstractNumId w:val="7"/>
  </w:num>
  <w:num w:numId="39" w16cid:durableId="1102607105">
    <w:abstractNumId w:val="38"/>
  </w:num>
  <w:num w:numId="40" w16cid:durableId="1780678924">
    <w:abstractNumId w:val="24"/>
  </w:num>
  <w:num w:numId="41" w16cid:durableId="606276691">
    <w:abstractNumId w:val="26"/>
  </w:num>
  <w:num w:numId="42" w16cid:durableId="1256747977">
    <w:abstractNumId w:val="11"/>
  </w:num>
  <w:num w:numId="43" w16cid:durableId="1672218250">
    <w:abstractNumId w:val="0"/>
  </w:num>
  <w:num w:numId="44" w16cid:durableId="1728528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0MzYztzC3MDE0MDFR0lEKTi0uzszPAykwMq0FAN2mvaQtAAAA"/>
  </w:docVars>
  <w:rsids>
    <w:rsidRoot w:val="0050433C"/>
    <w:rsid w:val="00026142"/>
    <w:rsid w:val="0003472F"/>
    <w:rsid w:val="000455F6"/>
    <w:rsid w:val="00047143"/>
    <w:rsid w:val="000511FA"/>
    <w:rsid w:val="0006074E"/>
    <w:rsid w:val="00081629"/>
    <w:rsid w:val="00085C7F"/>
    <w:rsid w:val="000A198A"/>
    <w:rsid w:val="000A39A9"/>
    <w:rsid w:val="000B008D"/>
    <w:rsid w:val="000B6AD6"/>
    <w:rsid w:val="000C144F"/>
    <w:rsid w:val="000C1741"/>
    <w:rsid w:val="000C6AD9"/>
    <w:rsid w:val="000E0F36"/>
    <w:rsid w:val="000F1641"/>
    <w:rsid w:val="00106FDE"/>
    <w:rsid w:val="001147C1"/>
    <w:rsid w:val="00131A1B"/>
    <w:rsid w:val="001377D4"/>
    <w:rsid w:val="00147909"/>
    <w:rsid w:val="00150EEF"/>
    <w:rsid w:val="00154F49"/>
    <w:rsid w:val="00163836"/>
    <w:rsid w:val="00167D67"/>
    <w:rsid w:val="001758DE"/>
    <w:rsid w:val="00182003"/>
    <w:rsid w:val="00184530"/>
    <w:rsid w:val="001A55A9"/>
    <w:rsid w:val="001D090F"/>
    <w:rsid w:val="001D1CD9"/>
    <w:rsid w:val="001F40F3"/>
    <w:rsid w:val="0020174B"/>
    <w:rsid w:val="0020241D"/>
    <w:rsid w:val="00211094"/>
    <w:rsid w:val="0021351E"/>
    <w:rsid w:val="002439C9"/>
    <w:rsid w:val="00253713"/>
    <w:rsid w:val="00256256"/>
    <w:rsid w:val="00286395"/>
    <w:rsid w:val="002A2C9F"/>
    <w:rsid w:val="002B6BFA"/>
    <w:rsid w:val="002C00BE"/>
    <w:rsid w:val="002C7462"/>
    <w:rsid w:val="002D755D"/>
    <w:rsid w:val="002E6180"/>
    <w:rsid w:val="002F7DEF"/>
    <w:rsid w:val="00312827"/>
    <w:rsid w:val="00352229"/>
    <w:rsid w:val="00352E8D"/>
    <w:rsid w:val="00354C36"/>
    <w:rsid w:val="00356E85"/>
    <w:rsid w:val="00361978"/>
    <w:rsid w:val="00364C68"/>
    <w:rsid w:val="003A0026"/>
    <w:rsid w:val="003A1801"/>
    <w:rsid w:val="003B1606"/>
    <w:rsid w:val="003C0314"/>
    <w:rsid w:val="003C7F15"/>
    <w:rsid w:val="003D6821"/>
    <w:rsid w:val="003E42AB"/>
    <w:rsid w:val="003E5F3A"/>
    <w:rsid w:val="003F2F65"/>
    <w:rsid w:val="003F3719"/>
    <w:rsid w:val="003F5158"/>
    <w:rsid w:val="003F62B7"/>
    <w:rsid w:val="00403444"/>
    <w:rsid w:val="00415754"/>
    <w:rsid w:val="00420274"/>
    <w:rsid w:val="00422016"/>
    <w:rsid w:val="00425A9A"/>
    <w:rsid w:val="00430195"/>
    <w:rsid w:val="00436393"/>
    <w:rsid w:val="00440095"/>
    <w:rsid w:val="0044112E"/>
    <w:rsid w:val="00444830"/>
    <w:rsid w:val="00454CAF"/>
    <w:rsid w:val="00456686"/>
    <w:rsid w:val="004578EE"/>
    <w:rsid w:val="004604B1"/>
    <w:rsid w:val="00466700"/>
    <w:rsid w:val="004853C2"/>
    <w:rsid w:val="00492DCE"/>
    <w:rsid w:val="0049530B"/>
    <w:rsid w:val="004A3C8E"/>
    <w:rsid w:val="004C1298"/>
    <w:rsid w:val="00502A2F"/>
    <w:rsid w:val="005040FF"/>
    <w:rsid w:val="0050433C"/>
    <w:rsid w:val="0050489F"/>
    <w:rsid w:val="00522766"/>
    <w:rsid w:val="00530A67"/>
    <w:rsid w:val="0053493C"/>
    <w:rsid w:val="005412E4"/>
    <w:rsid w:val="0055467F"/>
    <w:rsid w:val="00561A56"/>
    <w:rsid w:val="00565081"/>
    <w:rsid w:val="0057635E"/>
    <w:rsid w:val="00581CE2"/>
    <w:rsid w:val="00595B65"/>
    <w:rsid w:val="005E5214"/>
    <w:rsid w:val="005E5984"/>
    <w:rsid w:val="005F3678"/>
    <w:rsid w:val="005F75ED"/>
    <w:rsid w:val="0060394A"/>
    <w:rsid w:val="006124DB"/>
    <w:rsid w:val="00614C45"/>
    <w:rsid w:val="00625523"/>
    <w:rsid w:val="006416F4"/>
    <w:rsid w:val="006431F1"/>
    <w:rsid w:val="00660724"/>
    <w:rsid w:val="006624AB"/>
    <w:rsid w:val="00671E4B"/>
    <w:rsid w:val="00672D33"/>
    <w:rsid w:val="006730B0"/>
    <w:rsid w:val="00674A8C"/>
    <w:rsid w:val="006A5C5E"/>
    <w:rsid w:val="006B25B5"/>
    <w:rsid w:val="006D0D88"/>
    <w:rsid w:val="006E1EF5"/>
    <w:rsid w:val="006F527A"/>
    <w:rsid w:val="0070200D"/>
    <w:rsid w:val="00711DC4"/>
    <w:rsid w:val="00722D65"/>
    <w:rsid w:val="007572B6"/>
    <w:rsid w:val="007A1B1F"/>
    <w:rsid w:val="007D1376"/>
    <w:rsid w:val="007F79BB"/>
    <w:rsid w:val="008026AA"/>
    <w:rsid w:val="0081017D"/>
    <w:rsid w:val="00824636"/>
    <w:rsid w:val="008255DE"/>
    <w:rsid w:val="00841A9E"/>
    <w:rsid w:val="00841F4A"/>
    <w:rsid w:val="00844EE7"/>
    <w:rsid w:val="00854C46"/>
    <w:rsid w:val="00873554"/>
    <w:rsid w:val="00880C08"/>
    <w:rsid w:val="00883AAD"/>
    <w:rsid w:val="00892FC4"/>
    <w:rsid w:val="00896609"/>
    <w:rsid w:val="008B7F59"/>
    <w:rsid w:val="008C7966"/>
    <w:rsid w:val="008D23AA"/>
    <w:rsid w:val="008D3F0D"/>
    <w:rsid w:val="008D5C02"/>
    <w:rsid w:val="008E469D"/>
    <w:rsid w:val="008F74C4"/>
    <w:rsid w:val="009007D4"/>
    <w:rsid w:val="0091254D"/>
    <w:rsid w:val="00954A41"/>
    <w:rsid w:val="00960B22"/>
    <w:rsid w:val="009749F9"/>
    <w:rsid w:val="00977C3F"/>
    <w:rsid w:val="00990C99"/>
    <w:rsid w:val="00991A50"/>
    <w:rsid w:val="009A3DEA"/>
    <w:rsid w:val="009B60BA"/>
    <w:rsid w:val="009B6C8F"/>
    <w:rsid w:val="009C36FD"/>
    <w:rsid w:val="009C743D"/>
    <w:rsid w:val="009D375B"/>
    <w:rsid w:val="009D378A"/>
    <w:rsid w:val="00A00D2C"/>
    <w:rsid w:val="00A037C7"/>
    <w:rsid w:val="00A13576"/>
    <w:rsid w:val="00A1437D"/>
    <w:rsid w:val="00A225DF"/>
    <w:rsid w:val="00A27F42"/>
    <w:rsid w:val="00A37498"/>
    <w:rsid w:val="00A426A5"/>
    <w:rsid w:val="00A42F13"/>
    <w:rsid w:val="00A4532E"/>
    <w:rsid w:val="00A6361F"/>
    <w:rsid w:val="00A725AF"/>
    <w:rsid w:val="00A75CFC"/>
    <w:rsid w:val="00A90A9E"/>
    <w:rsid w:val="00A93CC1"/>
    <w:rsid w:val="00A95E3A"/>
    <w:rsid w:val="00AA3F20"/>
    <w:rsid w:val="00AD4FAC"/>
    <w:rsid w:val="00AE1D46"/>
    <w:rsid w:val="00AE3507"/>
    <w:rsid w:val="00B02092"/>
    <w:rsid w:val="00B02A05"/>
    <w:rsid w:val="00B02DD7"/>
    <w:rsid w:val="00B042E8"/>
    <w:rsid w:val="00B068A8"/>
    <w:rsid w:val="00B10C07"/>
    <w:rsid w:val="00B224B6"/>
    <w:rsid w:val="00B22E3F"/>
    <w:rsid w:val="00B32F73"/>
    <w:rsid w:val="00B37F5A"/>
    <w:rsid w:val="00B4235C"/>
    <w:rsid w:val="00B46D48"/>
    <w:rsid w:val="00B6023E"/>
    <w:rsid w:val="00B6034C"/>
    <w:rsid w:val="00B62A78"/>
    <w:rsid w:val="00B742AF"/>
    <w:rsid w:val="00B80515"/>
    <w:rsid w:val="00B8112C"/>
    <w:rsid w:val="00B93D96"/>
    <w:rsid w:val="00BD1C8D"/>
    <w:rsid w:val="00BD3733"/>
    <w:rsid w:val="00BD6FF4"/>
    <w:rsid w:val="00BE410C"/>
    <w:rsid w:val="00BF7C6E"/>
    <w:rsid w:val="00C16DDC"/>
    <w:rsid w:val="00C21C1C"/>
    <w:rsid w:val="00C22265"/>
    <w:rsid w:val="00C277CE"/>
    <w:rsid w:val="00C31727"/>
    <w:rsid w:val="00C51C2A"/>
    <w:rsid w:val="00C5533D"/>
    <w:rsid w:val="00C74F8E"/>
    <w:rsid w:val="00C769CD"/>
    <w:rsid w:val="00C863E2"/>
    <w:rsid w:val="00C9472F"/>
    <w:rsid w:val="00CA791D"/>
    <w:rsid w:val="00CC057E"/>
    <w:rsid w:val="00CC3628"/>
    <w:rsid w:val="00CD2528"/>
    <w:rsid w:val="00CE2E66"/>
    <w:rsid w:val="00CF070A"/>
    <w:rsid w:val="00CF6843"/>
    <w:rsid w:val="00D0108C"/>
    <w:rsid w:val="00D13AC0"/>
    <w:rsid w:val="00D172FE"/>
    <w:rsid w:val="00D200BF"/>
    <w:rsid w:val="00D47CA9"/>
    <w:rsid w:val="00D57D30"/>
    <w:rsid w:val="00D7332A"/>
    <w:rsid w:val="00D82F74"/>
    <w:rsid w:val="00D87258"/>
    <w:rsid w:val="00D96DDF"/>
    <w:rsid w:val="00DA07CA"/>
    <w:rsid w:val="00DB099B"/>
    <w:rsid w:val="00DB7248"/>
    <w:rsid w:val="00DD0C4D"/>
    <w:rsid w:val="00DE1A4A"/>
    <w:rsid w:val="00DE3706"/>
    <w:rsid w:val="00DE5909"/>
    <w:rsid w:val="00DE7652"/>
    <w:rsid w:val="00DF5ED9"/>
    <w:rsid w:val="00E026E0"/>
    <w:rsid w:val="00E046B3"/>
    <w:rsid w:val="00E062B8"/>
    <w:rsid w:val="00E347E9"/>
    <w:rsid w:val="00E40301"/>
    <w:rsid w:val="00E4493B"/>
    <w:rsid w:val="00E45724"/>
    <w:rsid w:val="00E45886"/>
    <w:rsid w:val="00E5427F"/>
    <w:rsid w:val="00E63F35"/>
    <w:rsid w:val="00E642BD"/>
    <w:rsid w:val="00E64AD3"/>
    <w:rsid w:val="00E75E4F"/>
    <w:rsid w:val="00E80CFF"/>
    <w:rsid w:val="00E940DC"/>
    <w:rsid w:val="00EB211C"/>
    <w:rsid w:val="00EC03B6"/>
    <w:rsid w:val="00ED47C2"/>
    <w:rsid w:val="00EE0BD1"/>
    <w:rsid w:val="00EF1CB2"/>
    <w:rsid w:val="00EF57CD"/>
    <w:rsid w:val="00F20699"/>
    <w:rsid w:val="00F21C59"/>
    <w:rsid w:val="00F257CE"/>
    <w:rsid w:val="00F378C4"/>
    <w:rsid w:val="00F43BA1"/>
    <w:rsid w:val="00F468D1"/>
    <w:rsid w:val="00F62922"/>
    <w:rsid w:val="00F64DDA"/>
    <w:rsid w:val="00F7461E"/>
    <w:rsid w:val="00F84528"/>
    <w:rsid w:val="00F8489A"/>
    <w:rsid w:val="00F84D66"/>
    <w:rsid w:val="00F93AF8"/>
    <w:rsid w:val="00F96D0F"/>
    <w:rsid w:val="00F96D5C"/>
    <w:rsid w:val="00FA5A4C"/>
    <w:rsid w:val="00FA7A69"/>
    <w:rsid w:val="00FD1EEE"/>
    <w:rsid w:val="00FE13EC"/>
    <w:rsid w:val="00FF19B7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B7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D0F"/>
    <w:rPr>
      <w:sz w:val="24"/>
      <w:szCs w:val="24"/>
    </w:rPr>
  </w:style>
  <w:style w:type="paragraph" w:styleId="Heading1">
    <w:name w:val="heading 1"/>
    <w:basedOn w:val="Normal"/>
    <w:next w:val="Normal"/>
    <w:qFormat/>
    <w:rsid w:val="00DE76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3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D0D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77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4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3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043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6AD9"/>
    <w:rPr>
      <w:b/>
      <w:bCs/>
    </w:rPr>
  </w:style>
  <w:style w:type="paragraph" w:customStyle="1" w:styleId="TitlePage">
    <w:name w:val="TitlePage"/>
    <w:basedOn w:val="Normal"/>
    <w:rsid w:val="00561A56"/>
    <w:pPr>
      <w:tabs>
        <w:tab w:val="left" w:pos="576"/>
      </w:tabs>
      <w:overflowPunct w:val="0"/>
      <w:autoSpaceDE w:val="0"/>
      <w:autoSpaceDN w:val="0"/>
      <w:adjustRightInd w:val="0"/>
      <w:spacing w:line="480" w:lineRule="atLeast"/>
      <w:jc w:val="center"/>
      <w:textAlignment w:val="baseline"/>
    </w:pPr>
    <w:rPr>
      <w:rFonts w:ascii="Courier New" w:hAnsi="Courier New"/>
      <w:szCs w:val="20"/>
    </w:rPr>
  </w:style>
  <w:style w:type="paragraph" w:customStyle="1" w:styleId="References">
    <w:name w:val="References"/>
    <w:basedOn w:val="Normal"/>
    <w:rsid w:val="00561A56"/>
    <w:pPr>
      <w:keepLines/>
      <w:widowControl w:val="0"/>
      <w:tabs>
        <w:tab w:val="left" w:pos="576"/>
      </w:tabs>
      <w:overflowPunct w:val="0"/>
      <w:autoSpaceDE w:val="0"/>
      <w:autoSpaceDN w:val="0"/>
      <w:adjustRightInd w:val="0"/>
      <w:spacing w:line="480" w:lineRule="atLeast"/>
      <w:ind w:left="720" w:hanging="720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sid w:val="00561A5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61A56"/>
  </w:style>
  <w:style w:type="paragraph" w:styleId="NormalWeb">
    <w:name w:val="Normal (Web)"/>
    <w:basedOn w:val="Normal"/>
    <w:uiPriority w:val="99"/>
    <w:unhideWhenUsed/>
    <w:rsid w:val="0070200D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106FD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2F13"/>
    <w:rPr>
      <w:i/>
      <w:iCs/>
    </w:rPr>
  </w:style>
  <w:style w:type="character" w:customStyle="1" w:styleId="medium-normal">
    <w:name w:val="medium-normal"/>
    <w:basedOn w:val="DefaultParagraphFont"/>
    <w:rsid w:val="00A42F13"/>
  </w:style>
  <w:style w:type="character" w:styleId="PlaceholderText">
    <w:name w:val="Placeholder Text"/>
    <w:basedOn w:val="DefaultParagraphFont"/>
    <w:uiPriority w:val="99"/>
    <w:semiHidden/>
    <w:rsid w:val="0053493C"/>
    <w:rPr>
      <w:color w:val="808080"/>
    </w:rPr>
  </w:style>
  <w:style w:type="character" w:customStyle="1" w:styleId="Style1">
    <w:name w:val="Style1"/>
    <w:basedOn w:val="DefaultParagraphFont"/>
    <w:uiPriority w:val="1"/>
    <w:rsid w:val="00F96D5C"/>
  </w:style>
  <w:style w:type="character" w:styleId="FollowedHyperlink">
    <w:name w:val="FollowedHyperlink"/>
    <w:basedOn w:val="DefaultParagraphFont"/>
    <w:rsid w:val="0025625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026AA"/>
    <w:pPr>
      <w:ind w:left="720"/>
      <w:contextualSpacing/>
    </w:pPr>
  </w:style>
  <w:style w:type="paragraph" w:customStyle="1" w:styleId="text">
    <w:name w:val="text"/>
    <w:basedOn w:val="Normal"/>
    <w:rsid w:val="008D5C02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Blockquote">
    <w:name w:val="Blockquote"/>
    <w:basedOn w:val="Normal"/>
    <w:rsid w:val="00DD0C4D"/>
    <w:pPr>
      <w:spacing w:before="100" w:after="100"/>
      <w:ind w:left="360" w:right="36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DD0C4D"/>
    <w:pPr>
      <w:spacing w:after="120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rsid w:val="00DD0C4D"/>
    <w:rPr>
      <w:rFonts w:ascii="Book Antiqua" w:hAnsi="Book Antiqua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1377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itation">
    <w:name w:val="citation"/>
    <w:basedOn w:val="Normal"/>
    <w:rsid w:val="001377D4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40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C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743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0108C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semiHidden/>
    <w:rsid w:val="006D0D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128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3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3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1840</Words>
  <Characters>10489</Characters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2021-06-01T16:31:00Z</dcterms:created>
  <dcterms:modified xsi:type="dcterms:W3CDTF">2025-03-22T18:14:00Z</dcterms:modified>
</cp:coreProperties>
</file>