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E40DE" w14:textId="4A912D95" w:rsidR="00B46375" w:rsidRPr="00B46375" w:rsidRDefault="00B46375" w:rsidP="00646CAD">
      <w:pPr>
        <w:tabs>
          <w:tab w:val="num" w:pos="0"/>
        </w:tabs>
        <w:spacing w:line="480" w:lineRule="auto"/>
        <w:jc w:val="center"/>
        <w:rPr>
          <w:b/>
          <w:bCs/>
          <w:lang w:val="en-US"/>
        </w:rPr>
      </w:pPr>
      <w:r w:rsidRPr="00B46375">
        <w:rPr>
          <w:b/>
          <w:bCs/>
          <w:lang w:val="en-US"/>
        </w:rPr>
        <w:t>Supply &amp; Demand: Trending Implications</w:t>
      </w:r>
    </w:p>
    <w:p w14:paraId="13A3E3B4" w14:textId="6EADDE66" w:rsidR="00646CAD" w:rsidRPr="00646CAD" w:rsidRDefault="00646CAD" w:rsidP="00EF02F0">
      <w:pPr>
        <w:spacing w:line="480" w:lineRule="auto"/>
        <w:ind w:firstLine="720"/>
        <w:rPr>
          <w:lang w:val="en-US"/>
        </w:rPr>
      </w:pPr>
      <w:r>
        <w:rPr>
          <w:lang w:val="en-US"/>
        </w:rPr>
        <w:t xml:space="preserve">It is evident from the </w:t>
      </w:r>
      <w:r w:rsidRPr="00646CAD">
        <w:rPr>
          <w:lang w:val="en-US"/>
        </w:rPr>
        <w:t xml:space="preserve">recent article </w:t>
      </w:r>
      <w:r>
        <w:rPr>
          <w:lang w:val="en-US"/>
        </w:rPr>
        <w:t xml:space="preserve">regarding the </w:t>
      </w:r>
      <w:r w:rsidRPr="00646CAD">
        <w:rPr>
          <w:lang w:val="en-US"/>
        </w:rPr>
        <w:t>Business Insider highlights how leading U.S. hospitals, including Mayo Clinic and Cleveland Clinic, are leveraging AI to transform supply chain management</w:t>
      </w:r>
      <w:r w:rsidR="00EF02F0">
        <w:rPr>
          <w:lang w:val="en-US"/>
        </w:rPr>
        <w:t xml:space="preserve"> </w:t>
      </w:r>
      <w:r w:rsidR="00EF02F0" w:rsidRPr="00EF02F0">
        <w:rPr>
          <w:lang w:val="en-US"/>
        </w:rPr>
        <w:t>(Cook, 2021)</w:t>
      </w:r>
      <w:r w:rsidRPr="00646CAD">
        <w:rPr>
          <w:lang w:val="en-US"/>
        </w:rPr>
        <w:t xml:space="preserve">. </w:t>
      </w:r>
      <w:r>
        <w:rPr>
          <w:lang w:val="en-US"/>
        </w:rPr>
        <w:t>According to t</w:t>
      </w:r>
      <w:r w:rsidRPr="00646CAD">
        <w:rPr>
          <w:lang w:val="en-US"/>
        </w:rPr>
        <w:t xml:space="preserve">hese institutions employ AI-driven tools to predict inventory shortages, automate procurement processes, and optimize stock levels in real-time. </w:t>
      </w:r>
      <w:r>
        <w:rPr>
          <w:lang w:val="en-US"/>
        </w:rPr>
        <w:t xml:space="preserve">However, one of the major examples tends to consist of </w:t>
      </w:r>
      <w:r w:rsidRPr="00646CAD">
        <w:rPr>
          <w:lang w:val="en-US"/>
        </w:rPr>
        <w:t xml:space="preserve">Mayo Clinic utilizing robotic warehouse systems and advanced analytics to enhance forecasting accuracy and reduce waste, while Cleveland Clinic applies AI for automating data entry and invoice processing, enabling predictive insights into supplier shortages. </w:t>
      </w:r>
      <w:r>
        <w:rPr>
          <w:lang w:val="en-US"/>
        </w:rPr>
        <w:t>So, on the basis of t</w:t>
      </w:r>
      <w:r w:rsidRPr="00646CAD">
        <w:rPr>
          <w:lang w:val="en-US"/>
        </w:rPr>
        <w:t xml:space="preserve">his integration of AI </w:t>
      </w:r>
      <w:r>
        <w:rPr>
          <w:lang w:val="en-US"/>
        </w:rPr>
        <w:t xml:space="preserve">which </w:t>
      </w:r>
      <w:r w:rsidRPr="00646CAD">
        <w:rPr>
          <w:lang w:val="en-US"/>
        </w:rPr>
        <w:t>has led to increased agility, accuracy, and efficiency in their supply networks, allowing staff to focus on higher-level tasks and improve contract review processes</w:t>
      </w:r>
      <w:r w:rsidR="00EF02F0">
        <w:rPr>
          <w:lang w:val="en-US"/>
        </w:rPr>
        <w:t xml:space="preserve"> </w:t>
      </w:r>
      <w:r w:rsidR="00EF02F0" w:rsidRPr="00EF02F0">
        <w:rPr>
          <w:lang w:val="en-US"/>
        </w:rPr>
        <w:t>(Cook, 2021)</w:t>
      </w:r>
      <w:r>
        <w:rPr>
          <w:lang w:val="en-US"/>
        </w:rPr>
        <w:t xml:space="preserve">. It is important to understand that </w:t>
      </w:r>
      <w:r w:rsidRPr="00646CAD">
        <w:rPr>
          <w:lang w:val="en-US"/>
        </w:rPr>
        <w:t>AI's impact on supply and demand is not limited to efficiency alone</w:t>
      </w:r>
      <w:r w:rsidR="00EF02F0">
        <w:rPr>
          <w:lang w:val="en-US"/>
        </w:rPr>
        <w:t xml:space="preserve"> because i</w:t>
      </w:r>
      <w:r w:rsidRPr="00646CAD">
        <w:rPr>
          <w:lang w:val="en-US"/>
        </w:rPr>
        <w:t>t also plays a crucial role in mitigating disruptions and improving resilience</w:t>
      </w:r>
      <w:r>
        <w:rPr>
          <w:lang w:val="en-US"/>
        </w:rPr>
        <w:t xml:space="preserve"> such as b</w:t>
      </w:r>
      <w:r w:rsidRPr="00646CAD">
        <w:rPr>
          <w:lang w:val="en-US"/>
        </w:rPr>
        <w:t>y identifying emerging trends and potential supply chain bottlenecks early, AI allows businesses to respond swiftly, reducing costs and maintaining stable prices</w:t>
      </w:r>
      <w:r w:rsidR="00EF02F0">
        <w:rPr>
          <w:lang w:val="en-US"/>
        </w:rPr>
        <w:t xml:space="preserve"> </w:t>
      </w:r>
      <w:r w:rsidR="00EF02F0" w:rsidRPr="00EF02F0">
        <w:t>(</w:t>
      </w:r>
      <w:proofErr w:type="spellStart"/>
      <w:r w:rsidR="00EF02F0" w:rsidRPr="00EF02F0">
        <w:t>Erenstein</w:t>
      </w:r>
      <w:proofErr w:type="spellEnd"/>
      <w:r w:rsidR="00EF02F0" w:rsidRPr="00EF02F0">
        <w:t xml:space="preserve"> et al., 2022)</w:t>
      </w:r>
      <w:r w:rsidRPr="00646CAD">
        <w:rPr>
          <w:lang w:val="en-US"/>
        </w:rPr>
        <w:t>.</w:t>
      </w:r>
    </w:p>
    <w:p w14:paraId="5A597BBF" w14:textId="53F99DFB" w:rsidR="00646CAD" w:rsidRPr="00EF02F0" w:rsidRDefault="00646CAD" w:rsidP="00EF02F0">
      <w:pPr>
        <w:spacing w:line="480" w:lineRule="auto"/>
        <w:ind w:firstLine="720"/>
        <w:rPr>
          <w:lang w:val="en-US"/>
        </w:rPr>
      </w:pPr>
      <w:r>
        <w:rPr>
          <w:lang w:val="en-US"/>
        </w:rPr>
        <w:t>Based on t</w:t>
      </w:r>
      <w:r w:rsidRPr="00646CAD">
        <w:rPr>
          <w:lang w:val="en-US"/>
        </w:rPr>
        <w:t xml:space="preserve">hese developments </w:t>
      </w:r>
      <w:r>
        <w:rPr>
          <w:lang w:val="en-US"/>
        </w:rPr>
        <w:t xml:space="preserve">which tend to be </w:t>
      </w:r>
      <w:r w:rsidRPr="00646CAD">
        <w:rPr>
          <w:lang w:val="en-US"/>
        </w:rPr>
        <w:t xml:space="preserve">aligned with the economic principles of supply and demand, particularly the concept of market equilibrium. </w:t>
      </w:r>
      <w:r>
        <w:rPr>
          <w:lang w:val="en-US"/>
        </w:rPr>
        <w:t xml:space="preserve">Nevertheless, the research also tends to comprise of </w:t>
      </w:r>
      <w:r w:rsidRPr="00646CAD">
        <w:rPr>
          <w:lang w:val="en-US"/>
        </w:rPr>
        <w:t>Investopedia</w:t>
      </w:r>
      <w:proofErr w:type="gramStart"/>
      <w:r w:rsidRPr="00646CAD">
        <w:rPr>
          <w:lang w:val="en-US"/>
        </w:rPr>
        <w:t>,</w:t>
      </w:r>
      <w:r w:rsidR="00EF02F0">
        <w:rPr>
          <w:lang w:val="en-US"/>
        </w:rPr>
        <w:t xml:space="preserve"> </w:t>
      </w:r>
      <w:r w:rsidRPr="00646CAD">
        <w:rPr>
          <w:lang w:val="en-US"/>
        </w:rPr>
        <w:t>market</w:t>
      </w:r>
      <w:proofErr w:type="gramEnd"/>
      <w:r w:rsidRPr="00646CAD">
        <w:rPr>
          <w:lang w:val="en-US"/>
        </w:rPr>
        <w:t xml:space="preserve"> equilibrium occurs when the quantity of goods supplied equals the quantity demanded, resulting in optimal pricing and resource allocation</w:t>
      </w:r>
      <w:r>
        <w:rPr>
          <w:lang w:val="en-US"/>
        </w:rPr>
        <w:t xml:space="preserve"> such as b</w:t>
      </w:r>
      <w:r w:rsidRPr="00646CAD">
        <w:rPr>
          <w:lang w:val="en-US"/>
        </w:rPr>
        <w:t>y enhancing demand forecasting and supply chain responsiveness, AI helps businesses approach this equilibrium more efficiently, reducing excess inventory and minimizing shortages</w:t>
      </w:r>
      <w:r w:rsidR="00EF02F0">
        <w:rPr>
          <w:lang w:val="en-US"/>
        </w:rPr>
        <w:t xml:space="preserve"> </w:t>
      </w:r>
      <w:r w:rsidR="00EF02F0" w:rsidRPr="00EF02F0">
        <w:t>(</w:t>
      </w:r>
      <w:proofErr w:type="spellStart"/>
      <w:r w:rsidR="00EF02F0" w:rsidRPr="00EF02F0">
        <w:t>Erenstein</w:t>
      </w:r>
      <w:proofErr w:type="spellEnd"/>
      <w:r w:rsidR="00EF02F0" w:rsidRPr="00EF02F0">
        <w:t xml:space="preserve"> et al., 2022)</w:t>
      </w:r>
      <w:r w:rsidRPr="00646CAD">
        <w:rPr>
          <w:lang w:val="en-US"/>
        </w:rPr>
        <w:t>.</w:t>
      </w:r>
    </w:p>
    <w:p w14:paraId="10270160" w14:textId="0A345275" w:rsidR="0064386B" w:rsidRDefault="00646CAD" w:rsidP="00646CAD">
      <w:pPr>
        <w:spacing w:line="480" w:lineRule="auto"/>
        <w:jc w:val="center"/>
        <w:rPr>
          <w:b/>
          <w:bCs/>
        </w:rPr>
      </w:pPr>
      <w:r w:rsidRPr="00646CAD">
        <w:rPr>
          <w:b/>
          <w:bCs/>
        </w:rPr>
        <w:t xml:space="preserve">References </w:t>
      </w:r>
    </w:p>
    <w:p w14:paraId="3DA406DA" w14:textId="5183E4CB" w:rsidR="00646CAD" w:rsidRPr="00646CAD" w:rsidRDefault="00646CAD" w:rsidP="00646CAD">
      <w:pPr>
        <w:spacing w:line="480" w:lineRule="auto"/>
        <w:ind w:left="720" w:hanging="720"/>
      </w:pPr>
      <w:r w:rsidRPr="00646CAD">
        <w:lastRenderedPageBreak/>
        <w:t>Cook, M. (2021). Trends in global energy supply and demand. In </w:t>
      </w:r>
      <w:r w:rsidRPr="00646CAD">
        <w:rPr>
          <w:i/>
          <w:iCs/>
        </w:rPr>
        <w:t>Developments in Petroleum Science</w:t>
      </w:r>
      <w:r w:rsidRPr="00646CAD">
        <w:t> (Vol. 71, pp. 15-42). Elsevier.</w:t>
      </w:r>
    </w:p>
    <w:p w14:paraId="19F4C9BA" w14:textId="04F7EF53" w:rsidR="00646CAD" w:rsidRPr="00646CAD" w:rsidRDefault="00646CAD" w:rsidP="00646CAD">
      <w:pPr>
        <w:spacing w:line="480" w:lineRule="auto"/>
        <w:ind w:left="720" w:hanging="720"/>
      </w:pPr>
      <w:proofErr w:type="spellStart"/>
      <w:r w:rsidRPr="00646CAD">
        <w:t>Erenstein</w:t>
      </w:r>
      <w:proofErr w:type="spellEnd"/>
      <w:r w:rsidRPr="00646CAD">
        <w:t xml:space="preserve">, O., </w:t>
      </w:r>
      <w:proofErr w:type="spellStart"/>
      <w:r w:rsidRPr="00646CAD">
        <w:t>Jaleta</w:t>
      </w:r>
      <w:proofErr w:type="spellEnd"/>
      <w:r w:rsidRPr="00646CAD">
        <w:t xml:space="preserve">, M., Sonder, K., </w:t>
      </w:r>
      <w:proofErr w:type="spellStart"/>
      <w:r w:rsidRPr="00646CAD">
        <w:t>Mottaleb</w:t>
      </w:r>
      <w:proofErr w:type="spellEnd"/>
      <w:r w:rsidRPr="00646CAD">
        <w:t>, K., &amp; Prasanna, B. M. (2022). Global maize production, consumption and trade: trends and R&amp;D implications. </w:t>
      </w:r>
      <w:r w:rsidRPr="00646CAD">
        <w:rPr>
          <w:i/>
          <w:iCs/>
        </w:rPr>
        <w:t>Food security</w:t>
      </w:r>
      <w:r w:rsidRPr="00646CAD">
        <w:t>, </w:t>
      </w:r>
      <w:r w:rsidRPr="00646CAD">
        <w:rPr>
          <w:i/>
          <w:iCs/>
        </w:rPr>
        <w:t>14</w:t>
      </w:r>
      <w:r w:rsidRPr="00646CAD">
        <w:t>(5), 1295-1319.</w:t>
      </w:r>
    </w:p>
    <w:sectPr w:rsidR="00646CAD" w:rsidRPr="00646CAD" w:rsidSect="003567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108C5" w14:textId="77777777" w:rsidR="00291254" w:rsidRDefault="00291254" w:rsidP="00B46375">
      <w:pPr>
        <w:spacing w:after="0" w:line="240" w:lineRule="auto"/>
      </w:pPr>
      <w:r>
        <w:separator/>
      </w:r>
    </w:p>
  </w:endnote>
  <w:endnote w:type="continuationSeparator" w:id="0">
    <w:p w14:paraId="03A9E80A" w14:textId="77777777" w:rsidR="00291254" w:rsidRDefault="00291254" w:rsidP="00B4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3029" w14:textId="77777777" w:rsidR="00291254" w:rsidRDefault="00291254" w:rsidP="00B46375">
      <w:pPr>
        <w:spacing w:after="0" w:line="240" w:lineRule="auto"/>
      </w:pPr>
      <w:r>
        <w:separator/>
      </w:r>
    </w:p>
  </w:footnote>
  <w:footnote w:type="continuationSeparator" w:id="0">
    <w:p w14:paraId="25A49BDC" w14:textId="77777777" w:rsidR="00291254" w:rsidRDefault="00291254" w:rsidP="00B463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09"/>
    <w:rsid w:val="000C25FA"/>
    <w:rsid w:val="000F4531"/>
    <w:rsid w:val="00122163"/>
    <w:rsid w:val="00125E69"/>
    <w:rsid w:val="00210BE1"/>
    <w:rsid w:val="002424B6"/>
    <w:rsid w:val="002657E4"/>
    <w:rsid w:val="00285448"/>
    <w:rsid w:val="00291254"/>
    <w:rsid w:val="0029217E"/>
    <w:rsid w:val="00300E13"/>
    <w:rsid w:val="00350EFD"/>
    <w:rsid w:val="0035679A"/>
    <w:rsid w:val="00391405"/>
    <w:rsid w:val="003929D1"/>
    <w:rsid w:val="003960F6"/>
    <w:rsid w:val="00404BC3"/>
    <w:rsid w:val="00454738"/>
    <w:rsid w:val="00455EFD"/>
    <w:rsid w:val="004564F7"/>
    <w:rsid w:val="0046105D"/>
    <w:rsid w:val="004855CB"/>
    <w:rsid w:val="004F28C0"/>
    <w:rsid w:val="005A1E63"/>
    <w:rsid w:val="0064386B"/>
    <w:rsid w:val="00646CAD"/>
    <w:rsid w:val="00684D5B"/>
    <w:rsid w:val="00845289"/>
    <w:rsid w:val="0085308D"/>
    <w:rsid w:val="00883464"/>
    <w:rsid w:val="008878D3"/>
    <w:rsid w:val="00933E95"/>
    <w:rsid w:val="00993F84"/>
    <w:rsid w:val="009A1204"/>
    <w:rsid w:val="009E746B"/>
    <w:rsid w:val="00A14998"/>
    <w:rsid w:val="00A7718D"/>
    <w:rsid w:val="00AB5AE7"/>
    <w:rsid w:val="00AF3536"/>
    <w:rsid w:val="00AF7809"/>
    <w:rsid w:val="00B46375"/>
    <w:rsid w:val="00C243C1"/>
    <w:rsid w:val="00C32392"/>
    <w:rsid w:val="00C738F9"/>
    <w:rsid w:val="00C82E20"/>
    <w:rsid w:val="00C9167B"/>
    <w:rsid w:val="00CA161A"/>
    <w:rsid w:val="00CD06CE"/>
    <w:rsid w:val="00CE1BCA"/>
    <w:rsid w:val="00DA25F7"/>
    <w:rsid w:val="00DA74D9"/>
    <w:rsid w:val="00E023FC"/>
    <w:rsid w:val="00E205A9"/>
    <w:rsid w:val="00E84508"/>
    <w:rsid w:val="00EA5ECE"/>
    <w:rsid w:val="00EB577A"/>
    <w:rsid w:val="00EC6609"/>
    <w:rsid w:val="00ED74E7"/>
    <w:rsid w:val="00EF02F0"/>
    <w:rsid w:val="00F0305F"/>
    <w:rsid w:val="00F30638"/>
    <w:rsid w:val="00F72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BC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72ACF"/>
    <w:pPr>
      <w:keepNext/>
      <w:keepLines/>
      <w:spacing w:before="240" w:after="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350EFD"/>
    <w:pPr>
      <w:keepNext/>
      <w:keepLines/>
      <w:spacing w:before="40" w:after="0"/>
      <w:outlineLvl w:val="1"/>
    </w:pPr>
    <w:rPr>
      <w:rFonts w:eastAsiaTheme="majorEastAsia" w:cstheme="majorBidi"/>
      <w:b/>
      <w:sz w:val="26"/>
      <w:szCs w:val="26"/>
      <w:u w:val="single"/>
    </w:rPr>
  </w:style>
  <w:style w:type="paragraph" w:styleId="Heading3">
    <w:name w:val="heading 3"/>
    <w:basedOn w:val="Normal"/>
    <w:next w:val="Normal"/>
    <w:link w:val="Heading3Char"/>
    <w:uiPriority w:val="9"/>
    <w:semiHidden/>
    <w:unhideWhenUsed/>
    <w:qFormat/>
    <w:rsid w:val="00350EFD"/>
    <w:pPr>
      <w:keepNext/>
      <w:keepLines/>
      <w:spacing w:before="40" w:after="0"/>
      <w:outlineLvl w:val="2"/>
    </w:pPr>
    <w:rPr>
      <w:rFonts w:asciiTheme="majorHAnsi" w:eastAsiaTheme="majorEastAsia" w:hAnsiTheme="majorHAnsi" w:cstheme="majorBidi"/>
      <w:b/>
      <w:szCs w:val="24"/>
      <w:u w:val="single"/>
    </w:rPr>
  </w:style>
  <w:style w:type="paragraph" w:styleId="Heading4">
    <w:name w:val="heading 4"/>
    <w:basedOn w:val="Normal"/>
    <w:next w:val="Normal"/>
    <w:link w:val="Heading4Char"/>
    <w:uiPriority w:val="9"/>
    <w:semiHidden/>
    <w:unhideWhenUsed/>
    <w:qFormat/>
    <w:rsid w:val="00EC66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66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66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66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66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66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ACF"/>
    <w:rPr>
      <w:rFonts w:ascii="Times New Roman" w:eastAsiaTheme="majorEastAsia" w:hAnsi="Times New Roman" w:cstheme="majorBidi"/>
      <w:b/>
      <w:sz w:val="32"/>
      <w:szCs w:val="32"/>
      <w:u w:val="single"/>
    </w:rPr>
  </w:style>
  <w:style w:type="character" w:customStyle="1" w:styleId="Heading2Char">
    <w:name w:val="Heading 2 Char"/>
    <w:basedOn w:val="DefaultParagraphFont"/>
    <w:link w:val="Heading2"/>
    <w:uiPriority w:val="9"/>
    <w:rsid w:val="00350EFD"/>
    <w:rPr>
      <w:rFonts w:ascii="Times New Roman" w:eastAsiaTheme="majorEastAsia" w:hAnsi="Times New Roman" w:cstheme="majorBidi"/>
      <w:b/>
      <w:sz w:val="26"/>
      <w:szCs w:val="26"/>
      <w:u w:val="single"/>
    </w:rPr>
  </w:style>
  <w:style w:type="character" w:customStyle="1" w:styleId="Heading3Char">
    <w:name w:val="Heading 3 Char"/>
    <w:basedOn w:val="DefaultParagraphFont"/>
    <w:link w:val="Heading3"/>
    <w:uiPriority w:val="9"/>
    <w:semiHidden/>
    <w:rsid w:val="00350EFD"/>
    <w:rPr>
      <w:rFonts w:asciiTheme="majorHAnsi" w:eastAsiaTheme="majorEastAsia" w:hAnsiTheme="majorHAnsi" w:cstheme="majorBidi"/>
      <w:b/>
      <w:sz w:val="24"/>
      <w:szCs w:val="24"/>
      <w:u w:val="single"/>
    </w:rPr>
  </w:style>
  <w:style w:type="character" w:customStyle="1" w:styleId="Heading4Char">
    <w:name w:val="Heading 4 Char"/>
    <w:basedOn w:val="DefaultParagraphFont"/>
    <w:link w:val="Heading4"/>
    <w:uiPriority w:val="9"/>
    <w:semiHidden/>
    <w:rsid w:val="00EC6609"/>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C6609"/>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EC6609"/>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C6609"/>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EC6609"/>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C6609"/>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EC6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60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C66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609"/>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C6609"/>
    <w:pPr>
      <w:spacing w:before="160"/>
      <w:jc w:val="center"/>
    </w:pPr>
    <w:rPr>
      <w:i/>
      <w:iCs/>
      <w:color w:val="404040" w:themeColor="text1" w:themeTint="BF"/>
    </w:rPr>
  </w:style>
  <w:style w:type="character" w:customStyle="1" w:styleId="QuoteChar">
    <w:name w:val="Quote Char"/>
    <w:basedOn w:val="DefaultParagraphFont"/>
    <w:link w:val="Quote"/>
    <w:uiPriority w:val="29"/>
    <w:rsid w:val="00EC6609"/>
    <w:rPr>
      <w:i/>
      <w:iCs/>
      <w:color w:val="404040" w:themeColor="text1" w:themeTint="BF"/>
      <w:lang w:val="en-GB"/>
    </w:rPr>
  </w:style>
  <w:style w:type="paragraph" w:styleId="ListParagraph">
    <w:name w:val="List Paragraph"/>
    <w:basedOn w:val="Normal"/>
    <w:uiPriority w:val="34"/>
    <w:qFormat/>
    <w:rsid w:val="00EC6609"/>
    <w:pPr>
      <w:ind w:left="720"/>
      <w:contextualSpacing/>
    </w:pPr>
  </w:style>
  <w:style w:type="character" w:styleId="IntenseEmphasis">
    <w:name w:val="Intense Emphasis"/>
    <w:basedOn w:val="DefaultParagraphFont"/>
    <w:uiPriority w:val="21"/>
    <w:qFormat/>
    <w:rsid w:val="00EC6609"/>
    <w:rPr>
      <w:i/>
      <w:iCs/>
      <w:color w:val="0F4761" w:themeColor="accent1" w:themeShade="BF"/>
    </w:rPr>
  </w:style>
  <w:style w:type="paragraph" w:styleId="IntenseQuote">
    <w:name w:val="Intense Quote"/>
    <w:basedOn w:val="Normal"/>
    <w:next w:val="Normal"/>
    <w:link w:val="IntenseQuoteChar"/>
    <w:uiPriority w:val="30"/>
    <w:qFormat/>
    <w:rsid w:val="00EC6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609"/>
    <w:rPr>
      <w:i/>
      <w:iCs/>
      <w:color w:val="0F4761" w:themeColor="accent1" w:themeShade="BF"/>
      <w:lang w:val="en-GB"/>
    </w:rPr>
  </w:style>
  <w:style w:type="character" w:styleId="IntenseReference">
    <w:name w:val="Intense Reference"/>
    <w:basedOn w:val="DefaultParagraphFont"/>
    <w:uiPriority w:val="32"/>
    <w:qFormat/>
    <w:rsid w:val="00EC6609"/>
    <w:rPr>
      <w:b/>
      <w:bCs/>
      <w:smallCaps/>
      <w:color w:val="0F4761" w:themeColor="accent1" w:themeShade="BF"/>
      <w:spacing w:val="5"/>
    </w:rPr>
  </w:style>
  <w:style w:type="paragraph" w:styleId="Header">
    <w:name w:val="header"/>
    <w:basedOn w:val="Normal"/>
    <w:link w:val="HeaderChar"/>
    <w:uiPriority w:val="99"/>
    <w:unhideWhenUsed/>
    <w:rsid w:val="00B46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375"/>
    <w:rPr>
      <w:lang w:val="en-GB"/>
    </w:rPr>
  </w:style>
  <w:style w:type="paragraph" w:styleId="Footer">
    <w:name w:val="footer"/>
    <w:basedOn w:val="Normal"/>
    <w:link w:val="FooterChar"/>
    <w:uiPriority w:val="99"/>
    <w:unhideWhenUsed/>
    <w:rsid w:val="00B46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375"/>
    <w:rPr>
      <w:lang w:val="en-GB"/>
    </w:rPr>
  </w:style>
  <w:style w:type="character" w:styleId="Hyperlink">
    <w:name w:val="Hyperlink"/>
    <w:basedOn w:val="DefaultParagraphFont"/>
    <w:uiPriority w:val="99"/>
    <w:unhideWhenUsed/>
    <w:rsid w:val="00B46375"/>
    <w:rPr>
      <w:color w:val="467886" w:themeColor="hyperlink"/>
      <w:u w:val="single"/>
    </w:rPr>
  </w:style>
  <w:style w:type="character" w:styleId="UnresolvedMention">
    <w:name w:val="Unresolved Mention"/>
    <w:basedOn w:val="DefaultParagraphFont"/>
    <w:uiPriority w:val="99"/>
    <w:semiHidden/>
    <w:unhideWhenUsed/>
    <w:rsid w:val="00B46375"/>
    <w:rPr>
      <w:color w:val="605E5C"/>
      <w:shd w:val="clear" w:color="auto" w:fill="E1DFDD"/>
    </w:rPr>
  </w:style>
  <w:style w:type="paragraph" w:styleId="NormalWeb">
    <w:name w:val="Normal (Web)"/>
    <w:basedOn w:val="Normal"/>
    <w:uiPriority w:val="99"/>
    <w:semiHidden/>
    <w:unhideWhenUsed/>
    <w:rsid w:val="00646CA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6231">
      <w:bodyDiv w:val="1"/>
      <w:marLeft w:val="0"/>
      <w:marRight w:val="0"/>
      <w:marTop w:val="0"/>
      <w:marBottom w:val="0"/>
      <w:divBdr>
        <w:top w:val="none" w:sz="0" w:space="0" w:color="auto"/>
        <w:left w:val="none" w:sz="0" w:space="0" w:color="auto"/>
        <w:bottom w:val="none" w:sz="0" w:space="0" w:color="auto"/>
        <w:right w:val="none" w:sz="0" w:space="0" w:color="auto"/>
      </w:divBdr>
    </w:div>
    <w:div w:id="776019420">
      <w:bodyDiv w:val="1"/>
      <w:marLeft w:val="0"/>
      <w:marRight w:val="0"/>
      <w:marTop w:val="0"/>
      <w:marBottom w:val="0"/>
      <w:divBdr>
        <w:top w:val="none" w:sz="0" w:space="0" w:color="auto"/>
        <w:left w:val="none" w:sz="0" w:space="0" w:color="auto"/>
        <w:bottom w:val="none" w:sz="0" w:space="0" w:color="auto"/>
        <w:right w:val="none" w:sz="0" w:space="0" w:color="auto"/>
      </w:divBdr>
    </w:div>
    <w:div w:id="945621446">
      <w:bodyDiv w:val="1"/>
      <w:marLeft w:val="0"/>
      <w:marRight w:val="0"/>
      <w:marTop w:val="0"/>
      <w:marBottom w:val="0"/>
      <w:divBdr>
        <w:top w:val="none" w:sz="0" w:space="0" w:color="auto"/>
        <w:left w:val="none" w:sz="0" w:space="0" w:color="auto"/>
        <w:bottom w:val="none" w:sz="0" w:space="0" w:color="auto"/>
        <w:right w:val="none" w:sz="0" w:space="0" w:color="auto"/>
      </w:divBdr>
      <w:divsChild>
        <w:div w:id="2113432468">
          <w:marLeft w:val="0"/>
          <w:marRight w:val="0"/>
          <w:marTop w:val="0"/>
          <w:marBottom w:val="0"/>
          <w:divBdr>
            <w:top w:val="none" w:sz="0" w:space="0" w:color="auto"/>
            <w:left w:val="none" w:sz="0" w:space="0" w:color="auto"/>
            <w:bottom w:val="none" w:sz="0" w:space="0" w:color="auto"/>
            <w:right w:val="none" w:sz="0" w:space="0" w:color="auto"/>
          </w:divBdr>
          <w:divsChild>
            <w:div w:id="1573664104">
              <w:marLeft w:val="0"/>
              <w:marRight w:val="0"/>
              <w:marTop w:val="0"/>
              <w:marBottom w:val="0"/>
              <w:divBdr>
                <w:top w:val="none" w:sz="0" w:space="0" w:color="auto"/>
                <w:left w:val="none" w:sz="0" w:space="0" w:color="auto"/>
                <w:bottom w:val="none" w:sz="0" w:space="0" w:color="auto"/>
                <w:right w:val="none" w:sz="0" w:space="0" w:color="auto"/>
              </w:divBdr>
              <w:divsChild>
                <w:div w:id="2021664059">
                  <w:marLeft w:val="0"/>
                  <w:marRight w:val="0"/>
                  <w:marTop w:val="0"/>
                  <w:marBottom w:val="0"/>
                  <w:divBdr>
                    <w:top w:val="none" w:sz="0" w:space="0" w:color="auto"/>
                    <w:left w:val="none" w:sz="0" w:space="0" w:color="auto"/>
                    <w:bottom w:val="none" w:sz="0" w:space="0" w:color="auto"/>
                    <w:right w:val="none" w:sz="0" w:space="0" w:color="auto"/>
                  </w:divBdr>
                  <w:divsChild>
                    <w:div w:id="314073672">
                      <w:marLeft w:val="0"/>
                      <w:marRight w:val="0"/>
                      <w:marTop w:val="0"/>
                      <w:marBottom w:val="0"/>
                      <w:divBdr>
                        <w:top w:val="none" w:sz="0" w:space="0" w:color="auto"/>
                        <w:left w:val="none" w:sz="0" w:space="0" w:color="auto"/>
                        <w:bottom w:val="none" w:sz="0" w:space="0" w:color="auto"/>
                        <w:right w:val="none" w:sz="0" w:space="0" w:color="auto"/>
                      </w:divBdr>
                      <w:divsChild>
                        <w:div w:id="1987202835">
                          <w:marLeft w:val="0"/>
                          <w:marRight w:val="0"/>
                          <w:marTop w:val="0"/>
                          <w:marBottom w:val="0"/>
                          <w:divBdr>
                            <w:top w:val="none" w:sz="0" w:space="0" w:color="auto"/>
                            <w:left w:val="none" w:sz="0" w:space="0" w:color="auto"/>
                            <w:bottom w:val="none" w:sz="0" w:space="0" w:color="auto"/>
                            <w:right w:val="none" w:sz="0" w:space="0" w:color="auto"/>
                          </w:divBdr>
                          <w:divsChild>
                            <w:div w:id="1638218235">
                              <w:marLeft w:val="0"/>
                              <w:marRight w:val="0"/>
                              <w:marTop w:val="0"/>
                              <w:marBottom w:val="0"/>
                              <w:divBdr>
                                <w:top w:val="none" w:sz="0" w:space="0" w:color="auto"/>
                                <w:left w:val="none" w:sz="0" w:space="0" w:color="auto"/>
                                <w:bottom w:val="none" w:sz="0" w:space="0" w:color="auto"/>
                                <w:right w:val="none" w:sz="0" w:space="0" w:color="auto"/>
                              </w:divBdr>
                              <w:divsChild>
                                <w:div w:id="813370001">
                                  <w:marLeft w:val="0"/>
                                  <w:marRight w:val="0"/>
                                  <w:marTop w:val="0"/>
                                  <w:marBottom w:val="0"/>
                                  <w:divBdr>
                                    <w:top w:val="none" w:sz="0" w:space="0" w:color="auto"/>
                                    <w:left w:val="none" w:sz="0" w:space="0" w:color="auto"/>
                                    <w:bottom w:val="none" w:sz="0" w:space="0" w:color="auto"/>
                                    <w:right w:val="none" w:sz="0" w:space="0" w:color="auto"/>
                                  </w:divBdr>
                                  <w:divsChild>
                                    <w:div w:id="120949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4034">
                          <w:marLeft w:val="0"/>
                          <w:marRight w:val="0"/>
                          <w:marTop w:val="0"/>
                          <w:marBottom w:val="0"/>
                          <w:divBdr>
                            <w:top w:val="none" w:sz="0" w:space="0" w:color="auto"/>
                            <w:left w:val="none" w:sz="0" w:space="0" w:color="auto"/>
                            <w:bottom w:val="none" w:sz="0" w:space="0" w:color="auto"/>
                            <w:right w:val="none" w:sz="0" w:space="0" w:color="auto"/>
                          </w:divBdr>
                          <w:divsChild>
                            <w:div w:id="314841180">
                              <w:marLeft w:val="0"/>
                              <w:marRight w:val="0"/>
                              <w:marTop w:val="0"/>
                              <w:marBottom w:val="0"/>
                              <w:divBdr>
                                <w:top w:val="none" w:sz="0" w:space="0" w:color="auto"/>
                                <w:left w:val="none" w:sz="0" w:space="0" w:color="auto"/>
                                <w:bottom w:val="none" w:sz="0" w:space="0" w:color="auto"/>
                                <w:right w:val="none" w:sz="0" w:space="0" w:color="auto"/>
                              </w:divBdr>
                              <w:divsChild>
                                <w:div w:id="6110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775391">
      <w:bodyDiv w:val="1"/>
      <w:marLeft w:val="0"/>
      <w:marRight w:val="0"/>
      <w:marTop w:val="0"/>
      <w:marBottom w:val="0"/>
      <w:divBdr>
        <w:top w:val="none" w:sz="0" w:space="0" w:color="auto"/>
        <w:left w:val="none" w:sz="0" w:space="0" w:color="auto"/>
        <w:bottom w:val="none" w:sz="0" w:space="0" w:color="auto"/>
        <w:right w:val="none" w:sz="0" w:space="0" w:color="auto"/>
      </w:divBdr>
    </w:div>
    <w:div w:id="1740203740">
      <w:bodyDiv w:val="1"/>
      <w:marLeft w:val="0"/>
      <w:marRight w:val="0"/>
      <w:marTop w:val="0"/>
      <w:marBottom w:val="0"/>
      <w:divBdr>
        <w:top w:val="none" w:sz="0" w:space="0" w:color="auto"/>
        <w:left w:val="none" w:sz="0" w:space="0" w:color="auto"/>
        <w:bottom w:val="none" w:sz="0" w:space="0" w:color="auto"/>
        <w:right w:val="none" w:sz="0" w:space="0" w:color="auto"/>
      </w:divBdr>
    </w:div>
    <w:div w:id="1780564536">
      <w:bodyDiv w:val="1"/>
      <w:marLeft w:val="0"/>
      <w:marRight w:val="0"/>
      <w:marTop w:val="0"/>
      <w:marBottom w:val="0"/>
      <w:divBdr>
        <w:top w:val="none" w:sz="0" w:space="0" w:color="auto"/>
        <w:left w:val="none" w:sz="0" w:space="0" w:color="auto"/>
        <w:bottom w:val="none" w:sz="0" w:space="0" w:color="auto"/>
        <w:right w:val="none" w:sz="0" w:space="0" w:color="auto"/>
      </w:divBdr>
    </w:div>
    <w:div w:id="1897089171">
      <w:bodyDiv w:val="1"/>
      <w:marLeft w:val="0"/>
      <w:marRight w:val="0"/>
      <w:marTop w:val="0"/>
      <w:marBottom w:val="0"/>
      <w:divBdr>
        <w:top w:val="none" w:sz="0" w:space="0" w:color="auto"/>
        <w:left w:val="none" w:sz="0" w:space="0" w:color="auto"/>
        <w:bottom w:val="none" w:sz="0" w:space="0" w:color="auto"/>
        <w:right w:val="none" w:sz="0" w:space="0" w:color="auto"/>
      </w:divBdr>
    </w:div>
    <w:div w:id="199356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2025-05-13T13:57:00Z</dcterms:created>
  <dcterms:modified xsi:type="dcterms:W3CDTF">2025-05-15T21:22:00Z</dcterms:modified>
</cp:coreProperties>
</file>