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2C6" w:rsidRPr="002A70FB" w:rsidRDefault="00F212C6" w:rsidP="00F212C6">
      <w:pPr>
        <w:spacing w:line="360" w:lineRule="auto"/>
        <w:jc w:val="both"/>
        <w:rPr>
          <w:rFonts w:ascii="Times New Roman" w:hAnsi="Times New Roman" w:cs="Times New Roman"/>
          <w:sz w:val="24"/>
        </w:rPr>
      </w:pPr>
    </w:p>
    <w:p w:rsidR="00F212C6" w:rsidRPr="002A70FB" w:rsidRDefault="00F212C6" w:rsidP="00F212C6">
      <w:pPr>
        <w:spacing w:line="360" w:lineRule="auto"/>
        <w:jc w:val="both"/>
        <w:rPr>
          <w:rFonts w:ascii="Times New Roman" w:hAnsi="Times New Roman" w:cs="Times New Roman"/>
          <w:sz w:val="24"/>
        </w:rPr>
      </w:pPr>
    </w:p>
    <w:p w:rsidR="00F212C6" w:rsidRPr="002A70FB" w:rsidRDefault="00F212C6" w:rsidP="00F212C6">
      <w:pPr>
        <w:spacing w:line="360" w:lineRule="auto"/>
        <w:jc w:val="both"/>
        <w:rPr>
          <w:rFonts w:ascii="Times New Roman" w:hAnsi="Times New Roman" w:cs="Times New Roman"/>
          <w:sz w:val="24"/>
        </w:rPr>
      </w:pPr>
    </w:p>
    <w:p w:rsidR="00F212C6" w:rsidRPr="002A70FB" w:rsidRDefault="00F212C6" w:rsidP="00F212C6">
      <w:pPr>
        <w:spacing w:line="360" w:lineRule="auto"/>
        <w:jc w:val="both"/>
        <w:rPr>
          <w:rFonts w:ascii="Times New Roman" w:hAnsi="Times New Roman" w:cs="Times New Roman"/>
          <w:sz w:val="24"/>
        </w:rPr>
      </w:pPr>
    </w:p>
    <w:p w:rsidR="00F212C6" w:rsidRPr="002A70FB" w:rsidRDefault="00F212C6" w:rsidP="00F212C6">
      <w:pPr>
        <w:spacing w:line="360" w:lineRule="auto"/>
        <w:jc w:val="both"/>
        <w:rPr>
          <w:rFonts w:ascii="Times New Roman" w:hAnsi="Times New Roman" w:cs="Times New Roman"/>
          <w:sz w:val="24"/>
        </w:rPr>
      </w:pPr>
    </w:p>
    <w:p w:rsidR="00F212C6" w:rsidRPr="002A70FB" w:rsidRDefault="00F212C6" w:rsidP="00F212C6">
      <w:pPr>
        <w:spacing w:line="360" w:lineRule="auto"/>
        <w:jc w:val="both"/>
        <w:rPr>
          <w:rFonts w:ascii="Times New Roman" w:hAnsi="Times New Roman" w:cs="Times New Roman"/>
          <w:sz w:val="24"/>
        </w:rPr>
      </w:pPr>
    </w:p>
    <w:p w:rsidR="00F212C6" w:rsidRPr="002A70FB" w:rsidRDefault="00F212C6" w:rsidP="00F212C6">
      <w:pPr>
        <w:spacing w:line="360" w:lineRule="auto"/>
        <w:jc w:val="center"/>
        <w:rPr>
          <w:rFonts w:ascii="Times New Roman" w:hAnsi="Times New Roman" w:cs="Times New Roman"/>
          <w:sz w:val="24"/>
        </w:rPr>
      </w:pPr>
      <w:r w:rsidRPr="002A70FB">
        <w:rPr>
          <w:rFonts w:ascii="Times New Roman" w:hAnsi="Times New Roman" w:cs="Times New Roman"/>
          <w:sz w:val="24"/>
        </w:rPr>
        <w:t>Assignment Name</w:t>
      </w:r>
    </w:p>
    <w:p w:rsidR="00F212C6" w:rsidRPr="002A70FB" w:rsidRDefault="00F212C6" w:rsidP="00F212C6">
      <w:pPr>
        <w:spacing w:line="360" w:lineRule="auto"/>
        <w:jc w:val="center"/>
        <w:rPr>
          <w:rFonts w:ascii="Times New Roman" w:hAnsi="Times New Roman" w:cs="Times New Roman"/>
          <w:sz w:val="24"/>
        </w:rPr>
      </w:pPr>
      <w:r w:rsidRPr="002A70FB">
        <w:rPr>
          <w:rFonts w:ascii="Times New Roman" w:hAnsi="Times New Roman" w:cs="Times New Roman"/>
          <w:sz w:val="24"/>
        </w:rPr>
        <w:t>Student Name</w:t>
      </w:r>
    </w:p>
    <w:p w:rsidR="00F212C6" w:rsidRPr="002A70FB" w:rsidRDefault="00F212C6" w:rsidP="00F212C6">
      <w:pPr>
        <w:spacing w:line="360" w:lineRule="auto"/>
        <w:jc w:val="center"/>
        <w:rPr>
          <w:rFonts w:ascii="Times New Roman" w:hAnsi="Times New Roman" w:cs="Times New Roman"/>
          <w:sz w:val="24"/>
        </w:rPr>
      </w:pPr>
      <w:r w:rsidRPr="002A70FB">
        <w:rPr>
          <w:rFonts w:ascii="Times New Roman" w:hAnsi="Times New Roman" w:cs="Times New Roman"/>
          <w:sz w:val="24"/>
        </w:rPr>
        <w:t>Date</w:t>
      </w:r>
    </w:p>
    <w:p w:rsidR="00F212C6" w:rsidRPr="002A70FB" w:rsidRDefault="00F212C6" w:rsidP="00F212C6">
      <w:pPr>
        <w:spacing w:line="360" w:lineRule="auto"/>
        <w:jc w:val="both"/>
        <w:rPr>
          <w:rFonts w:ascii="Times New Roman" w:hAnsi="Times New Roman" w:cs="Times New Roman"/>
          <w:sz w:val="24"/>
        </w:rPr>
      </w:pPr>
      <w:r w:rsidRPr="002A70FB">
        <w:rPr>
          <w:rFonts w:ascii="Times New Roman" w:hAnsi="Times New Roman" w:cs="Times New Roman"/>
          <w:sz w:val="24"/>
        </w:rPr>
        <w:br w:type="page"/>
      </w:r>
    </w:p>
    <w:p w:rsidR="00F212C6" w:rsidRPr="002A70FB" w:rsidRDefault="00F212C6" w:rsidP="00F212C6">
      <w:pPr>
        <w:spacing w:line="360" w:lineRule="auto"/>
        <w:jc w:val="center"/>
        <w:rPr>
          <w:rFonts w:ascii="Times New Roman" w:hAnsi="Times New Roman" w:cs="Times New Roman"/>
          <w:b/>
          <w:sz w:val="24"/>
        </w:rPr>
      </w:pPr>
      <w:r w:rsidRPr="002A70FB">
        <w:rPr>
          <w:rFonts w:ascii="Times New Roman" w:hAnsi="Times New Roman" w:cs="Times New Roman"/>
          <w:b/>
          <w:sz w:val="24"/>
        </w:rPr>
        <w:lastRenderedPageBreak/>
        <w:t xml:space="preserve">Estimating WACC for Apple </w:t>
      </w:r>
      <w:proofErr w:type="spellStart"/>
      <w:r w:rsidRPr="002A70FB">
        <w:rPr>
          <w:rFonts w:ascii="Times New Roman" w:hAnsi="Times New Roman" w:cs="Times New Roman"/>
          <w:b/>
          <w:sz w:val="24"/>
        </w:rPr>
        <w:t>Inc</w:t>
      </w:r>
      <w:proofErr w:type="spellEnd"/>
    </w:p>
    <w:p w:rsidR="00F212C6" w:rsidRPr="002A70FB" w:rsidRDefault="00F212C6" w:rsidP="00234E25">
      <w:pPr>
        <w:spacing w:line="360" w:lineRule="auto"/>
        <w:jc w:val="center"/>
        <w:rPr>
          <w:rFonts w:ascii="Times New Roman" w:hAnsi="Times New Roman" w:cs="Times New Roman"/>
          <w:b/>
          <w:sz w:val="24"/>
        </w:rPr>
      </w:pPr>
      <w:bookmarkStart w:id="0" w:name="_GoBack"/>
      <w:bookmarkEnd w:id="0"/>
      <w:r w:rsidRPr="002A70FB">
        <w:rPr>
          <w:rFonts w:ascii="Times New Roman" w:hAnsi="Times New Roman" w:cs="Times New Roman"/>
          <w:b/>
          <w:sz w:val="24"/>
        </w:rPr>
        <w:t>Introduction</w:t>
      </w:r>
    </w:p>
    <w:p w:rsidR="002A70FB" w:rsidRPr="002A70FB" w:rsidRDefault="002A70FB" w:rsidP="002A70FB">
      <w:pPr>
        <w:spacing w:line="360" w:lineRule="auto"/>
        <w:jc w:val="both"/>
        <w:rPr>
          <w:rFonts w:ascii="Times New Roman" w:hAnsi="Times New Roman" w:cs="Times New Roman"/>
          <w:sz w:val="24"/>
        </w:rPr>
      </w:pPr>
      <w:r w:rsidRPr="002A70FB">
        <w:rPr>
          <w:rFonts w:ascii="Times New Roman" w:hAnsi="Times New Roman" w:cs="Times New Roman"/>
          <w:sz w:val="24"/>
        </w:rPr>
        <w:t>In this study, the weighted average cost of capital (WACC) for Apple Inc. is estimated in detail. In order to value Apple's future cash flows, the WACC is a crucial discount rate because it shows the average cost of funds from debt and equity providers. The estimating process is carried out in stages, including the final WACC calculation, capital structure weights, cost of debt, and cost of equity.</w:t>
      </w:r>
    </w:p>
    <w:p w:rsidR="002A70FB" w:rsidRPr="000F5EC2" w:rsidRDefault="002A70FB" w:rsidP="00234E25">
      <w:pPr>
        <w:spacing w:line="360" w:lineRule="auto"/>
        <w:jc w:val="center"/>
        <w:rPr>
          <w:rFonts w:ascii="Times New Roman" w:hAnsi="Times New Roman" w:cs="Times New Roman"/>
          <w:b/>
          <w:bCs/>
          <w:sz w:val="24"/>
        </w:rPr>
      </w:pPr>
      <w:r w:rsidRPr="000F5EC2">
        <w:rPr>
          <w:rFonts w:ascii="Times New Roman" w:hAnsi="Times New Roman" w:cs="Times New Roman"/>
          <w:b/>
          <w:bCs/>
          <w:sz w:val="24"/>
        </w:rPr>
        <w:t>Debt Cost and Credit Rating</w:t>
      </w:r>
    </w:p>
    <w:p w:rsidR="002A70FB" w:rsidRPr="002A70FB" w:rsidRDefault="002A70FB" w:rsidP="002A70FB">
      <w:pPr>
        <w:spacing w:line="360" w:lineRule="auto"/>
        <w:jc w:val="both"/>
        <w:rPr>
          <w:rFonts w:ascii="Times New Roman" w:hAnsi="Times New Roman" w:cs="Times New Roman"/>
          <w:sz w:val="24"/>
        </w:rPr>
      </w:pPr>
      <w:r w:rsidRPr="002A70FB">
        <w:rPr>
          <w:rFonts w:ascii="Times New Roman" w:hAnsi="Times New Roman" w:cs="Times New Roman"/>
          <w:sz w:val="24"/>
        </w:rPr>
        <w:t>Apple's robust credit profile, liquidity, steady cash flows, and sizeable cash reserves are reflected in its curre</w:t>
      </w:r>
      <w:r w:rsidR="00ED60EF">
        <w:rPr>
          <w:rFonts w:ascii="Times New Roman" w:hAnsi="Times New Roman" w:cs="Times New Roman"/>
          <w:sz w:val="24"/>
        </w:rPr>
        <w:t>nt ratings of AA+ by S&amp;P and AAA</w:t>
      </w:r>
      <w:r w:rsidRPr="002A70FB">
        <w:rPr>
          <w:rFonts w:ascii="Times New Roman" w:hAnsi="Times New Roman" w:cs="Times New Roman"/>
          <w:sz w:val="24"/>
        </w:rPr>
        <w:t xml:space="preserve"> by Moody's (Barron's, 2025). Due to its strong ratings, Apple is able to borrow money at advantageous margins compared to Treasuries.</w:t>
      </w:r>
    </w:p>
    <w:p w:rsidR="002A70FB" w:rsidRPr="002A70FB" w:rsidRDefault="002A70FB" w:rsidP="002A70FB">
      <w:pPr>
        <w:spacing w:line="360" w:lineRule="auto"/>
        <w:jc w:val="both"/>
        <w:rPr>
          <w:rFonts w:ascii="Times New Roman" w:hAnsi="Times New Roman" w:cs="Times New Roman"/>
          <w:sz w:val="24"/>
        </w:rPr>
      </w:pPr>
      <w:r w:rsidRPr="002A70FB">
        <w:rPr>
          <w:rFonts w:ascii="Times New Roman" w:hAnsi="Times New Roman" w:cs="Times New Roman"/>
          <w:sz w:val="24"/>
        </w:rPr>
        <w:t>A recent issue of Apple bonds, the 2028 Notes, had an effective yield of approximately 4.07%, which was roughly 25 basis points more than the benchmark Treasury bond (</w:t>
      </w:r>
      <w:proofErr w:type="spellStart"/>
      <w:r w:rsidRPr="002A70FB">
        <w:rPr>
          <w:rFonts w:ascii="Times New Roman" w:hAnsi="Times New Roman" w:cs="Times New Roman"/>
          <w:sz w:val="24"/>
        </w:rPr>
        <w:t>AInvest</w:t>
      </w:r>
      <w:proofErr w:type="spellEnd"/>
      <w:r w:rsidRPr="002A70FB">
        <w:rPr>
          <w:rFonts w:ascii="Times New Roman" w:hAnsi="Times New Roman" w:cs="Times New Roman"/>
          <w:sz w:val="24"/>
        </w:rPr>
        <w:t>, 2025). Accordingly, Apple may be able to borrow money at yields between low and mid</w:t>
      </w:r>
      <w:r w:rsidR="00ED60EF">
        <w:rPr>
          <w:rFonts w:ascii="Times New Roman" w:hAnsi="Times New Roman" w:cs="Times New Roman"/>
          <w:sz w:val="24"/>
        </w:rPr>
        <w:t xml:space="preserve"> – </w:t>
      </w:r>
      <w:r w:rsidRPr="002A70FB">
        <w:rPr>
          <w:rFonts w:ascii="Times New Roman" w:hAnsi="Times New Roman" w:cs="Times New Roman"/>
          <w:sz w:val="24"/>
        </w:rPr>
        <w:t>4</w:t>
      </w:r>
      <w:r w:rsidR="00ED60EF">
        <w:rPr>
          <w:rFonts w:ascii="Times New Roman" w:hAnsi="Times New Roman" w:cs="Times New Roman"/>
          <w:sz w:val="24"/>
        </w:rPr>
        <w:t xml:space="preserve"> </w:t>
      </w:r>
      <w:r w:rsidRPr="002A70FB">
        <w:rPr>
          <w:rFonts w:ascii="Times New Roman" w:hAnsi="Times New Roman" w:cs="Times New Roman"/>
          <w:sz w:val="24"/>
        </w:rPr>
        <w:t>%.</w:t>
      </w:r>
    </w:p>
    <w:p w:rsidR="00F212C6" w:rsidRPr="002A70FB" w:rsidRDefault="002A70FB" w:rsidP="002A70FB">
      <w:pPr>
        <w:spacing w:line="360" w:lineRule="auto"/>
        <w:jc w:val="both"/>
        <w:rPr>
          <w:rFonts w:ascii="Times New Roman" w:hAnsi="Times New Roman" w:cs="Times New Roman"/>
          <w:sz w:val="24"/>
        </w:rPr>
      </w:pPr>
      <w:r w:rsidRPr="002A70FB">
        <w:rPr>
          <w:rFonts w:ascii="Times New Roman" w:hAnsi="Times New Roman" w:cs="Times New Roman"/>
          <w:sz w:val="24"/>
        </w:rPr>
        <w:t>Additionally, considering longer maturities and market conditions, many analysts actually use Apple's cost of d</w:t>
      </w:r>
      <w:r w:rsidR="00ED60EF">
        <w:rPr>
          <w:rFonts w:ascii="Times New Roman" w:hAnsi="Times New Roman" w:cs="Times New Roman"/>
          <w:sz w:val="24"/>
        </w:rPr>
        <w:t xml:space="preserve">ebt, which is approximately 5 </w:t>
      </w:r>
      <w:r w:rsidRPr="002A70FB">
        <w:rPr>
          <w:rFonts w:ascii="Times New Roman" w:hAnsi="Times New Roman" w:cs="Times New Roman"/>
          <w:sz w:val="24"/>
        </w:rPr>
        <w:t>%, as a conservative proxy (Value Investing, 2025). For our estimation, then:</w:t>
      </w:r>
    </w:p>
    <w:p w:rsidR="002A70FB" w:rsidRPr="002A70FB" w:rsidRDefault="002A70FB" w:rsidP="002A70FB">
      <w:pPr>
        <w:spacing w:line="360" w:lineRule="auto"/>
        <w:jc w:val="both"/>
        <w:rPr>
          <w:rFonts w:ascii="Times New Roman" w:hAnsi="Times New Roman" w:cs="Times New Roman"/>
          <w:sz w:val="24"/>
        </w:rPr>
      </w:pPr>
      <w:r w:rsidRPr="002A70FB">
        <w:rPr>
          <w:rFonts w:ascii="Cambria Math" w:hAnsi="Cambria Math" w:cs="Cambria Math"/>
          <w:sz w:val="24"/>
        </w:rPr>
        <w:t>𝑅</w:t>
      </w:r>
      <w:r w:rsidRPr="002A70FB">
        <w:rPr>
          <w:rFonts w:ascii="Times New Roman" w:hAnsi="Times New Roman" w:cs="Times New Roman"/>
          <w:sz w:val="24"/>
        </w:rPr>
        <w:t xml:space="preserve"> </w:t>
      </w:r>
      <w:r w:rsidRPr="002A70FB">
        <w:rPr>
          <w:rFonts w:ascii="Cambria Math" w:hAnsi="Cambria Math" w:cs="Cambria Math"/>
          <w:sz w:val="24"/>
        </w:rPr>
        <w:t>𝐷</w:t>
      </w:r>
      <w:r w:rsidRPr="002A70FB">
        <w:rPr>
          <w:rFonts w:ascii="Times New Roman" w:hAnsi="Times New Roman" w:cs="Times New Roman"/>
          <w:sz w:val="24"/>
        </w:rPr>
        <w:t xml:space="preserve"> is around 5</w:t>
      </w:r>
      <w:r w:rsidR="00ED60EF">
        <w:rPr>
          <w:rFonts w:ascii="Times New Roman" w:hAnsi="Times New Roman" w:cs="Times New Roman"/>
          <w:sz w:val="24"/>
        </w:rPr>
        <w:t xml:space="preserve"> </w:t>
      </w:r>
      <w:r w:rsidRPr="002A70FB">
        <w:rPr>
          <w:rFonts w:ascii="Times New Roman" w:hAnsi="Times New Roman" w:cs="Times New Roman"/>
          <w:sz w:val="24"/>
        </w:rPr>
        <w:t>% (pre-tax).</w:t>
      </w:r>
    </w:p>
    <w:p w:rsidR="002A70FB" w:rsidRPr="002A70FB" w:rsidRDefault="002A70FB" w:rsidP="002A70FB">
      <w:pPr>
        <w:spacing w:line="360" w:lineRule="auto"/>
        <w:jc w:val="both"/>
        <w:rPr>
          <w:rFonts w:ascii="Times New Roman" w:hAnsi="Times New Roman" w:cs="Times New Roman"/>
          <w:sz w:val="24"/>
        </w:rPr>
      </w:pPr>
      <w:r w:rsidRPr="002A70FB">
        <w:rPr>
          <w:rFonts w:ascii="Times New Roman" w:hAnsi="Times New Roman" w:cs="Times New Roman"/>
          <w:sz w:val="24"/>
        </w:rPr>
        <w:t>The cost after taxes of debt, assuming a 35</w:t>
      </w:r>
      <w:r w:rsidR="00ED60EF">
        <w:rPr>
          <w:rFonts w:ascii="Times New Roman" w:hAnsi="Times New Roman" w:cs="Times New Roman"/>
          <w:sz w:val="24"/>
        </w:rPr>
        <w:t xml:space="preserve"> </w:t>
      </w:r>
      <w:r w:rsidRPr="002A70FB">
        <w:rPr>
          <w:rFonts w:ascii="Times New Roman" w:hAnsi="Times New Roman" w:cs="Times New Roman"/>
          <w:sz w:val="24"/>
        </w:rPr>
        <w:t>% corporate tax rate, is as follows:</w:t>
      </w:r>
    </w:p>
    <w:p w:rsidR="002A70FB" w:rsidRPr="002A70FB" w:rsidRDefault="002A70FB" w:rsidP="002A70FB">
      <w:pPr>
        <w:spacing w:line="360" w:lineRule="auto"/>
        <w:jc w:val="both"/>
        <w:rPr>
          <w:rFonts w:ascii="Times New Roman" w:hAnsi="Times New Roman" w:cs="Times New Roman"/>
          <w:sz w:val="24"/>
        </w:rPr>
      </w:pPr>
      <w:r w:rsidRPr="002A70FB">
        <w:rPr>
          <w:rFonts w:ascii="Times New Roman" w:hAnsi="Times New Roman" w:cs="Times New Roman"/>
          <w:sz w:val="24"/>
        </w:rPr>
        <w:t xml:space="preserve">Following taxes, </w:t>
      </w:r>
      <w:r w:rsidRPr="002A70FB">
        <w:rPr>
          <w:rFonts w:ascii="Cambria Math" w:hAnsi="Cambria Math" w:cs="Cambria Math"/>
          <w:sz w:val="24"/>
        </w:rPr>
        <w:t>𝑅</w:t>
      </w:r>
      <w:r w:rsidRPr="002A70FB">
        <w:rPr>
          <w:rFonts w:ascii="Times New Roman" w:hAnsi="Times New Roman" w:cs="Times New Roman"/>
          <w:sz w:val="24"/>
        </w:rPr>
        <w:t xml:space="preserve"> </w:t>
      </w:r>
      <w:r w:rsidRPr="002A70FB">
        <w:rPr>
          <w:rFonts w:ascii="Cambria Math" w:hAnsi="Cambria Math" w:cs="Cambria Math"/>
          <w:sz w:val="24"/>
        </w:rPr>
        <w:t>𝐷</w:t>
      </w:r>
      <w:r w:rsidRPr="002A70FB">
        <w:rPr>
          <w:rFonts w:ascii="Times New Roman" w:hAnsi="Times New Roman" w:cs="Times New Roman"/>
          <w:sz w:val="24"/>
        </w:rPr>
        <w:t xml:space="preserve"> = 5</w:t>
      </w:r>
      <w:r w:rsidR="00ED60EF">
        <w:rPr>
          <w:rFonts w:ascii="Times New Roman" w:hAnsi="Times New Roman" w:cs="Times New Roman"/>
          <w:sz w:val="24"/>
        </w:rPr>
        <w:t xml:space="preserve"> </w:t>
      </w:r>
      <w:r w:rsidRPr="002A70FB">
        <w:rPr>
          <w:rFonts w:ascii="Times New Roman" w:hAnsi="Times New Roman" w:cs="Times New Roman"/>
          <w:sz w:val="24"/>
        </w:rPr>
        <w:t>% × (1 − 0.35) = 3.25 %</w:t>
      </w:r>
    </w:p>
    <w:p w:rsidR="002A70FB" w:rsidRPr="002A70FB" w:rsidRDefault="002A70FB" w:rsidP="002A70FB">
      <w:pPr>
        <w:spacing w:line="360" w:lineRule="auto"/>
        <w:jc w:val="both"/>
        <w:rPr>
          <w:rFonts w:ascii="Times New Roman" w:hAnsi="Times New Roman" w:cs="Times New Roman"/>
          <w:sz w:val="24"/>
        </w:rPr>
      </w:pPr>
      <w:r w:rsidRPr="002A70FB">
        <w:rPr>
          <w:rFonts w:ascii="Times New Roman" w:hAnsi="Times New Roman" w:cs="Times New Roman"/>
          <w:sz w:val="24"/>
        </w:rPr>
        <w:t>• Equity Cost (using CAPM)</w:t>
      </w:r>
    </w:p>
    <w:p w:rsidR="002A70FB" w:rsidRPr="002A70FB" w:rsidRDefault="002A70FB" w:rsidP="002A70FB">
      <w:pPr>
        <w:spacing w:line="360" w:lineRule="auto"/>
        <w:jc w:val="both"/>
        <w:rPr>
          <w:rFonts w:ascii="Times New Roman" w:hAnsi="Times New Roman" w:cs="Times New Roman"/>
          <w:sz w:val="24"/>
        </w:rPr>
      </w:pPr>
      <w:r w:rsidRPr="002A70FB">
        <w:rPr>
          <w:rFonts w:ascii="Times New Roman" w:hAnsi="Times New Roman" w:cs="Times New Roman"/>
          <w:sz w:val="24"/>
        </w:rPr>
        <w:t>The Capital Asset Pricing Model, or CAPM for short, will be employed.</w:t>
      </w:r>
    </w:p>
    <w:p w:rsidR="009A6A68" w:rsidRDefault="009A6A68" w:rsidP="002A70FB">
      <w:pPr>
        <w:spacing w:line="360" w:lineRule="auto"/>
        <w:jc w:val="both"/>
        <w:rPr>
          <w:rFonts w:ascii="Times New Roman" w:hAnsi="Times New Roman" w:cs="Times New Roman"/>
          <w:sz w:val="24"/>
        </w:rPr>
      </w:pPr>
      <w:r>
        <w:rPr>
          <w:noProof/>
        </w:rPr>
        <w:drawing>
          <wp:inline distT="0" distB="0" distL="0" distR="0" wp14:anchorId="3B28A6A7" wp14:editId="681671D3">
            <wp:extent cx="1287780" cy="26705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287780" cy="267051"/>
                    </a:xfrm>
                    <a:prstGeom prst="rect">
                      <a:avLst/>
                    </a:prstGeom>
                  </pic:spPr>
                </pic:pic>
              </a:graphicData>
            </a:graphic>
          </wp:inline>
        </w:drawing>
      </w:r>
    </w:p>
    <w:p w:rsidR="002A70FB" w:rsidRPr="002A70FB" w:rsidRDefault="002A70FB" w:rsidP="002A70FB">
      <w:pPr>
        <w:spacing w:line="360" w:lineRule="auto"/>
        <w:jc w:val="both"/>
        <w:rPr>
          <w:rFonts w:ascii="Times New Roman" w:hAnsi="Times New Roman" w:cs="Times New Roman"/>
          <w:sz w:val="24"/>
        </w:rPr>
      </w:pPr>
      <w:r w:rsidRPr="002A70FB">
        <w:rPr>
          <w:rFonts w:ascii="Times New Roman" w:hAnsi="Times New Roman" w:cs="Times New Roman"/>
          <w:sz w:val="24"/>
        </w:rPr>
        <w:t>Where:</w:t>
      </w:r>
    </w:p>
    <w:p w:rsidR="002A70FB" w:rsidRPr="002A70FB" w:rsidRDefault="002A70FB" w:rsidP="002A70FB">
      <w:pPr>
        <w:spacing w:line="360" w:lineRule="auto"/>
        <w:jc w:val="both"/>
        <w:rPr>
          <w:rFonts w:ascii="Times New Roman" w:hAnsi="Times New Roman" w:cs="Times New Roman"/>
          <w:sz w:val="24"/>
        </w:rPr>
      </w:pPr>
      <w:r w:rsidRPr="002A70FB">
        <w:rPr>
          <w:rFonts w:ascii="Cambria Math" w:hAnsi="Cambria Math" w:cs="Cambria Math"/>
          <w:sz w:val="24"/>
        </w:rPr>
        <w:lastRenderedPageBreak/>
        <w:t>𝑟𝑓</w:t>
      </w:r>
      <w:r w:rsidRPr="002A70FB">
        <w:rPr>
          <w:rFonts w:ascii="Times New Roman" w:hAnsi="Times New Roman" w:cs="Times New Roman"/>
          <w:sz w:val="24"/>
        </w:rPr>
        <w:t xml:space="preserve"> = risk-free rate</w:t>
      </w:r>
    </w:p>
    <w:p w:rsidR="002A70FB" w:rsidRPr="002A70FB" w:rsidRDefault="002A70FB" w:rsidP="002A70FB">
      <w:pPr>
        <w:spacing w:line="360" w:lineRule="auto"/>
        <w:jc w:val="both"/>
        <w:rPr>
          <w:rFonts w:ascii="Times New Roman" w:hAnsi="Times New Roman" w:cs="Times New Roman"/>
          <w:sz w:val="24"/>
        </w:rPr>
      </w:pPr>
      <w:proofErr w:type="gramStart"/>
      <w:r w:rsidRPr="002A70FB">
        <w:rPr>
          <w:rFonts w:ascii="Times New Roman" w:hAnsi="Times New Roman" w:cs="Times New Roman"/>
          <w:sz w:val="24"/>
        </w:rPr>
        <w:t>β</w:t>
      </w:r>
      <w:proofErr w:type="gramEnd"/>
      <w:r w:rsidRPr="002A70FB">
        <w:rPr>
          <w:rFonts w:ascii="Times New Roman" w:hAnsi="Times New Roman" w:cs="Times New Roman"/>
          <w:sz w:val="24"/>
        </w:rPr>
        <w:t xml:space="preserve"> is equal to equity beta.</w:t>
      </w:r>
    </w:p>
    <w:p w:rsidR="002A70FB" w:rsidRPr="002A70FB" w:rsidRDefault="002A70FB" w:rsidP="002A70FB">
      <w:pPr>
        <w:spacing w:line="360" w:lineRule="auto"/>
        <w:jc w:val="both"/>
        <w:rPr>
          <w:rFonts w:ascii="Times New Roman" w:hAnsi="Times New Roman" w:cs="Times New Roman"/>
          <w:sz w:val="24"/>
        </w:rPr>
      </w:pPr>
      <w:r w:rsidRPr="002A70FB">
        <w:rPr>
          <w:rFonts w:ascii="Cambria Math" w:hAnsi="Cambria Math" w:cs="Cambria Math"/>
          <w:sz w:val="24"/>
        </w:rPr>
        <w:t>𝐸𝑟</w:t>
      </w:r>
      <w:r w:rsidRPr="002A70FB">
        <w:rPr>
          <w:rFonts w:ascii="Times New Roman" w:hAnsi="Times New Roman" w:cs="Times New Roman"/>
          <w:sz w:val="24"/>
        </w:rPr>
        <w:t xml:space="preserve"> = premium for equity risk</w:t>
      </w:r>
    </w:p>
    <w:p w:rsidR="002A70FB" w:rsidRPr="002A70FB" w:rsidRDefault="002A70FB" w:rsidP="002A70FB">
      <w:pPr>
        <w:spacing w:line="360" w:lineRule="auto"/>
        <w:jc w:val="both"/>
        <w:rPr>
          <w:rFonts w:ascii="Times New Roman" w:hAnsi="Times New Roman" w:cs="Times New Roman"/>
          <w:sz w:val="24"/>
        </w:rPr>
      </w:pPr>
      <w:r>
        <w:rPr>
          <w:rFonts w:ascii="Times New Roman" w:hAnsi="Times New Roman" w:cs="Times New Roman"/>
          <w:sz w:val="24"/>
        </w:rPr>
        <w:t>Risk free rate:</w:t>
      </w:r>
    </w:p>
    <w:p w:rsidR="002A70FB" w:rsidRPr="002A70FB" w:rsidRDefault="002A70FB" w:rsidP="002A70FB">
      <w:pPr>
        <w:spacing w:line="360" w:lineRule="auto"/>
        <w:jc w:val="both"/>
        <w:rPr>
          <w:rFonts w:ascii="Times New Roman" w:hAnsi="Times New Roman" w:cs="Times New Roman"/>
          <w:sz w:val="24"/>
        </w:rPr>
      </w:pPr>
      <w:proofErr w:type="spellStart"/>
      <w:r w:rsidRPr="002A70FB">
        <w:rPr>
          <w:rFonts w:ascii="Times New Roman" w:hAnsi="Times New Roman" w:cs="Times New Roman"/>
          <w:sz w:val="24"/>
        </w:rPr>
        <w:t>ValueSense</w:t>
      </w:r>
      <w:proofErr w:type="spellEnd"/>
      <w:r w:rsidRPr="002A70FB">
        <w:rPr>
          <w:rFonts w:ascii="Times New Roman" w:hAnsi="Times New Roman" w:cs="Times New Roman"/>
          <w:sz w:val="24"/>
        </w:rPr>
        <w:t xml:space="preserve"> employs a Treasury risk-free rate of 4.20% in its analysis. </w:t>
      </w:r>
      <w:proofErr w:type="spellStart"/>
      <w:r w:rsidRPr="002A70FB">
        <w:rPr>
          <w:rFonts w:ascii="Times New Roman" w:hAnsi="Times New Roman" w:cs="Times New Roman"/>
          <w:sz w:val="24"/>
        </w:rPr>
        <w:t>ValueSense</w:t>
      </w:r>
      <w:proofErr w:type="spellEnd"/>
      <w:r w:rsidRPr="002A70FB">
        <w:rPr>
          <w:rFonts w:ascii="Times New Roman" w:hAnsi="Times New Roman" w:cs="Times New Roman"/>
          <w:sz w:val="24"/>
        </w:rPr>
        <w:t xml:space="preserve"> (2025)</w:t>
      </w:r>
    </w:p>
    <w:p w:rsidR="002A70FB" w:rsidRPr="002A70FB" w:rsidRDefault="002A70FB" w:rsidP="002A70FB">
      <w:pPr>
        <w:spacing w:line="360" w:lineRule="auto"/>
        <w:jc w:val="both"/>
        <w:rPr>
          <w:rFonts w:ascii="Times New Roman" w:hAnsi="Times New Roman" w:cs="Times New Roman"/>
          <w:sz w:val="24"/>
        </w:rPr>
      </w:pPr>
      <w:r w:rsidRPr="002A70FB">
        <w:rPr>
          <w:rFonts w:ascii="Times New Roman" w:hAnsi="Times New Roman" w:cs="Times New Roman"/>
          <w:sz w:val="24"/>
        </w:rPr>
        <w:t>Beta</w:t>
      </w:r>
    </w:p>
    <w:p w:rsidR="00F212C6" w:rsidRPr="002A70FB" w:rsidRDefault="002A70FB" w:rsidP="002A70FB">
      <w:pPr>
        <w:spacing w:line="360" w:lineRule="auto"/>
        <w:jc w:val="both"/>
        <w:rPr>
          <w:rFonts w:ascii="Times New Roman" w:hAnsi="Times New Roman" w:cs="Times New Roman"/>
          <w:sz w:val="24"/>
        </w:rPr>
      </w:pPr>
      <w:r w:rsidRPr="002A70FB">
        <w:rPr>
          <w:rFonts w:ascii="Times New Roman" w:hAnsi="Times New Roman" w:cs="Times New Roman"/>
          <w:sz w:val="24"/>
        </w:rPr>
        <w:t>Apple's beta is 1.20 in that same analysis (</w:t>
      </w:r>
      <w:proofErr w:type="spellStart"/>
      <w:r w:rsidRPr="002A70FB">
        <w:rPr>
          <w:rFonts w:ascii="Times New Roman" w:hAnsi="Times New Roman" w:cs="Times New Roman"/>
          <w:sz w:val="24"/>
        </w:rPr>
        <w:t>ValueSense</w:t>
      </w:r>
      <w:proofErr w:type="spellEnd"/>
      <w:r w:rsidRPr="002A70FB">
        <w:rPr>
          <w:rFonts w:ascii="Times New Roman" w:hAnsi="Times New Roman" w:cs="Times New Roman"/>
          <w:sz w:val="24"/>
        </w:rPr>
        <w:t>, 2025). This aligns with numerous other analyst projections from the past few years.</w:t>
      </w:r>
    </w:p>
    <w:p w:rsidR="00F212C6" w:rsidRPr="002A70FB" w:rsidRDefault="00F212C6" w:rsidP="00234E25">
      <w:pPr>
        <w:spacing w:line="360" w:lineRule="auto"/>
        <w:jc w:val="center"/>
        <w:rPr>
          <w:rFonts w:ascii="Times New Roman" w:hAnsi="Times New Roman" w:cs="Times New Roman"/>
          <w:b/>
          <w:sz w:val="24"/>
        </w:rPr>
      </w:pPr>
      <w:r w:rsidRPr="002A70FB">
        <w:rPr>
          <w:rFonts w:ascii="Times New Roman" w:hAnsi="Times New Roman" w:cs="Times New Roman"/>
          <w:b/>
          <w:sz w:val="24"/>
        </w:rPr>
        <w:t>Equity Risk Premium</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proofErr w:type="spellStart"/>
      <w:r w:rsidRPr="002A70FB">
        <w:rPr>
          <w:rFonts w:ascii="Times New Roman" w:eastAsia="Times New Roman" w:hAnsi="Times New Roman" w:cs="Times New Roman"/>
          <w:sz w:val="24"/>
          <w:szCs w:val="24"/>
        </w:rPr>
        <w:t>ValueSense</w:t>
      </w:r>
      <w:proofErr w:type="spellEnd"/>
      <w:r w:rsidRPr="002A70FB">
        <w:rPr>
          <w:rFonts w:ascii="Times New Roman" w:eastAsia="Times New Roman" w:hAnsi="Times New Roman" w:cs="Times New Roman"/>
          <w:sz w:val="24"/>
          <w:szCs w:val="24"/>
        </w:rPr>
        <w:t xml:space="preserve"> makes the assumption that equity risk is 4.6% higher. </w:t>
      </w:r>
      <w:proofErr w:type="spellStart"/>
      <w:r w:rsidRPr="002A70FB">
        <w:rPr>
          <w:rFonts w:ascii="Times New Roman" w:eastAsia="Times New Roman" w:hAnsi="Times New Roman" w:cs="Times New Roman"/>
          <w:sz w:val="24"/>
          <w:szCs w:val="24"/>
        </w:rPr>
        <w:t>ValueSense</w:t>
      </w:r>
      <w:proofErr w:type="spellEnd"/>
      <w:r w:rsidRPr="002A70FB">
        <w:rPr>
          <w:rFonts w:ascii="Times New Roman" w:eastAsia="Times New Roman" w:hAnsi="Times New Roman" w:cs="Times New Roman"/>
          <w:sz w:val="24"/>
          <w:szCs w:val="24"/>
        </w:rPr>
        <w:t xml:space="preserve"> (2025)</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Thus:</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Cambria Math" w:eastAsia="Times New Roman" w:hAnsi="Cambria Math" w:cs="Cambria Math"/>
          <w:sz w:val="24"/>
          <w:szCs w:val="24"/>
        </w:rPr>
        <w:t>𝑅𝐸</w:t>
      </w:r>
      <w:r w:rsidRPr="002A70FB">
        <w:rPr>
          <w:rFonts w:ascii="Times New Roman" w:eastAsia="Times New Roman" w:hAnsi="Times New Roman" w:cs="Times New Roman"/>
          <w:sz w:val="24"/>
          <w:szCs w:val="24"/>
        </w:rPr>
        <w:t xml:space="preserve"> = 4.20 % + 1.20 × 4.6 % = 4.20 % + 5.52 % = 9.72 %</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Thus, 9.72% is Apple's anticipated cost of equity.</w:t>
      </w:r>
    </w:p>
    <w:p w:rsidR="002A70FB" w:rsidRPr="00ED60EF" w:rsidRDefault="002A70FB" w:rsidP="002D234C">
      <w:pPr>
        <w:spacing w:before="100" w:beforeAutospacing="1" w:after="100" w:afterAutospacing="1" w:line="240" w:lineRule="auto"/>
        <w:jc w:val="center"/>
        <w:rPr>
          <w:rFonts w:ascii="Times New Roman" w:eastAsia="Times New Roman" w:hAnsi="Times New Roman" w:cs="Times New Roman"/>
          <w:b/>
          <w:sz w:val="24"/>
          <w:szCs w:val="24"/>
        </w:rPr>
      </w:pPr>
      <w:r w:rsidRPr="00ED60EF">
        <w:rPr>
          <w:rFonts w:ascii="Times New Roman" w:eastAsia="Times New Roman" w:hAnsi="Times New Roman" w:cs="Times New Roman"/>
          <w:b/>
          <w:sz w:val="24"/>
          <w:szCs w:val="24"/>
        </w:rPr>
        <w:t>Weights in the Capital Structure</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Cambria Math" w:eastAsia="Times New Roman" w:hAnsi="Cambria Math" w:cs="Cambria Math"/>
          <w:sz w:val="24"/>
          <w:szCs w:val="24"/>
        </w:rPr>
        <w:t>𝐷</w:t>
      </w:r>
      <w:r w:rsidRPr="002A70FB">
        <w:rPr>
          <w:rFonts w:ascii="Times New Roman" w:eastAsia="Times New Roman" w:hAnsi="Times New Roman" w:cs="Times New Roman"/>
          <w:sz w:val="24"/>
          <w:szCs w:val="24"/>
        </w:rPr>
        <w:t xml:space="preserve"> / </w:t>
      </w:r>
      <w:r w:rsidRPr="002A70FB">
        <w:rPr>
          <w:rFonts w:ascii="Cambria Math" w:eastAsia="Times New Roman" w:hAnsi="Cambria Math" w:cs="Cambria Math"/>
          <w:sz w:val="24"/>
          <w:szCs w:val="24"/>
        </w:rPr>
        <w:t>𝑉</w:t>
      </w:r>
      <w:r w:rsidRPr="002A70FB">
        <w:rPr>
          <w:rFonts w:ascii="Times New Roman" w:eastAsia="Times New Roman" w:hAnsi="Times New Roman" w:cs="Times New Roman"/>
          <w:sz w:val="24"/>
          <w:szCs w:val="24"/>
        </w:rPr>
        <w:t xml:space="preserve"> &amp; </w:t>
      </w:r>
      <w:r w:rsidRPr="002A70FB">
        <w:rPr>
          <w:rFonts w:ascii="Cambria Math" w:eastAsia="Times New Roman" w:hAnsi="Cambria Math" w:cs="Cambria Math"/>
          <w:sz w:val="24"/>
          <w:szCs w:val="24"/>
        </w:rPr>
        <w:t>𝐸</w:t>
      </w:r>
      <w:r w:rsidRPr="002A70FB">
        <w:rPr>
          <w:rFonts w:ascii="Times New Roman" w:eastAsia="Times New Roman" w:hAnsi="Times New Roman" w:cs="Times New Roman"/>
          <w:sz w:val="24"/>
          <w:szCs w:val="24"/>
        </w:rPr>
        <w:t xml:space="preserve"> / </w:t>
      </w:r>
      <w:r w:rsidRPr="002A70FB">
        <w:rPr>
          <w:rFonts w:ascii="Cambria Math" w:eastAsia="Times New Roman" w:hAnsi="Cambria Math" w:cs="Cambria Math"/>
          <w:sz w:val="24"/>
          <w:szCs w:val="24"/>
        </w:rPr>
        <w:t>𝑉</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Since market value weights more accurately represent present risk and opportunity costs, we employ them.</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According to a recent financial study:</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The short-term plus long-term market value of debt is $121.84 billion (</w:t>
      </w:r>
      <w:proofErr w:type="spellStart"/>
      <w:r w:rsidRPr="002A70FB">
        <w:rPr>
          <w:rFonts w:ascii="Times New Roman" w:eastAsia="Times New Roman" w:hAnsi="Times New Roman" w:cs="Times New Roman"/>
          <w:sz w:val="24"/>
          <w:szCs w:val="24"/>
        </w:rPr>
        <w:t>Scribd</w:t>
      </w:r>
      <w:proofErr w:type="spellEnd"/>
      <w:r w:rsidRPr="002A70FB">
        <w:rPr>
          <w:rFonts w:ascii="Times New Roman" w:eastAsia="Times New Roman" w:hAnsi="Times New Roman" w:cs="Times New Roman"/>
          <w:sz w:val="24"/>
          <w:szCs w:val="24"/>
        </w:rPr>
        <w:t xml:space="preserve"> document).</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 xml:space="preserve">According to the </w:t>
      </w:r>
      <w:proofErr w:type="spellStart"/>
      <w:r w:rsidRPr="002A70FB">
        <w:rPr>
          <w:rFonts w:ascii="Times New Roman" w:eastAsia="Times New Roman" w:hAnsi="Times New Roman" w:cs="Times New Roman"/>
          <w:sz w:val="24"/>
          <w:szCs w:val="24"/>
        </w:rPr>
        <w:t>Scribd</w:t>
      </w:r>
      <w:proofErr w:type="spellEnd"/>
      <w:r w:rsidRPr="002A70FB">
        <w:rPr>
          <w:rFonts w:ascii="Times New Roman" w:eastAsia="Times New Roman" w:hAnsi="Times New Roman" w:cs="Times New Roman"/>
          <w:sz w:val="24"/>
          <w:szCs w:val="24"/>
        </w:rPr>
        <w:t xml:space="preserve"> document, market value of equity is equal to existing shares (15.20 billion) × share price ($212.10) = $3,223.92 billion.</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 xml:space="preserve">According to the </w:t>
      </w:r>
      <w:proofErr w:type="spellStart"/>
      <w:r w:rsidRPr="002A70FB">
        <w:rPr>
          <w:rFonts w:ascii="Times New Roman" w:eastAsia="Times New Roman" w:hAnsi="Times New Roman" w:cs="Times New Roman"/>
          <w:sz w:val="24"/>
          <w:szCs w:val="24"/>
        </w:rPr>
        <w:t>Scribd</w:t>
      </w:r>
      <w:proofErr w:type="spellEnd"/>
      <w:r w:rsidRPr="002A70FB">
        <w:rPr>
          <w:rFonts w:ascii="Times New Roman" w:eastAsia="Times New Roman" w:hAnsi="Times New Roman" w:cs="Times New Roman"/>
          <w:sz w:val="24"/>
          <w:szCs w:val="24"/>
        </w:rPr>
        <w:t xml:space="preserve"> document, the total firm value is $121.84 + $3,223.92 = $3,345.76 billion.</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Thus:</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Cambria Math" w:eastAsia="Times New Roman" w:hAnsi="Cambria Math" w:cs="Cambria Math"/>
          <w:sz w:val="24"/>
          <w:szCs w:val="24"/>
        </w:rPr>
        <w:lastRenderedPageBreak/>
        <w:t>𝐷</w:t>
      </w:r>
      <w:r w:rsidRPr="002A70FB">
        <w:rPr>
          <w:rFonts w:ascii="Times New Roman" w:eastAsia="Times New Roman" w:hAnsi="Times New Roman" w:cs="Times New Roman"/>
          <w:sz w:val="24"/>
          <w:szCs w:val="24"/>
        </w:rPr>
        <w:t xml:space="preserve"> / </w:t>
      </w:r>
      <w:r w:rsidRPr="002A70FB">
        <w:rPr>
          <w:rFonts w:ascii="Cambria Math" w:eastAsia="Times New Roman" w:hAnsi="Cambria Math" w:cs="Cambria Math"/>
          <w:sz w:val="24"/>
          <w:szCs w:val="24"/>
        </w:rPr>
        <w:t>𝑉</w:t>
      </w:r>
      <w:r w:rsidRPr="002A70FB">
        <w:rPr>
          <w:rFonts w:ascii="Times New Roman" w:eastAsia="Times New Roman" w:hAnsi="Times New Roman" w:cs="Times New Roman"/>
          <w:sz w:val="24"/>
          <w:szCs w:val="24"/>
        </w:rPr>
        <w:t xml:space="preserve"> = 121.84 / 3,345.76 = 0.0364</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 xml:space="preserve"> E / V = 3,345.76 / 3,223.92 = 0.9636 (96.36 %)</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These weights are consistent with Apple's extremely low debt load (</w:t>
      </w:r>
      <w:proofErr w:type="spellStart"/>
      <w:r w:rsidRPr="002A70FB">
        <w:rPr>
          <w:rFonts w:ascii="Times New Roman" w:eastAsia="Times New Roman" w:hAnsi="Times New Roman" w:cs="Times New Roman"/>
          <w:sz w:val="24"/>
          <w:szCs w:val="24"/>
        </w:rPr>
        <w:t>Scribd</w:t>
      </w:r>
      <w:proofErr w:type="spellEnd"/>
      <w:r w:rsidRPr="002A70FB">
        <w:rPr>
          <w:rFonts w:ascii="Times New Roman" w:eastAsia="Times New Roman" w:hAnsi="Times New Roman" w:cs="Times New Roman"/>
          <w:sz w:val="24"/>
          <w:szCs w:val="24"/>
        </w:rPr>
        <w:t>, 2025).</w:t>
      </w:r>
    </w:p>
    <w:p w:rsidR="002A70FB" w:rsidRPr="00CB4C93" w:rsidRDefault="002A70FB" w:rsidP="002D234C">
      <w:pPr>
        <w:spacing w:before="100" w:beforeAutospacing="1" w:after="100" w:afterAutospacing="1" w:line="240" w:lineRule="auto"/>
        <w:jc w:val="center"/>
        <w:rPr>
          <w:rFonts w:ascii="Times New Roman" w:eastAsia="Times New Roman" w:hAnsi="Times New Roman" w:cs="Times New Roman"/>
          <w:b/>
          <w:sz w:val="24"/>
          <w:szCs w:val="24"/>
        </w:rPr>
      </w:pPr>
      <w:r w:rsidRPr="00CB4C93">
        <w:rPr>
          <w:rFonts w:ascii="Times New Roman" w:eastAsia="Times New Roman" w:hAnsi="Times New Roman" w:cs="Times New Roman"/>
          <w:b/>
          <w:sz w:val="24"/>
          <w:szCs w:val="24"/>
        </w:rPr>
        <w:t>WACC Calculation</w:t>
      </w:r>
    </w:p>
    <w:p w:rsid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Applying the conventional formula:</w:t>
      </w:r>
    </w:p>
    <w:p w:rsidR="00F63DDB" w:rsidRPr="002A70FB" w:rsidRDefault="00F63DDB" w:rsidP="002A70FB">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1CFDCF38" wp14:editId="5003656B">
            <wp:extent cx="1974937" cy="3276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974937" cy="327660"/>
                    </a:xfrm>
                    <a:prstGeom prst="rect">
                      <a:avLst/>
                    </a:prstGeom>
                  </pic:spPr>
                </pic:pic>
              </a:graphicData>
            </a:graphic>
          </wp:inline>
        </w:drawing>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Here,</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E / V = 0.9636</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D / V = 0.0364</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R E = 9.72 %</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R D = 5 %</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T = 35 %</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 xml:space="preserve">Contribution to equity: </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 xml:space="preserve">0.9636 × 9.72 % = 9.37 % </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Contribution to debt:</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 xml:space="preserve">0.0364 × 5 % × (1 − 0.35) = 0.1183 % </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Sum:</w:t>
      </w:r>
    </w:p>
    <w:p w:rsidR="002A70FB" w:rsidRP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 xml:space="preserve">WACC ≈ 9.37 % + 0.1183 % = 9.4883 % </w:t>
      </w:r>
    </w:p>
    <w:p w:rsidR="002A70FB" w:rsidRDefault="002A70FB" w:rsidP="002A70FB">
      <w:pPr>
        <w:spacing w:before="100" w:beforeAutospacing="1" w:after="100" w:afterAutospacing="1" w:line="240" w:lineRule="auto"/>
        <w:rPr>
          <w:rFonts w:ascii="Times New Roman" w:eastAsia="Times New Roman" w:hAnsi="Times New Roman" w:cs="Times New Roman"/>
          <w:sz w:val="24"/>
          <w:szCs w:val="24"/>
        </w:rPr>
      </w:pPr>
      <w:r w:rsidRPr="002A70FB">
        <w:rPr>
          <w:rFonts w:ascii="Times New Roman" w:eastAsia="Times New Roman" w:hAnsi="Times New Roman" w:cs="Times New Roman"/>
          <w:sz w:val="24"/>
          <w:szCs w:val="24"/>
        </w:rPr>
        <w:t xml:space="preserve"> WACC ≈ 9.49 %</w:t>
      </w:r>
    </w:p>
    <w:p w:rsidR="002D234C" w:rsidRDefault="002D234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D234C" w:rsidRPr="002A70FB" w:rsidRDefault="002D234C" w:rsidP="002A70FB">
      <w:pPr>
        <w:spacing w:before="100" w:beforeAutospacing="1" w:after="100" w:afterAutospacing="1" w:line="240" w:lineRule="auto"/>
        <w:rPr>
          <w:rFonts w:ascii="Times New Roman" w:eastAsia="Times New Roman" w:hAnsi="Times New Roman" w:cs="Times New Roman"/>
          <w:sz w:val="24"/>
          <w:szCs w:val="24"/>
        </w:rPr>
      </w:pPr>
    </w:p>
    <w:p w:rsidR="000B3FA6" w:rsidRPr="000B3FA6" w:rsidRDefault="000B3FA6" w:rsidP="002D234C">
      <w:pPr>
        <w:spacing w:line="360" w:lineRule="auto"/>
        <w:jc w:val="center"/>
        <w:rPr>
          <w:rFonts w:ascii="Times New Roman" w:hAnsi="Times New Roman" w:cs="Times New Roman"/>
          <w:b/>
          <w:sz w:val="24"/>
        </w:rPr>
      </w:pPr>
      <w:r w:rsidRPr="000B3FA6">
        <w:rPr>
          <w:rFonts w:ascii="Times New Roman" w:hAnsi="Times New Roman" w:cs="Times New Roman"/>
          <w:b/>
          <w:sz w:val="24"/>
        </w:rPr>
        <w:t>Sensitivity, Discussion, and Comparison</w:t>
      </w:r>
    </w:p>
    <w:p w:rsidR="000B3FA6" w:rsidRPr="000B3FA6" w:rsidRDefault="000B3FA6" w:rsidP="007D51FD">
      <w:pPr>
        <w:spacing w:line="360" w:lineRule="auto"/>
        <w:jc w:val="center"/>
        <w:rPr>
          <w:rFonts w:ascii="Times New Roman" w:hAnsi="Times New Roman" w:cs="Times New Roman"/>
          <w:b/>
          <w:sz w:val="24"/>
        </w:rPr>
      </w:pPr>
      <w:r w:rsidRPr="000B3FA6">
        <w:rPr>
          <w:rFonts w:ascii="Times New Roman" w:hAnsi="Times New Roman" w:cs="Times New Roman"/>
          <w:b/>
          <w:sz w:val="24"/>
        </w:rPr>
        <w:t>Publicly Available Benchmarks</w:t>
      </w:r>
    </w:p>
    <w:p w:rsidR="000B3FA6" w:rsidRPr="000B3FA6" w:rsidRDefault="000B3FA6" w:rsidP="000B3FA6">
      <w:pPr>
        <w:spacing w:line="360" w:lineRule="auto"/>
        <w:jc w:val="both"/>
        <w:rPr>
          <w:rFonts w:ascii="Times New Roman" w:hAnsi="Times New Roman" w:cs="Times New Roman"/>
          <w:sz w:val="24"/>
        </w:rPr>
      </w:pPr>
      <w:r w:rsidRPr="000B3FA6">
        <w:rPr>
          <w:rFonts w:ascii="Times New Roman" w:hAnsi="Times New Roman" w:cs="Times New Roman"/>
          <w:sz w:val="24"/>
        </w:rPr>
        <w:t xml:space="preserve">Apple's WACC is 9.33%, according to </w:t>
      </w:r>
      <w:proofErr w:type="spellStart"/>
      <w:r w:rsidRPr="000B3FA6">
        <w:rPr>
          <w:rFonts w:ascii="Times New Roman" w:hAnsi="Times New Roman" w:cs="Times New Roman"/>
          <w:sz w:val="24"/>
        </w:rPr>
        <w:t>ValueSense</w:t>
      </w:r>
      <w:proofErr w:type="spellEnd"/>
      <w:r w:rsidRPr="000B3FA6">
        <w:rPr>
          <w:rFonts w:ascii="Times New Roman" w:hAnsi="Times New Roman" w:cs="Times New Roman"/>
          <w:sz w:val="24"/>
        </w:rPr>
        <w:t xml:space="preserve"> (</w:t>
      </w:r>
      <w:proofErr w:type="spellStart"/>
      <w:r w:rsidRPr="000B3FA6">
        <w:rPr>
          <w:rFonts w:ascii="Times New Roman" w:hAnsi="Times New Roman" w:cs="Times New Roman"/>
          <w:sz w:val="24"/>
        </w:rPr>
        <w:t>ValueSense</w:t>
      </w:r>
      <w:proofErr w:type="spellEnd"/>
      <w:r w:rsidRPr="000B3FA6">
        <w:rPr>
          <w:rFonts w:ascii="Times New Roman" w:hAnsi="Times New Roman" w:cs="Times New Roman"/>
          <w:sz w:val="24"/>
        </w:rPr>
        <w:t>, 2025).</w:t>
      </w:r>
    </w:p>
    <w:p w:rsidR="000B3FA6" w:rsidRPr="000B3FA6" w:rsidRDefault="000B3FA6" w:rsidP="000B3FA6">
      <w:pPr>
        <w:spacing w:line="360" w:lineRule="auto"/>
        <w:jc w:val="both"/>
        <w:rPr>
          <w:rFonts w:ascii="Times New Roman" w:hAnsi="Times New Roman" w:cs="Times New Roman"/>
          <w:sz w:val="24"/>
        </w:rPr>
      </w:pPr>
      <w:r w:rsidRPr="000B3FA6">
        <w:rPr>
          <w:rFonts w:ascii="Times New Roman" w:hAnsi="Times New Roman" w:cs="Times New Roman"/>
          <w:sz w:val="24"/>
        </w:rPr>
        <w:t xml:space="preserve">According to </w:t>
      </w:r>
      <w:proofErr w:type="spellStart"/>
      <w:r w:rsidRPr="000B3FA6">
        <w:rPr>
          <w:rFonts w:ascii="Times New Roman" w:hAnsi="Times New Roman" w:cs="Times New Roman"/>
          <w:sz w:val="24"/>
        </w:rPr>
        <w:t>Gurufocus</w:t>
      </w:r>
      <w:proofErr w:type="spellEnd"/>
      <w:r w:rsidRPr="000B3FA6">
        <w:rPr>
          <w:rFonts w:ascii="Times New Roman" w:hAnsi="Times New Roman" w:cs="Times New Roman"/>
          <w:sz w:val="24"/>
        </w:rPr>
        <w:t>, Apple's WACC is 10.78% as of right now (</w:t>
      </w:r>
      <w:proofErr w:type="spellStart"/>
      <w:r w:rsidRPr="000B3FA6">
        <w:rPr>
          <w:rFonts w:ascii="Times New Roman" w:hAnsi="Times New Roman" w:cs="Times New Roman"/>
          <w:sz w:val="24"/>
        </w:rPr>
        <w:t>Gurufocus</w:t>
      </w:r>
      <w:proofErr w:type="spellEnd"/>
      <w:r w:rsidRPr="000B3FA6">
        <w:rPr>
          <w:rFonts w:ascii="Times New Roman" w:hAnsi="Times New Roman" w:cs="Times New Roman"/>
          <w:sz w:val="24"/>
        </w:rPr>
        <w:t>, 2025).</w:t>
      </w:r>
    </w:p>
    <w:p w:rsidR="000B3FA6" w:rsidRPr="000B3FA6" w:rsidRDefault="000B3FA6" w:rsidP="000B3FA6">
      <w:pPr>
        <w:spacing w:line="360" w:lineRule="auto"/>
        <w:jc w:val="both"/>
        <w:rPr>
          <w:rFonts w:ascii="Times New Roman" w:hAnsi="Times New Roman" w:cs="Times New Roman"/>
          <w:sz w:val="24"/>
        </w:rPr>
      </w:pPr>
      <w:r w:rsidRPr="000B3FA6">
        <w:rPr>
          <w:rFonts w:ascii="Times New Roman" w:hAnsi="Times New Roman" w:cs="Times New Roman"/>
          <w:sz w:val="24"/>
        </w:rPr>
        <w:t xml:space="preserve">Using an 8.80% cost of equity and a 5.00% loan yield, </w:t>
      </w:r>
      <w:proofErr w:type="spellStart"/>
      <w:r w:rsidRPr="000B3FA6">
        <w:rPr>
          <w:rFonts w:ascii="Times New Roman" w:hAnsi="Times New Roman" w:cs="Times New Roman"/>
          <w:sz w:val="24"/>
        </w:rPr>
        <w:t>Pepperstone</w:t>
      </w:r>
      <w:proofErr w:type="spellEnd"/>
      <w:r w:rsidRPr="000B3FA6">
        <w:rPr>
          <w:rFonts w:ascii="Times New Roman" w:hAnsi="Times New Roman" w:cs="Times New Roman"/>
          <w:sz w:val="24"/>
        </w:rPr>
        <w:t xml:space="preserve"> calculates Apple's WACC to be 8.7% (</w:t>
      </w:r>
      <w:proofErr w:type="spellStart"/>
      <w:r w:rsidRPr="000B3FA6">
        <w:rPr>
          <w:rFonts w:ascii="Times New Roman" w:hAnsi="Times New Roman" w:cs="Times New Roman"/>
          <w:sz w:val="24"/>
        </w:rPr>
        <w:t>Pepperstone</w:t>
      </w:r>
      <w:proofErr w:type="spellEnd"/>
      <w:r w:rsidRPr="000B3FA6">
        <w:rPr>
          <w:rFonts w:ascii="Times New Roman" w:hAnsi="Times New Roman" w:cs="Times New Roman"/>
          <w:sz w:val="24"/>
        </w:rPr>
        <w:t>, 2025).</w:t>
      </w:r>
    </w:p>
    <w:p w:rsidR="000B3FA6" w:rsidRPr="000B3FA6" w:rsidRDefault="000B3FA6" w:rsidP="000B3FA6">
      <w:pPr>
        <w:spacing w:line="360" w:lineRule="auto"/>
        <w:jc w:val="both"/>
        <w:rPr>
          <w:rFonts w:ascii="Times New Roman" w:hAnsi="Times New Roman" w:cs="Times New Roman"/>
          <w:sz w:val="24"/>
        </w:rPr>
      </w:pPr>
      <w:r w:rsidRPr="000B3FA6">
        <w:rPr>
          <w:rFonts w:ascii="Times New Roman" w:hAnsi="Times New Roman" w:cs="Times New Roman"/>
          <w:sz w:val="24"/>
        </w:rPr>
        <w:t>We are confident in the believability of our estimate of approximately 9.49% because it is within the middle of this published range.</w:t>
      </w:r>
    </w:p>
    <w:p w:rsidR="000B3FA6" w:rsidRPr="00ED60EF" w:rsidRDefault="000B3FA6" w:rsidP="007D51FD">
      <w:pPr>
        <w:spacing w:line="360" w:lineRule="auto"/>
        <w:jc w:val="center"/>
        <w:rPr>
          <w:rFonts w:ascii="Times New Roman" w:hAnsi="Times New Roman" w:cs="Times New Roman"/>
          <w:b/>
          <w:sz w:val="24"/>
        </w:rPr>
      </w:pPr>
      <w:r w:rsidRPr="00ED60EF">
        <w:rPr>
          <w:rFonts w:ascii="Times New Roman" w:hAnsi="Times New Roman" w:cs="Times New Roman"/>
          <w:b/>
          <w:sz w:val="24"/>
        </w:rPr>
        <w:t>Analysis of Sensitivity</w:t>
      </w:r>
    </w:p>
    <w:p w:rsidR="000B3FA6" w:rsidRPr="000B3FA6" w:rsidRDefault="000B3FA6" w:rsidP="000B3FA6">
      <w:pPr>
        <w:spacing w:line="360" w:lineRule="auto"/>
        <w:jc w:val="both"/>
        <w:rPr>
          <w:rFonts w:ascii="Times New Roman" w:hAnsi="Times New Roman" w:cs="Times New Roman"/>
          <w:sz w:val="24"/>
        </w:rPr>
      </w:pPr>
      <w:r w:rsidRPr="000B3FA6">
        <w:rPr>
          <w:rFonts w:ascii="Times New Roman" w:hAnsi="Times New Roman" w:cs="Times New Roman"/>
          <w:sz w:val="24"/>
        </w:rPr>
        <w:t>Should the premium for equity risk increase to 5.5</w:t>
      </w:r>
      <w:r w:rsidR="00ED60EF">
        <w:rPr>
          <w:rFonts w:ascii="Times New Roman" w:hAnsi="Times New Roman" w:cs="Times New Roman"/>
          <w:sz w:val="24"/>
        </w:rPr>
        <w:t xml:space="preserve"> </w:t>
      </w:r>
      <w:r w:rsidRPr="000B3FA6">
        <w:rPr>
          <w:rFonts w:ascii="Times New Roman" w:hAnsi="Times New Roman" w:cs="Times New Roman"/>
          <w:sz w:val="24"/>
        </w:rPr>
        <w:t xml:space="preserve">%, then </w:t>
      </w:r>
    </w:p>
    <w:p w:rsidR="000B3FA6" w:rsidRPr="000B3FA6" w:rsidRDefault="000B3FA6" w:rsidP="000B3FA6">
      <w:pPr>
        <w:spacing w:line="360" w:lineRule="auto"/>
        <w:jc w:val="both"/>
        <w:rPr>
          <w:rFonts w:ascii="Times New Roman" w:hAnsi="Times New Roman" w:cs="Times New Roman"/>
          <w:sz w:val="24"/>
        </w:rPr>
      </w:pPr>
      <w:r w:rsidRPr="000B3FA6">
        <w:rPr>
          <w:rFonts w:ascii="Cambria Math" w:hAnsi="Cambria Math" w:cs="Cambria Math"/>
          <w:sz w:val="24"/>
        </w:rPr>
        <w:t>𝑅𝐸</w:t>
      </w:r>
      <w:r w:rsidRPr="000B3FA6">
        <w:rPr>
          <w:rFonts w:ascii="Times New Roman" w:hAnsi="Times New Roman" w:cs="Times New Roman"/>
          <w:sz w:val="24"/>
        </w:rPr>
        <w:t xml:space="preserve"> = 4.20 % + 1.20 × 5.5 % = 10.8 %</w:t>
      </w:r>
    </w:p>
    <w:p w:rsidR="000B3FA6" w:rsidRPr="000B3FA6" w:rsidRDefault="000B3FA6" w:rsidP="000B3FA6">
      <w:pPr>
        <w:spacing w:line="360" w:lineRule="auto"/>
        <w:jc w:val="both"/>
        <w:rPr>
          <w:rFonts w:ascii="Times New Roman" w:hAnsi="Times New Roman" w:cs="Times New Roman"/>
          <w:sz w:val="24"/>
        </w:rPr>
      </w:pPr>
      <w:r w:rsidRPr="000B3FA6">
        <w:rPr>
          <w:rFonts w:ascii="Times New Roman" w:hAnsi="Times New Roman" w:cs="Times New Roman"/>
          <w:sz w:val="24"/>
        </w:rPr>
        <w:t>Re</w:t>
      </w:r>
      <w:r>
        <w:rPr>
          <w:rFonts w:ascii="Times New Roman" w:hAnsi="Times New Roman" w:cs="Times New Roman"/>
          <w:sz w:val="24"/>
        </w:rPr>
        <w:t>-</w:t>
      </w:r>
      <w:r w:rsidRPr="000B3FA6">
        <w:rPr>
          <w:rFonts w:ascii="Times New Roman" w:hAnsi="Times New Roman" w:cs="Times New Roman"/>
          <w:sz w:val="24"/>
        </w:rPr>
        <w:t>computing yields a WACC of about 10.53</w:t>
      </w:r>
      <w:r w:rsidR="00ED60EF">
        <w:rPr>
          <w:rFonts w:ascii="Times New Roman" w:hAnsi="Times New Roman" w:cs="Times New Roman"/>
          <w:sz w:val="24"/>
        </w:rPr>
        <w:t xml:space="preserve"> </w:t>
      </w:r>
      <w:r w:rsidRPr="000B3FA6">
        <w:rPr>
          <w:rFonts w:ascii="Times New Roman" w:hAnsi="Times New Roman" w:cs="Times New Roman"/>
          <w:sz w:val="24"/>
        </w:rPr>
        <w:t>%</w:t>
      </w:r>
    </w:p>
    <w:p w:rsidR="000B3FA6" w:rsidRPr="000B3FA6" w:rsidRDefault="000B3FA6" w:rsidP="000B3FA6">
      <w:pPr>
        <w:spacing w:line="360" w:lineRule="auto"/>
        <w:jc w:val="both"/>
        <w:rPr>
          <w:rFonts w:ascii="Times New Roman" w:hAnsi="Times New Roman" w:cs="Times New Roman"/>
          <w:sz w:val="24"/>
        </w:rPr>
      </w:pPr>
      <w:r w:rsidRPr="000B3FA6">
        <w:rPr>
          <w:rFonts w:ascii="Times New Roman" w:hAnsi="Times New Roman" w:cs="Times New Roman"/>
          <w:sz w:val="24"/>
        </w:rPr>
        <w:t>A lower loan cost, say 4.5</w:t>
      </w:r>
      <w:r w:rsidR="00ED60EF">
        <w:rPr>
          <w:rFonts w:ascii="Times New Roman" w:hAnsi="Times New Roman" w:cs="Times New Roman"/>
          <w:sz w:val="24"/>
        </w:rPr>
        <w:t xml:space="preserve"> </w:t>
      </w:r>
      <w:r w:rsidRPr="000B3FA6">
        <w:rPr>
          <w:rFonts w:ascii="Times New Roman" w:hAnsi="Times New Roman" w:cs="Times New Roman"/>
          <w:sz w:val="24"/>
        </w:rPr>
        <w:t>%, results in a debt component of 0.1056%, or WACC ≈ 9.48</w:t>
      </w:r>
      <w:r w:rsidR="00ED60EF">
        <w:rPr>
          <w:rFonts w:ascii="Times New Roman" w:hAnsi="Times New Roman" w:cs="Times New Roman"/>
          <w:sz w:val="24"/>
        </w:rPr>
        <w:t xml:space="preserve"> </w:t>
      </w:r>
      <w:r w:rsidRPr="000B3FA6">
        <w:rPr>
          <w:rFonts w:ascii="Times New Roman" w:hAnsi="Times New Roman" w:cs="Times New Roman"/>
          <w:sz w:val="24"/>
        </w:rPr>
        <w:t>%.</w:t>
      </w:r>
    </w:p>
    <w:p w:rsidR="000B3FA6" w:rsidRPr="000B3FA6" w:rsidRDefault="000B3FA6" w:rsidP="000B3FA6">
      <w:pPr>
        <w:spacing w:line="360" w:lineRule="auto"/>
        <w:jc w:val="both"/>
        <w:rPr>
          <w:rFonts w:ascii="Times New Roman" w:hAnsi="Times New Roman" w:cs="Times New Roman"/>
          <w:sz w:val="24"/>
        </w:rPr>
      </w:pPr>
      <w:r w:rsidRPr="000B3FA6">
        <w:rPr>
          <w:rFonts w:ascii="Times New Roman" w:hAnsi="Times New Roman" w:cs="Times New Roman"/>
          <w:sz w:val="24"/>
        </w:rPr>
        <w:t>Debt would contribute more if Apple's effective tax rate were lower, say 25</w:t>
      </w:r>
      <w:r w:rsidR="00ED60EF">
        <w:rPr>
          <w:rFonts w:ascii="Times New Roman" w:hAnsi="Times New Roman" w:cs="Times New Roman"/>
          <w:sz w:val="24"/>
        </w:rPr>
        <w:t xml:space="preserve"> </w:t>
      </w:r>
      <w:r w:rsidRPr="000B3FA6">
        <w:rPr>
          <w:rFonts w:ascii="Times New Roman" w:hAnsi="Times New Roman" w:cs="Times New Roman"/>
          <w:sz w:val="24"/>
        </w:rPr>
        <w:t>%; with T = 25</w:t>
      </w:r>
      <w:r w:rsidR="00ED60EF">
        <w:rPr>
          <w:rFonts w:ascii="Times New Roman" w:hAnsi="Times New Roman" w:cs="Times New Roman"/>
          <w:sz w:val="24"/>
        </w:rPr>
        <w:t xml:space="preserve"> </w:t>
      </w:r>
      <w:r w:rsidRPr="000B3FA6">
        <w:rPr>
          <w:rFonts w:ascii="Times New Roman" w:hAnsi="Times New Roman" w:cs="Times New Roman"/>
          <w:sz w:val="24"/>
        </w:rPr>
        <w:t>%, the debt part would be 0.0364</w:t>
      </w:r>
      <w:r w:rsidR="00ED60EF">
        <w:rPr>
          <w:rFonts w:ascii="Times New Roman" w:hAnsi="Times New Roman" w:cs="Times New Roman"/>
          <w:sz w:val="24"/>
        </w:rPr>
        <w:t xml:space="preserve"> × 5.00% × (1-0.25) = 0.14 </w:t>
      </w:r>
      <w:r w:rsidRPr="000B3FA6">
        <w:rPr>
          <w:rFonts w:ascii="Times New Roman" w:hAnsi="Times New Roman" w:cs="Times New Roman"/>
          <w:sz w:val="24"/>
        </w:rPr>
        <w:t>%, meaning that WACC would be inside 9.51</w:t>
      </w:r>
      <w:r w:rsidR="00ED60EF">
        <w:rPr>
          <w:rFonts w:ascii="Times New Roman" w:hAnsi="Times New Roman" w:cs="Times New Roman"/>
          <w:sz w:val="24"/>
        </w:rPr>
        <w:t xml:space="preserve"> </w:t>
      </w:r>
      <w:r w:rsidRPr="000B3FA6">
        <w:rPr>
          <w:rFonts w:ascii="Times New Roman" w:hAnsi="Times New Roman" w:cs="Times New Roman"/>
          <w:sz w:val="24"/>
        </w:rPr>
        <w:t>%.</w:t>
      </w:r>
      <w:r>
        <w:rPr>
          <w:rFonts w:ascii="Times New Roman" w:hAnsi="Times New Roman" w:cs="Times New Roman"/>
          <w:sz w:val="24"/>
        </w:rPr>
        <w:t xml:space="preserve"> </w:t>
      </w:r>
      <w:r w:rsidRPr="000B3FA6">
        <w:rPr>
          <w:rFonts w:ascii="Times New Roman" w:hAnsi="Times New Roman" w:cs="Times New Roman"/>
          <w:sz w:val="24"/>
        </w:rPr>
        <w:t>These changes demonstrate that the WACC is less sensitive to debt weight (because to the modest debt weight) and more sensitive to the assumptions of equity premium and cost of debt.</w:t>
      </w:r>
    </w:p>
    <w:p w:rsidR="000B3FA6" w:rsidRPr="000B3FA6" w:rsidRDefault="000B3FA6" w:rsidP="007D51FD">
      <w:pPr>
        <w:spacing w:line="360" w:lineRule="auto"/>
        <w:jc w:val="center"/>
        <w:rPr>
          <w:rFonts w:ascii="Times New Roman" w:hAnsi="Times New Roman" w:cs="Times New Roman"/>
          <w:b/>
          <w:sz w:val="24"/>
        </w:rPr>
      </w:pPr>
      <w:r w:rsidRPr="000B3FA6">
        <w:rPr>
          <w:rFonts w:ascii="Times New Roman" w:hAnsi="Times New Roman" w:cs="Times New Roman"/>
          <w:b/>
          <w:sz w:val="24"/>
        </w:rPr>
        <w:t>Warnings and Restrictions</w:t>
      </w:r>
    </w:p>
    <w:p w:rsidR="000B3FA6" w:rsidRDefault="000B3FA6" w:rsidP="000B3FA6">
      <w:pPr>
        <w:spacing w:line="360" w:lineRule="auto"/>
        <w:jc w:val="both"/>
        <w:rPr>
          <w:rFonts w:ascii="Times New Roman" w:hAnsi="Times New Roman" w:cs="Times New Roman"/>
          <w:sz w:val="24"/>
        </w:rPr>
      </w:pPr>
      <w:r w:rsidRPr="000B3FA6">
        <w:rPr>
          <w:rFonts w:ascii="Times New Roman" w:hAnsi="Times New Roman" w:cs="Times New Roman"/>
          <w:sz w:val="24"/>
        </w:rPr>
        <w:t xml:space="preserve">Instead of being directly calculated from the YTMs of all existing bonds, the cost of debt is </w:t>
      </w:r>
      <w:proofErr w:type="spellStart"/>
      <w:r w:rsidRPr="000B3FA6">
        <w:rPr>
          <w:rFonts w:ascii="Times New Roman" w:hAnsi="Times New Roman" w:cs="Times New Roman"/>
          <w:sz w:val="24"/>
        </w:rPr>
        <w:t>proxied</w:t>
      </w:r>
      <w:proofErr w:type="spellEnd"/>
      <w:r w:rsidRPr="000B3FA6">
        <w:rPr>
          <w:rFonts w:ascii="Times New Roman" w:hAnsi="Times New Roman" w:cs="Times New Roman"/>
          <w:sz w:val="24"/>
        </w:rPr>
        <w:t>.</w:t>
      </w:r>
      <w:r>
        <w:rPr>
          <w:rFonts w:ascii="Times New Roman" w:hAnsi="Times New Roman" w:cs="Times New Roman"/>
          <w:sz w:val="24"/>
        </w:rPr>
        <w:t xml:space="preserve"> </w:t>
      </w:r>
      <w:r w:rsidRPr="000B3FA6">
        <w:rPr>
          <w:rFonts w:ascii="Times New Roman" w:hAnsi="Times New Roman" w:cs="Times New Roman"/>
          <w:sz w:val="24"/>
        </w:rPr>
        <w:t xml:space="preserve">In reality, Apple's effective tax </w:t>
      </w:r>
      <w:r>
        <w:rPr>
          <w:rFonts w:ascii="Times New Roman" w:hAnsi="Times New Roman" w:cs="Times New Roman"/>
          <w:sz w:val="24"/>
        </w:rPr>
        <w:t>rate can be different from 35</w:t>
      </w:r>
      <w:r w:rsidR="00ED60EF">
        <w:rPr>
          <w:rFonts w:ascii="Times New Roman" w:hAnsi="Times New Roman" w:cs="Times New Roman"/>
          <w:sz w:val="24"/>
        </w:rPr>
        <w:t xml:space="preserve"> </w:t>
      </w:r>
      <w:r>
        <w:rPr>
          <w:rFonts w:ascii="Times New Roman" w:hAnsi="Times New Roman" w:cs="Times New Roman"/>
          <w:sz w:val="24"/>
        </w:rPr>
        <w:t xml:space="preserve">%. </w:t>
      </w:r>
      <w:r w:rsidRPr="000B3FA6">
        <w:rPr>
          <w:rFonts w:ascii="Times New Roman" w:hAnsi="Times New Roman" w:cs="Times New Roman"/>
          <w:sz w:val="24"/>
        </w:rPr>
        <w:t>The cost of stock may change according to real-time modifications in the share price, count, and beta.</w:t>
      </w:r>
      <w:r>
        <w:rPr>
          <w:rFonts w:ascii="Times New Roman" w:hAnsi="Times New Roman" w:cs="Times New Roman"/>
          <w:sz w:val="24"/>
        </w:rPr>
        <w:t xml:space="preserve"> </w:t>
      </w:r>
      <w:r w:rsidRPr="000B3FA6">
        <w:rPr>
          <w:rFonts w:ascii="Times New Roman" w:hAnsi="Times New Roman" w:cs="Times New Roman"/>
          <w:sz w:val="24"/>
        </w:rPr>
        <w:t xml:space="preserve">The preferred </w:t>
      </w:r>
      <w:r w:rsidRPr="000B3FA6">
        <w:rPr>
          <w:rFonts w:ascii="Times New Roman" w:hAnsi="Times New Roman" w:cs="Times New Roman"/>
          <w:sz w:val="24"/>
        </w:rPr>
        <w:lastRenderedPageBreak/>
        <w:t>stock, hybrid capital, and somewhat differing debt weights are occasionally included in published WACC figures.</w:t>
      </w:r>
    </w:p>
    <w:p w:rsidR="00F212C6" w:rsidRPr="000B3FA6" w:rsidRDefault="00F212C6" w:rsidP="007D51FD">
      <w:pPr>
        <w:spacing w:line="360" w:lineRule="auto"/>
        <w:jc w:val="center"/>
        <w:rPr>
          <w:rFonts w:ascii="Times New Roman" w:hAnsi="Times New Roman" w:cs="Times New Roman"/>
          <w:b/>
          <w:sz w:val="24"/>
        </w:rPr>
      </w:pPr>
      <w:r w:rsidRPr="000B3FA6">
        <w:rPr>
          <w:rFonts w:ascii="Times New Roman" w:hAnsi="Times New Roman" w:cs="Times New Roman"/>
          <w:b/>
          <w:sz w:val="24"/>
        </w:rPr>
        <w:t>Conclusion</w:t>
      </w:r>
    </w:p>
    <w:p w:rsidR="008D14D7" w:rsidRPr="002A70FB" w:rsidRDefault="000B3FA6" w:rsidP="00F212C6">
      <w:pPr>
        <w:spacing w:line="360" w:lineRule="auto"/>
        <w:jc w:val="both"/>
        <w:rPr>
          <w:rFonts w:ascii="Times New Roman" w:hAnsi="Times New Roman" w:cs="Times New Roman"/>
          <w:sz w:val="24"/>
        </w:rPr>
      </w:pPr>
      <w:r w:rsidRPr="000B3FA6">
        <w:rPr>
          <w:rFonts w:ascii="Times New Roman" w:hAnsi="Times New Roman" w:cs="Times New Roman"/>
          <w:sz w:val="24"/>
        </w:rPr>
        <w:t>The predicted WACC for Apple Inc. is 9.49% based on the data gathered and the assumptions made. This percentage is in line with Apple's stated ranges, which are between 8.7% and 10.8%. Apple's minimal leverage and solid credit profile mean that the equity component dominates the WACC calculation.</w:t>
      </w:r>
    </w:p>
    <w:p w:rsidR="008D14D7" w:rsidRPr="002A70FB" w:rsidRDefault="008D14D7">
      <w:pPr>
        <w:rPr>
          <w:rFonts w:ascii="Times New Roman" w:hAnsi="Times New Roman" w:cs="Times New Roman"/>
          <w:sz w:val="24"/>
        </w:rPr>
      </w:pPr>
      <w:r w:rsidRPr="002A70FB">
        <w:rPr>
          <w:rFonts w:ascii="Times New Roman" w:hAnsi="Times New Roman" w:cs="Times New Roman"/>
          <w:sz w:val="24"/>
        </w:rPr>
        <w:br w:type="page"/>
      </w:r>
    </w:p>
    <w:p w:rsidR="00F212C6" w:rsidRPr="002A70FB" w:rsidRDefault="008D14D7" w:rsidP="008D14D7">
      <w:pPr>
        <w:spacing w:line="360" w:lineRule="auto"/>
        <w:jc w:val="center"/>
        <w:rPr>
          <w:rFonts w:ascii="Times New Roman" w:hAnsi="Times New Roman" w:cs="Times New Roman"/>
          <w:sz w:val="24"/>
        </w:rPr>
      </w:pPr>
      <w:r w:rsidRPr="002A70FB">
        <w:rPr>
          <w:rFonts w:ascii="Times New Roman" w:hAnsi="Times New Roman" w:cs="Times New Roman"/>
          <w:sz w:val="24"/>
        </w:rPr>
        <w:lastRenderedPageBreak/>
        <w:t>References</w:t>
      </w:r>
    </w:p>
    <w:p w:rsidR="00DC5471" w:rsidRPr="002A70FB" w:rsidRDefault="00DC5471" w:rsidP="00DC5471">
      <w:pPr>
        <w:spacing w:line="360" w:lineRule="auto"/>
        <w:ind w:left="720" w:hanging="720"/>
        <w:jc w:val="both"/>
        <w:rPr>
          <w:rFonts w:ascii="Times New Roman" w:hAnsi="Times New Roman" w:cs="Times New Roman"/>
          <w:sz w:val="24"/>
        </w:rPr>
      </w:pPr>
      <w:proofErr w:type="spellStart"/>
      <w:r w:rsidRPr="002A70FB">
        <w:rPr>
          <w:rFonts w:ascii="Times New Roman" w:hAnsi="Times New Roman" w:cs="Times New Roman"/>
          <w:sz w:val="24"/>
        </w:rPr>
        <w:t>AInvest</w:t>
      </w:r>
      <w:proofErr w:type="spellEnd"/>
      <w:r w:rsidRPr="002A70FB">
        <w:rPr>
          <w:rFonts w:ascii="Times New Roman" w:hAnsi="Times New Roman" w:cs="Times New Roman"/>
          <w:sz w:val="24"/>
        </w:rPr>
        <w:t xml:space="preserve">. (2025). Apple’s Strategic Bond Offering: A Low‑Cost Play for Shareholder Returns. Retrieved from </w:t>
      </w:r>
      <w:proofErr w:type="spellStart"/>
      <w:r w:rsidRPr="002A70FB">
        <w:rPr>
          <w:rFonts w:ascii="Times New Roman" w:hAnsi="Times New Roman" w:cs="Times New Roman"/>
          <w:sz w:val="24"/>
        </w:rPr>
        <w:t>AInvest</w:t>
      </w:r>
      <w:proofErr w:type="spellEnd"/>
      <w:r w:rsidRPr="002A70FB">
        <w:rPr>
          <w:rFonts w:ascii="Times New Roman" w:hAnsi="Times New Roman" w:cs="Times New Roman"/>
          <w:sz w:val="24"/>
        </w:rPr>
        <w:t xml:space="preserve"> website.</w:t>
      </w:r>
    </w:p>
    <w:p w:rsidR="00DC5471" w:rsidRPr="002A70FB" w:rsidRDefault="00DC5471" w:rsidP="00DC5471">
      <w:pPr>
        <w:spacing w:line="360" w:lineRule="auto"/>
        <w:ind w:left="720" w:hanging="720"/>
        <w:jc w:val="both"/>
        <w:rPr>
          <w:rFonts w:ascii="Times New Roman" w:hAnsi="Times New Roman" w:cs="Times New Roman"/>
          <w:sz w:val="24"/>
        </w:rPr>
      </w:pPr>
      <w:r w:rsidRPr="002A70FB">
        <w:rPr>
          <w:rFonts w:ascii="Times New Roman" w:hAnsi="Times New Roman" w:cs="Times New Roman"/>
          <w:sz w:val="24"/>
        </w:rPr>
        <w:t xml:space="preserve">Barron’s. (2025). Apple or America? The iPhone Maker Now Has a Better Credit Rating </w:t>
      </w:r>
      <w:proofErr w:type="gramStart"/>
      <w:r w:rsidRPr="002A70FB">
        <w:rPr>
          <w:rFonts w:ascii="Times New Roman" w:hAnsi="Times New Roman" w:cs="Times New Roman"/>
          <w:sz w:val="24"/>
        </w:rPr>
        <w:t>Than</w:t>
      </w:r>
      <w:proofErr w:type="gramEnd"/>
      <w:r w:rsidRPr="002A70FB">
        <w:rPr>
          <w:rFonts w:ascii="Times New Roman" w:hAnsi="Times New Roman" w:cs="Times New Roman"/>
          <w:sz w:val="24"/>
        </w:rPr>
        <w:t xml:space="preserve"> the U.S. Retrieved from Barron’s website.</w:t>
      </w:r>
    </w:p>
    <w:p w:rsidR="00DC5471" w:rsidRPr="002A70FB" w:rsidRDefault="00DC5471" w:rsidP="00DC5471">
      <w:pPr>
        <w:spacing w:line="360" w:lineRule="auto"/>
        <w:ind w:left="720" w:hanging="720"/>
        <w:jc w:val="both"/>
        <w:rPr>
          <w:rFonts w:ascii="Times New Roman" w:hAnsi="Times New Roman" w:cs="Times New Roman"/>
          <w:sz w:val="24"/>
        </w:rPr>
      </w:pPr>
      <w:proofErr w:type="spellStart"/>
      <w:r w:rsidRPr="002A70FB">
        <w:rPr>
          <w:rFonts w:ascii="Times New Roman" w:hAnsi="Times New Roman" w:cs="Times New Roman"/>
          <w:sz w:val="24"/>
        </w:rPr>
        <w:t>Gurufocus</w:t>
      </w:r>
      <w:proofErr w:type="spellEnd"/>
      <w:r w:rsidRPr="002A70FB">
        <w:rPr>
          <w:rFonts w:ascii="Times New Roman" w:hAnsi="Times New Roman" w:cs="Times New Roman"/>
          <w:sz w:val="24"/>
        </w:rPr>
        <w:t xml:space="preserve">. (2025). Apple Inc. WACC %. Retrieved from </w:t>
      </w:r>
      <w:proofErr w:type="spellStart"/>
      <w:r w:rsidRPr="002A70FB">
        <w:rPr>
          <w:rFonts w:ascii="Times New Roman" w:hAnsi="Times New Roman" w:cs="Times New Roman"/>
          <w:sz w:val="24"/>
        </w:rPr>
        <w:t>Gurufocus</w:t>
      </w:r>
      <w:proofErr w:type="spellEnd"/>
      <w:r w:rsidRPr="002A70FB">
        <w:rPr>
          <w:rFonts w:ascii="Times New Roman" w:hAnsi="Times New Roman" w:cs="Times New Roman"/>
          <w:sz w:val="24"/>
        </w:rPr>
        <w:t xml:space="preserve"> website.</w:t>
      </w:r>
    </w:p>
    <w:p w:rsidR="00DC5471" w:rsidRPr="002A70FB" w:rsidRDefault="00DC5471" w:rsidP="00DC5471">
      <w:pPr>
        <w:spacing w:line="360" w:lineRule="auto"/>
        <w:ind w:left="720" w:hanging="720"/>
        <w:jc w:val="both"/>
        <w:rPr>
          <w:rFonts w:ascii="Times New Roman" w:hAnsi="Times New Roman" w:cs="Times New Roman"/>
          <w:sz w:val="24"/>
        </w:rPr>
      </w:pPr>
      <w:proofErr w:type="spellStart"/>
      <w:r w:rsidRPr="002A70FB">
        <w:rPr>
          <w:rFonts w:ascii="Times New Roman" w:hAnsi="Times New Roman" w:cs="Times New Roman"/>
          <w:sz w:val="24"/>
        </w:rPr>
        <w:t>Pepperstone</w:t>
      </w:r>
      <w:proofErr w:type="spellEnd"/>
      <w:r w:rsidRPr="002A70FB">
        <w:rPr>
          <w:rFonts w:ascii="Times New Roman" w:hAnsi="Times New Roman" w:cs="Times New Roman"/>
          <w:sz w:val="24"/>
        </w:rPr>
        <w:t xml:space="preserve"> Traders. (2025). Apple Inc. WACC calculation. Retrieved from </w:t>
      </w:r>
      <w:proofErr w:type="spellStart"/>
      <w:r w:rsidRPr="002A70FB">
        <w:rPr>
          <w:rFonts w:ascii="Times New Roman" w:hAnsi="Times New Roman" w:cs="Times New Roman"/>
          <w:sz w:val="24"/>
        </w:rPr>
        <w:t>Pepperstone</w:t>
      </w:r>
      <w:proofErr w:type="spellEnd"/>
      <w:r w:rsidRPr="002A70FB">
        <w:rPr>
          <w:rFonts w:ascii="Times New Roman" w:hAnsi="Times New Roman" w:cs="Times New Roman"/>
          <w:sz w:val="24"/>
        </w:rPr>
        <w:t xml:space="preserve"> web page.</w:t>
      </w:r>
    </w:p>
    <w:p w:rsidR="00DC5471" w:rsidRPr="002A70FB" w:rsidRDefault="00DC5471" w:rsidP="00DC5471">
      <w:pPr>
        <w:spacing w:line="360" w:lineRule="auto"/>
        <w:ind w:left="720" w:hanging="720"/>
        <w:jc w:val="both"/>
        <w:rPr>
          <w:rFonts w:ascii="Times New Roman" w:hAnsi="Times New Roman" w:cs="Times New Roman"/>
          <w:sz w:val="24"/>
        </w:rPr>
      </w:pPr>
      <w:proofErr w:type="spellStart"/>
      <w:r w:rsidRPr="002A70FB">
        <w:rPr>
          <w:rFonts w:ascii="Times New Roman" w:hAnsi="Times New Roman" w:cs="Times New Roman"/>
          <w:sz w:val="24"/>
        </w:rPr>
        <w:t>Scribd</w:t>
      </w:r>
      <w:proofErr w:type="spellEnd"/>
      <w:r w:rsidRPr="002A70FB">
        <w:rPr>
          <w:rFonts w:ascii="Times New Roman" w:hAnsi="Times New Roman" w:cs="Times New Roman"/>
          <w:sz w:val="24"/>
        </w:rPr>
        <w:t xml:space="preserve"> document (Order 8012591). Apple Firm Financial Analysis Project Segment 3 Part 5.</w:t>
      </w:r>
    </w:p>
    <w:p w:rsidR="00DC5471" w:rsidRPr="002A70FB" w:rsidRDefault="00DC5471" w:rsidP="00DC5471">
      <w:pPr>
        <w:spacing w:line="360" w:lineRule="auto"/>
        <w:ind w:left="720" w:hanging="720"/>
        <w:jc w:val="both"/>
        <w:rPr>
          <w:rFonts w:ascii="Times New Roman" w:hAnsi="Times New Roman" w:cs="Times New Roman"/>
          <w:sz w:val="24"/>
        </w:rPr>
      </w:pPr>
      <w:proofErr w:type="spellStart"/>
      <w:r w:rsidRPr="002A70FB">
        <w:rPr>
          <w:rFonts w:ascii="Times New Roman" w:hAnsi="Times New Roman" w:cs="Times New Roman"/>
          <w:sz w:val="24"/>
        </w:rPr>
        <w:t>ValueSense</w:t>
      </w:r>
      <w:proofErr w:type="spellEnd"/>
      <w:r w:rsidRPr="002A70FB">
        <w:rPr>
          <w:rFonts w:ascii="Times New Roman" w:hAnsi="Times New Roman" w:cs="Times New Roman"/>
          <w:sz w:val="24"/>
        </w:rPr>
        <w:t xml:space="preserve">. (2025). AAPL (AAPL) Discount Rate Calculator – WACC &amp; Cost of Equity Tool. Retrieved from </w:t>
      </w:r>
      <w:proofErr w:type="spellStart"/>
      <w:r w:rsidRPr="002A70FB">
        <w:rPr>
          <w:rFonts w:ascii="Times New Roman" w:hAnsi="Times New Roman" w:cs="Times New Roman"/>
          <w:sz w:val="24"/>
        </w:rPr>
        <w:t>ValueSense</w:t>
      </w:r>
      <w:proofErr w:type="spellEnd"/>
      <w:r w:rsidRPr="002A70FB">
        <w:rPr>
          <w:rFonts w:ascii="Times New Roman" w:hAnsi="Times New Roman" w:cs="Times New Roman"/>
          <w:sz w:val="24"/>
        </w:rPr>
        <w:t xml:space="preserve"> web page.</w:t>
      </w:r>
    </w:p>
    <w:sectPr w:rsidR="00DC5471" w:rsidRPr="002A7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5500B"/>
    <w:multiLevelType w:val="hybridMultilevel"/>
    <w:tmpl w:val="4BCE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940FC"/>
    <w:multiLevelType w:val="multilevel"/>
    <w:tmpl w:val="AAD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E47E8"/>
    <w:multiLevelType w:val="multilevel"/>
    <w:tmpl w:val="8E40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C6"/>
    <w:rsid w:val="000B3FA6"/>
    <w:rsid w:val="000F5EC2"/>
    <w:rsid w:val="001932C8"/>
    <w:rsid w:val="00234E25"/>
    <w:rsid w:val="002A70FB"/>
    <w:rsid w:val="002D234C"/>
    <w:rsid w:val="004F2AC6"/>
    <w:rsid w:val="00713898"/>
    <w:rsid w:val="007D51FD"/>
    <w:rsid w:val="008D14D7"/>
    <w:rsid w:val="00987EAD"/>
    <w:rsid w:val="009A6A68"/>
    <w:rsid w:val="00A24554"/>
    <w:rsid w:val="00B94602"/>
    <w:rsid w:val="00BB4208"/>
    <w:rsid w:val="00CB4C93"/>
    <w:rsid w:val="00DC5471"/>
    <w:rsid w:val="00E66B8C"/>
    <w:rsid w:val="00ED60EF"/>
    <w:rsid w:val="00EE5A84"/>
    <w:rsid w:val="00F212C6"/>
    <w:rsid w:val="00F63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DD14C-C824-4CB6-9915-4FCA5D49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554"/>
    <w:pPr>
      <w:ind w:left="720"/>
      <w:contextualSpacing/>
    </w:pPr>
  </w:style>
  <w:style w:type="paragraph" w:styleId="BalloonText">
    <w:name w:val="Balloon Text"/>
    <w:basedOn w:val="Normal"/>
    <w:link w:val="BalloonTextChar"/>
    <w:uiPriority w:val="99"/>
    <w:semiHidden/>
    <w:unhideWhenUsed/>
    <w:rsid w:val="00713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898"/>
    <w:rPr>
      <w:rFonts w:ascii="Tahoma" w:hAnsi="Tahoma" w:cs="Tahoma"/>
      <w:sz w:val="16"/>
      <w:szCs w:val="16"/>
    </w:rPr>
  </w:style>
  <w:style w:type="paragraph" w:styleId="NormalWeb">
    <w:name w:val="Normal (Web)"/>
    <w:basedOn w:val="Normal"/>
    <w:uiPriority w:val="99"/>
    <w:semiHidden/>
    <w:unhideWhenUsed/>
    <w:rsid w:val="00EE5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EE5A84"/>
  </w:style>
  <w:style w:type="character" w:customStyle="1" w:styleId="mrel">
    <w:name w:val="mrel"/>
    <w:basedOn w:val="DefaultParagraphFont"/>
    <w:rsid w:val="00EE5A84"/>
  </w:style>
  <w:style w:type="character" w:customStyle="1" w:styleId="katex-mathml">
    <w:name w:val="katex-mathml"/>
    <w:basedOn w:val="DefaultParagraphFont"/>
    <w:rsid w:val="00EE5A84"/>
  </w:style>
  <w:style w:type="character" w:customStyle="1" w:styleId="vlist-s">
    <w:name w:val="vlist-s"/>
    <w:basedOn w:val="DefaultParagraphFont"/>
    <w:rsid w:val="00EE5A84"/>
  </w:style>
  <w:style w:type="character" w:customStyle="1" w:styleId="mbin">
    <w:name w:val="mbin"/>
    <w:basedOn w:val="DefaultParagraphFont"/>
    <w:rsid w:val="00EE5A84"/>
  </w:style>
  <w:style w:type="character" w:customStyle="1" w:styleId="mopen">
    <w:name w:val="mopen"/>
    <w:basedOn w:val="DefaultParagraphFont"/>
    <w:rsid w:val="00EE5A84"/>
  </w:style>
  <w:style w:type="character" w:customStyle="1" w:styleId="mclose">
    <w:name w:val="mclose"/>
    <w:basedOn w:val="DefaultParagraphFont"/>
    <w:rsid w:val="00EE5A84"/>
  </w:style>
  <w:style w:type="character" w:styleId="Strong">
    <w:name w:val="Strong"/>
    <w:basedOn w:val="DefaultParagraphFont"/>
    <w:uiPriority w:val="22"/>
    <w:qFormat/>
    <w:rsid w:val="00EE5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13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2326</TotalTime>
  <Pages>7</Pages>
  <Words>832</Words>
  <Characters>4747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2025-10-07T05:15:00Z</dcterms:created>
  <dcterms:modified xsi:type="dcterms:W3CDTF">2025-10-09T09:50:00Z</dcterms:modified>
</cp:coreProperties>
</file>